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4E2" w:rsidRDefault="008B44E2" w:rsidP="008B44E2">
      <w:pPr>
        <w:rPr>
          <w:b/>
          <w:color w:val="C0504D" w:themeColor="accent2"/>
          <w:sz w:val="24"/>
        </w:rPr>
      </w:pPr>
      <w:r>
        <w:rPr>
          <w:b/>
          <w:color w:val="C0504D" w:themeColor="accent2"/>
          <w:sz w:val="24"/>
        </w:rPr>
        <w:t>Yıldırım ve şimşek</w:t>
      </w:r>
    </w:p>
    <w:p w:rsidR="008B44E2" w:rsidRDefault="008B44E2" w:rsidP="008B44E2">
      <w:pPr>
        <w:rPr>
          <w:b/>
          <w:color w:val="C0504D" w:themeColor="accent2"/>
          <w:sz w:val="24"/>
        </w:rPr>
      </w:pPr>
      <w:r>
        <w:rPr>
          <w:noProof/>
          <w:lang w:eastAsia="tr-TR"/>
        </w:rPr>
        <w:drawing>
          <wp:inline distT="0" distB="0" distL="0" distR="0" wp14:anchorId="4B4909D6" wp14:editId="4C0B214C">
            <wp:extent cx="3149600" cy="1846085"/>
            <wp:effectExtent l="0" t="0" r="0" b="1905"/>
            <wp:docPr id="355" name="Resim 3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149600" cy="1846085"/>
                    </a:xfrm>
                    <a:prstGeom prst="rect">
                      <a:avLst/>
                    </a:prstGeom>
                    <a:noFill/>
                    <a:ln>
                      <a:noFill/>
                    </a:ln>
                  </pic:spPr>
                </pic:pic>
              </a:graphicData>
            </a:graphic>
          </wp:inline>
        </w:drawing>
      </w:r>
    </w:p>
    <w:p w:rsidR="008B44E2" w:rsidRPr="00E7390B" w:rsidRDefault="008B44E2" w:rsidP="008B44E2">
      <w:pPr>
        <w:rPr>
          <w:sz w:val="20"/>
          <w:szCs w:val="20"/>
        </w:rPr>
      </w:pPr>
      <w:r w:rsidRPr="00E7390B">
        <w:rPr>
          <w:b/>
          <w:color w:val="C0504D" w:themeColor="accent2"/>
          <w:sz w:val="36"/>
          <w:szCs w:val="20"/>
          <w:highlight w:val="cyan"/>
        </w:rPr>
        <w:t>ŞİMŞEK:</w:t>
      </w:r>
      <w:r w:rsidRPr="00E7390B">
        <w:rPr>
          <w:color w:val="C0504D" w:themeColor="accent2"/>
          <w:sz w:val="36"/>
          <w:szCs w:val="20"/>
        </w:rPr>
        <w:t> </w:t>
      </w:r>
      <w:r w:rsidRPr="00E7390B">
        <w:rPr>
          <w:sz w:val="20"/>
          <w:szCs w:val="20"/>
        </w:rPr>
        <w:t>Yüklü bulutlar birbirine yaklaştığında bir buluttan diğerine yük akışı olur. Bu olaya şimşek denir.</w:t>
      </w:r>
    </w:p>
    <w:p w:rsidR="008B44E2" w:rsidRDefault="008B44E2" w:rsidP="008B44E2">
      <w:pPr>
        <w:rPr>
          <w:sz w:val="20"/>
          <w:szCs w:val="20"/>
        </w:rPr>
      </w:pPr>
      <w:r w:rsidRPr="00E7390B">
        <w:rPr>
          <w:b/>
          <w:color w:val="C0504D" w:themeColor="accent2"/>
          <w:sz w:val="28"/>
          <w:szCs w:val="20"/>
          <w:highlight w:val="cyan"/>
        </w:rPr>
        <w:t>YILDIRIM:</w:t>
      </w:r>
      <w:r w:rsidRPr="00E7390B">
        <w:rPr>
          <w:color w:val="C0504D" w:themeColor="accent2"/>
          <w:sz w:val="28"/>
          <w:szCs w:val="20"/>
        </w:rPr>
        <w:t> </w:t>
      </w:r>
      <w:r w:rsidRPr="00E7390B">
        <w:rPr>
          <w:sz w:val="20"/>
          <w:szCs w:val="20"/>
        </w:rPr>
        <w:t>Elektrikle yüklü bir bulut, yere yeterince yakınsa, bulut üzerindeki yükler etki ile yeryüzünü elektrikler. Bunun sonucunda yerle bulut arasında yük boşalması olur. Bu olaya yıldırım denir. </w:t>
      </w:r>
    </w:p>
    <w:p w:rsidR="008B44E2" w:rsidRPr="00E7390B" w:rsidRDefault="008B44E2" w:rsidP="008B44E2">
      <w:pPr>
        <w:rPr>
          <w:sz w:val="20"/>
          <w:szCs w:val="20"/>
        </w:rPr>
      </w:pPr>
      <w:r w:rsidRPr="00E7390B">
        <w:rPr>
          <w:sz w:val="20"/>
          <w:szCs w:val="20"/>
        </w:rPr>
        <w:t xml:space="preserve">Şimşek ve yıldırım sonrasında şiddetli bir patlama duyulur. Buna </w:t>
      </w:r>
      <w:r w:rsidRPr="00E7390B">
        <w:rPr>
          <w:sz w:val="20"/>
          <w:szCs w:val="20"/>
          <w:highlight w:val="cyan"/>
        </w:rPr>
        <w:t>gök gürültüsü</w:t>
      </w:r>
      <w:r w:rsidRPr="00E7390B">
        <w:rPr>
          <w:sz w:val="20"/>
          <w:szCs w:val="20"/>
        </w:rPr>
        <w:t xml:space="preserve"> denir. </w:t>
      </w:r>
    </w:p>
    <w:p w:rsidR="008B44E2" w:rsidRDefault="008B44E2" w:rsidP="008B44E2">
      <w:pPr>
        <w:pStyle w:val="AralkYok"/>
        <w:rPr>
          <w:rStyle w:val="Gl"/>
          <w:color w:val="C0504D" w:themeColor="accent2"/>
          <w:sz w:val="20"/>
          <w:szCs w:val="20"/>
        </w:rPr>
      </w:pPr>
      <w:r w:rsidRPr="00E7390B">
        <w:rPr>
          <w:b/>
          <w:color w:val="C0504D" w:themeColor="accent2"/>
          <w:sz w:val="32"/>
          <w:szCs w:val="20"/>
        </w:rPr>
        <w:t>Yıldırımsavar (Paratoner) :</w:t>
      </w:r>
      <w:r w:rsidRPr="00E7390B">
        <w:rPr>
          <w:sz w:val="20"/>
          <w:szCs w:val="20"/>
        </w:rPr>
        <w:br/>
        <w:t>Yıldırımsavar, sivri uçlu metal bir çubuk, iletken tel ve metal levhalardan oluşur. Yıldırımların zararından korunmak için yüksek binaların tepesine yıldırımsavar takılır. İletken levha toprağa gömülür, sivri uçlu metal çubuk binanın en üstüne takılır. </w:t>
      </w:r>
      <w:r w:rsidRPr="00E7390B">
        <w:rPr>
          <w:sz w:val="20"/>
          <w:szCs w:val="20"/>
        </w:rPr>
        <w:br/>
      </w:r>
      <w:r w:rsidRPr="00E7390B">
        <w:rPr>
          <w:sz w:val="20"/>
          <w:szCs w:val="20"/>
        </w:rPr>
        <w:br/>
      </w:r>
      <w:r w:rsidRPr="00E7390B">
        <w:rPr>
          <w:b/>
          <w:color w:val="C0504D" w:themeColor="accent2"/>
          <w:sz w:val="24"/>
          <w:szCs w:val="20"/>
        </w:rPr>
        <w:t>Yıldırımlı havalarda yıldırımdan korunmak için;</w:t>
      </w:r>
      <w:r w:rsidRPr="00E7390B">
        <w:rPr>
          <w:b/>
          <w:color w:val="C0504D" w:themeColor="accent2"/>
          <w:sz w:val="20"/>
          <w:szCs w:val="20"/>
        </w:rPr>
        <w:br/>
      </w:r>
    </w:p>
    <w:p w:rsidR="008B44E2" w:rsidRDefault="008B44E2" w:rsidP="008B44E2">
      <w:pPr>
        <w:pStyle w:val="AralkYok"/>
        <w:rPr>
          <w:color w:val="000000"/>
          <w:sz w:val="20"/>
          <w:szCs w:val="20"/>
        </w:rPr>
      </w:pPr>
      <w:r w:rsidRPr="00E7390B">
        <w:rPr>
          <w:rStyle w:val="Gl"/>
          <w:color w:val="C0504D" w:themeColor="accent2"/>
          <w:sz w:val="20"/>
          <w:szCs w:val="20"/>
        </w:rPr>
        <w:t>Açık Alanda Bulunuluyorsa :</w:t>
      </w:r>
      <w:r w:rsidRPr="00E7390B">
        <w:rPr>
          <w:rFonts w:ascii="Verdana" w:hAnsi="Verdana"/>
          <w:color w:val="000000"/>
          <w:sz w:val="20"/>
          <w:szCs w:val="20"/>
        </w:rPr>
        <w:t>  </w:t>
      </w:r>
      <w:r w:rsidRPr="00E7390B">
        <w:rPr>
          <w:rFonts w:ascii="Verdana" w:hAnsi="Verdana"/>
          <w:color w:val="000000"/>
          <w:sz w:val="20"/>
          <w:szCs w:val="20"/>
        </w:rPr>
        <w:br/>
      </w:r>
      <w:r w:rsidRPr="00E7390B">
        <w:rPr>
          <w:color w:val="000000"/>
          <w:sz w:val="20"/>
          <w:szCs w:val="20"/>
        </w:rPr>
        <w:t xml:space="preserve">1- Ayakta durulmamalı, yere yatılmamalı, eller yere değdirilmemeli ve </w:t>
      </w:r>
      <w:proofErr w:type="spellStart"/>
      <w:r w:rsidRPr="00E7390B">
        <w:rPr>
          <w:color w:val="000000"/>
          <w:sz w:val="20"/>
          <w:szCs w:val="20"/>
        </w:rPr>
        <w:t>çömelik</w:t>
      </w:r>
      <w:proofErr w:type="spellEnd"/>
      <w:r w:rsidRPr="00E7390B">
        <w:rPr>
          <w:color w:val="000000"/>
          <w:sz w:val="20"/>
          <w:szCs w:val="20"/>
        </w:rPr>
        <w:t xml:space="preserve"> halde durulmalıdır.</w:t>
      </w:r>
      <w:r w:rsidRPr="00E7390B">
        <w:rPr>
          <w:rStyle w:val="apple-converted-space"/>
          <w:color w:val="000000"/>
          <w:sz w:val="20"/>
          <w:szCs w:val="20"/>
        </w:rPr>
        <w:t> </w:t>
      </w:r>
      <w:r w:rsidRPr="00E7390B">
        <w:rPr>
          <w:color w:val="000000"/>
          <w:sz w:val="20"/>
          <w:szCs w:val="20"/>
        </w:rPr>
        <w:br/>
        <w:t>2- Çevresine göre daha yüksek olan yerlerin (ağaç, minare, elektrik direği, bayrak direği, telefon ve posta direği) yakında durulmamalıdır.</w:t>
      </w:r>
      <w:r w:rsidRPr="00E7390B">
        <w:rPr>
          <w:color w:val="000000"/>
          <w:sz w:val="20"/>
          <w:szCs w:val="20"/>
        </w:rPr>
        <w:br/>
        <w:t>3- Açık alanlarda oynanmamalı, çalışılmamalıdır.</w:t>
      </w:r>
      <w:r w:rsidRPr="00E7390B">
        <w:rPr>
          <w:color w:val="000000"/>
          <w:sz w:val="20"/>
          <w:szCs w:val="20"/>
        </w:rPr>
        <w:br/>
        <w:t>4- Ağır tarım veya yol araçlarında çalışılmamalıdır.</w:t>
      </w:r>
      <w:r w:rsidRPr="00E7390B">
        <w:rPr>
          <w:rStyle w:val="apple-converted-space"/>
          <w:color w:val="000000"/>
          <w:sz w:val="20"/>
          <w:szCs w:val="20"/>
        </w:rPr>
        <w:t> </w:t>
      </w:r>
      <w:r w:rsidRPr="00E7390B">
        <w:rPr>
          <w:color w:val="000000"/>
          <w:sz w:val="20"/>
          <w:szCs w:val="20"/>
        </w:rPr>
        <w:br/>
        <w:t>5- Traktörler, kazma–kürek, metal çitler, motosikletler, çim biçme makineleri ve bisiklet gibi elektrik ileten objelerden uzak durulmalıdır.</w:t>
      </w:r>
    </w:p>
    <w:p w:rsidR="008B44E2" w:rsidRDefault="008B44E2" w:rsidP="008B44E2">
      <w:pPr>
        <w:pStyle w:val="AralkYok"/>
        <w:rPr>
          <w:color w:val="000000"/>
          <w:sz w:val="20"/>
          <w:szCs w:val="20"/>
        </w:rPr>
      </w:pPr>
      <w:r>
        <w:rPr>
          <w:color w:val="000000"/>
          <w:sz w:val="20"/>
          <w:szCs w:val="20"/>
        </w:rPr>
        <w:t>6-</w:t>
      </w:r>
      <w:r w:rsidRPr="00E7390B">
        <w:rPr>
          <w:color w:val="000000"/>
          <w:sz w:val="20"/>
          <w:szCs w:val="20"/>
        </w:rPr>
        <w:t xml:space="preserve"> Şemsiye açılma</w:t>
      </w:r>
      <w:r>
        <w:rPr>
          <w:color w:val="000000"/>
          <w:sz w:val="20"/>
          <w:szCs w:val="20"/>
        </w:rPr>
        <w:t>malı veya olta taşınmamalıdır.</w:t>
      </w:r>
      <w:r>
        <w:rPr>
          <w:color w:val="000000"/>
          <w:sz w:val="20"/>
          <w:szCs w:val="20"/>
        </w:rPr>
        <w:br/>
        <w:t>7</w:t>
      </w:r>
      <w:r w:rsidRPr="00E7390B">
        <w:rPr>
          <w:color w:val="000000"/>
          <w:sz w:val="20"/>
          <w:szCs w:val="20"/>
        </w:rPr>
        <w:t>- Cep</w:t>
      </w:r>
      <w:r>
        <w:rPr>
          <w:color w:val="000000"/>
          <w:sz w:val="20"/>
          <w:szCs w:val="20"/>
        </w:rPr>
        <w:t xml:space="preserve"> telefonuyla konuşulmamalıdır.</w:t>
      </w:r>
      <w:r>
        <w:rPr>
          <w:color w:val="000000"/>
          <w:sz w:val="20"/>
          <w:szCs w:val="20"/>
        </w:rPr>
        <w:br/>
        <w:t>8</w:t>
      </w:r>
      <w:r w:rsidRPr="00E7390B">
        <w:rPr>
          <w:color w:val="000000"/>
          <w:sz w:val="20"/>
          <w:szCs w:val="20"/>
        </w:rPr>
        <w:t>- Elektrikli cihazlar kullanılmam</w:t>
      </w:r>
      <w:r>
        <w:rPr>
          <w:color w:val="000000"/>
          <w:sz w:val="20"/>
          <w:szCs w:val="20"/>
        </w:rPr>
        <w:t>alı ya da tamir edilmemelidir.</w:t>
      </w:r>
      <w:r>
        <w:rPr>
          <w:color w:val="000000"/>
          <w:sz w:val="20"/>
          <w:szCs w:val="20"/>
        </w:rPr>
        <w:br/>
        <w:t>9</w:t>
      </w:r>
      <w:r w:rsidRPr="00E7390B">
        <w:rPr>
          <w:color w:val="000000"/>
          <w:sz w:val="20"/>
          <w:szCs w:val="20"/>
        </w:rPr>
        <w:t>- Araba varsa içine girilmelidir</w:t>
      </w:r>
    </w:p>
    <w:p w:rsidR="008B44E2" w:rsidRDefault="008B44E2" w:rsidP="008B44E2">
      <w:pPr>
        <w:pStyle w:val="AralkYok"/>
        <w:rPr>
          <w:color w:val="000000"/>
          <w:sz w:val="20"/>
          <w:szCs w:val="20"/>
        </w:rPr>
      </w:pPr>
      <w:r>
        <w:rPr>
          <w:color w:val="000000"/>
          <w:sz w:val="20"/>
          <w:szCs w:val="20"/>
        </w:rPr>
        <w:t>10</w:t>
      </w:r>
      <w:r w:rsidRPr="00E7390B">
        <w:rPr>
          <w:color w:val="000000"/>
          <w:sz w:val="20"/>
          <w:szCs w:val="20"/>
        </w:rPr>
        <w:t>- A</w:t>
      </w:r>
      <w:r>
        <w:rPr>
          <w:color w:val="000000"/>
          <w:sz w:val="20"/>
          <w:szCs w:val="20"/>
        </w:rPr>
        <w:t>ğaç altına sığınılmamalıdır.</w:t>
      </w:r>
      <w:r>
        <w:rPr>
          <w:color w:val="000000"/>
          <w:sz w:val="20"/>
          <w:szCs w:val="20"/>
        </w:rPr>
        <w:br/>
        <w:t>11-</w:t>
      </w:r>
      <w:r w:rsidRPr="00E7390B">
        <w:rPr>
          <w:color w:val="000000"/>
          <w:sz w:val="20"/>
          <w:szCs w:val="20"/>
        </w:rPr>
        <w:t>Gr</w:t>
      </w:r>
      <w:r>
        <w:rPr>
          <w:color w:val="000000"/>
          <w:sz w:val="20"/>
          <w:szCs w:val="20"/>
        </w:rPr>
        <w:t>uplar halinde durulmamalıdır.</w:t>
      </w:r>
      <w:r>
        <w:rPr>
          <w:color w:val="000000"/>
          <w:sz w:val="20"/>
          <w:szCs w:val="20"/>
        </w:rPr>
        <w:br/>
        <w:t>12</w:t>
      </w:r>
      <w:r w:rsidRPr="00E7390B">
        <w:rPr>
          <w:color w:val="000000"/>
          <w:sz w:val="20"/>
          <w:szCs w:val="20"/>
        </w:rPr>
        <w:t xml:space="preserve">- Sudan uzak </w:t>
      </w:r>
    </w:p>
    <w:p w:rsidR="008B44E2" w:rsidRPr="00E7390B" w:rsidRDefault="008B44E2" w:rsidP="008B44E2">
      <w:pPr>
        <w:pStyle w:val="AralkYok"/>
        <w:rPr>
          <w:color w:val="000000"/>
          <w:sz w:val="20"/>
          <w:szCs w:val="20"/>
        </w:rPr>
      </w:pPr>
      <w:r>
        <w:rPr>
          <w:color w:val="000000"/>
          <w:sz w:val="20"/>
          <w:szCs w:val="20"/>
        </w:rPr>
        <w:t>13</w:t>
      </w:r>
      <w:r w:rsidRPr="00E7390B">
        <w:rPr>
          <w:color w:val="000000"/>
          <w:sz w:val="20"/>
          <w:szCs w:val="20"/>
        </w:rPr>
        <w:t>-  Metal tokalı ayakkabılar ve tüm met</w:t>
      </w:r>
      <w:r>
        <w:rPr>
          <w:color w:val="000000"/>
          <w:sz w:val="20"/>
          <w:szCs w:val="20"/>
        </w:rPr>
        <w:t>al objelerden çıkarılmalıdır.</w:t>
      </w:r>
      <w:r>
        <w:rPr>
          <w:color w:val="000000"/>
          <w:sz w:val="20"/>
          <w:szCs w:val="20"/>
        </w:rPr>
        <w:br/>
        <w:t>14</w:t>
      </w:r>
      <w:r w:rsidRPr="00E7390B">
        <w:rPr>
          <w:color w:val="000000"/>
          <w:sz w:val="20"/>
          <w:szCs w:val="20"/>
        </w:rPr>
        <w:t>-  Çamaşır ipi, metal boru, ray ve bunlara benzer uzak mesafelerden yıldırımı taşıyabilecek metal d</w:t>
      </w:r>
      <w:r>
        <w:rPr>
          <w:color w:val="000000"/>
          <w:sz w:val="20"/>
          <w:szCs w:val="20"/>
        </w:rPr>
        <w:t>evrelerden uzak durulmalıdır.</w:t>
      </w:r>
      <w:r>
        <w:rPr>
          <w:color w:val="000000"/>
          <w:sz w:val="20"/>
          <w:szCs w:val="20"/>
        </w:rPr>
        <w:br/>
        <w:t>15</w:t>
      </w:r>
      <w:r w:rsidRPr="00E7390B">
        <w:rPr>
          <w:color w:val="000000"/>
          <w:sz w:val="20"/>
          <w:szCs w:val="20"/>
        </w:rPr>
        <w:t xml:space="preserve">- Yıldırımdan korunaklı bir yer aranmalıdır. </w:t>
      </w:r>
      <w:proofErr w:type="gramStart"/>
      <w:r w:rsidRPr="00E7390B">
        <w:rPr>
          <w:color w:val="000000"/>
          <w:sz w:val="20"/>
          <w:szCs w:val="20"/>
        </w:rPr>
        <w:t>(</w:t>
      </w:r>
      <w:proofErr w:type="gramEnd"/>
      <w:r w:rsidRPr="00E7390B">
        <w:rPr>
          <w:color w:val="000000"/>
          <w:sz w:val="20"/>
          <w:szCs w:val="20"/>
        </w:rPr>
        <w:t xml:space="preserve">Vadiler ve </w:t>
      </w:r>
      <w:r w:rsidRPr="00E7390B">
        <w:rPr>
          <w:color w:val="000000"/>
          <w:sz w:val="20"/>
          <w:szCs w:val="20"/>
        </w:rPr>
        <w:lastRenderedPageBreak/>
        <w:t>hendekler gibi alçak alanlarda barınak bulmaya çalışılmalı. Alandaki en yüksek obje olunmamalı</w:t>
      </w:r>
      <w:proofErr w:type="gramStart"/>
      <w:r w:rsidRPr="00E7390B">
        <w:rPr>
          <w:color w:val="000000"/>
          <w:sz w:val="20"/>
          <w:szCs w:val="20"/>
        </w:rPr>
        <w:t>)</w:t>
      </w:r>
      <w:proofErr w:type="gramEnd"/>
      <w:r w:rsidRPr="00E7390B">
        <w:rPr>
          <w:color w:val="000000"/>
          <w:sz w:val="20"/>
          <w:szCs w:val="20"/>
        </w:rPr>
        <w:t>.</w:t>
      </w:r>
    </w:p>
    <w:p w:rsidR="008B44E2" w:rsidRPr="00E7390B" w:rsidRDefault="008B44E2" w:rsidP="008B44E2">
      <w:pPr>
        <w:pStyle w:val="AralkYok"/>
        <w:rPr>
          <w:color w:val="000000"/>
          <w:sz w:val="20"/>
          <w:szCs w:val="20"/>
        </w:rPr>
      </w:pPr>
      <w:r w:rsidRPr="00E7390B">
        <w:rPr>
          <w:color w:val="000000"/>
          <w:sz w:val="20"/>
          <w:szCs w:val="20"/>
        </w:rPr>
        <w:t> </w:t>
      </w:r>
      <w:r w:rsidRPr="00E7390B">
        <w:rPr>
          <w:rStyle w:val="Gl"/>
          <w:color w:val="FF0000"/>
          <w:sz w:val="20"/>
          <w:szCs w:val="20"/>
        </w:rPr>
        <w:t xml:space="preserve">Kapalı Yerlerde </w:t>
      </w:r>
      <w:proofErr w:type="gramStart"/>
      <w:r w:rsidRPr="00E7390B">
        <w:rPr>
          <w:rStyle w:val="Gl"/>
          <w:color w:val="FF0000"/>
          <w:sz w:val="20"/>
          <w:szCs w:val="20"/>
        </w:rPr>
        <w:t>Bulunuluyorsa :</w:t>
      </w:r>
      <w:proofErr w:type="gramEnd"/>
    </w:p>
    <w:p w:rsidR="008B44E2" w:rsidRPr="00E7390B" w:rsidRDefault="008B44E2" w:rsidP="008B44E2">
      <w:pPr>
        <w:pStyle w:val="AralkYok"/>
        <w:rPr>
          <w:color w:val="000000"/>
          <w:sz w:val="20"/>
          <w:szCs w:val="20"/>
        </w:rPr>
      </w:pPr>
      <w:r w:rsidRPr="00E7390B">
        <w:rPr>
          <w:color w:val="000000"/>
          <w:sz w:val="20"/>
          <w:szCs w:val="20"/>
        </w:rPr>
        <w:t> 1- Duvarlardan uzak durulmalıdır.</w:t>
      </w:r>
      <w:r w:rsidRPr="00E7390B">
        <w:rPr>
          <w:color w:val="000000"/>
          <w:sz w:val="20"/>
          <w:szCs w:val="20"/>
        </w:rPr>
        <w:br/>
        <w:t> 2- Pencere, kapı, lavabo, boru, soba, radyatör ve elektrikli aletlerden uzak durulmalıdır.</w:t>
      </w:r>
      <w:r w:rsidRPr="00E7390B">
        <w:rPr>
          <w:color w:val="000000"/>
          <w:sz w:val="20"/>
          <w:szCs w:val="20"/>
        </w:rPr>
        <w:br/>
        <w:t>3- Acil durumlar dışında telefon kullanılmamalıdır ve elektrikli aletler tutulmamalıdır. (Sadece pille çalışan aletleri kullanılmalıdır).</w:t>
      </w:r>
      <w:r w:rsidRPr="00E7390B">
        <w:rPr>
          <w:color w:val="000000"/>
          <w:sz w:val="20"/>
          <w:szCs w:val="20"/>
        </w:rPr>
        <w:br/>
        <w:t>4-  Gerekli olmadıkça dışarı çıkılmamalıdır.</w:t>
      </w:r>
      <w:r w:rsidRPr="00E7390B">
        <w:rPr>
          <w:color w:val="000000"/>
          <w:sz w:val="20"/>
          <w:szCs w:val="20"/>
        </w:rPr>
        <w:br/>
        <w:t>5- Fırtınadan önce, radyo ve televizyon setleri, bilgisayarlar da dahil olmak üzere elektrikli aletlerin bağlantıları kesilmelidir.</w:t>
      </w:r>
      <w:r w:rsidRPr="00E7390B">
        <w:rPr>
          <w:rStyle w:val="apple-converted-space"/>
          <w:color w:val="000000"/>
          <w:sz w:val="20"/>
          <w:szCs w:val="20"/>
        </w:rPr>
        <w:t> </w:t>
      </w:r>
      <w:r w:rsidRPr="00E7390B">
        <w:rPr>
          <w:color w:val="000000"/>
          <w:sz w:val="20"/>
          <w:szCs w:val="20"/>
        </w:rPr>
        <w:br/>
        <w:t>6-  Banyo veya duş alınmamalıdır.</w:t>
      </w:r>
      <w:r w:rsidRPr="00E7390B">
        <w:rPr>
          <w:color w:val="000000"/>
          <w:sz w:val="20"/>
          <w:szCs w:val="20"/>
        </w:rPr>
        <w:br/>
        <w:t>7- Yüksek yerleri yıldırımdan korumak için paratoner (yıldırımlık = yıldırım savar) kullanılmalıdır.</w:t>
      </w:r>
    </w:p>
    <w:p w:rsidR="008B44E2" w:rsidRPr="00E7390B" w:rsidRDefault="008B44E2" w:rsidP="008B44E2">
      <w:pPr>
        <w:pStyle w:val="AralkYok"/>
        <w:rPr>
          <w:b/>
          <w:color w:val="C0504D" w:themeColor="accent2"/>
          <w:sz w:val="20"/>
          <w:szCs w:val="20"/>
        </w:rPr>
      </w:pPr>
    </w:p>
    <w:p w:rsidR="0030463D" w:rsidRDefault="0030463D" w:rsidP="0030463D">
      <w:r>
        <w:rPr>
          <w:noProof/>
          <w:lang w:eastAsia="tr-TR"/>
        </w:rPr>
        <w:drawing>
          <wp:inline distT="0" distB="0" distL="0" distR="0" wp14:anchorId="7899E966" wp14:editId="439BE1F8">
            <wp:extent cx="2924175" cy="245872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2924175" cy="2458720"/>
                    </a:xfrm>
                    <a:prstGeom prst="rect">
                      <a:avLst/>
                    </a:prstGeom>
                    <a:noFill/>
                    <a:ln>
                      <a:noFill/>
                    </a:ln>
                  </pic:spPr>
                </pic:pic>
              </a:graphicData>
            </a:graphic>
          </wp:inline>
        </w:drawing>
      </w:r>
    </w:p>
    <w:p w:rsidR="0030463D" w:rsidRDefault="0030463D" w:rsidP="0030463D">
      <w:r>
        <w:rPr>
          <w:noProof/>
          <w:lang w:eastAsia="tr-TR"/>
        </w:rPr>
        <w:drawing>
          <wp:inline distT="0" distB="0" distL="0" distR="0" wp14:anchorId="4E38C0EF" wp14:editId="724E627E">
            <wp:extent cx="2889885" cy="2415540"/>
            <wp:effectExtent l="0" t="0" r="5715"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2889885" cy="2415540"/>
                    </a:xfrm>
                    <a:prstGeom prst="rect">
                      <a:avLst/>
                    </a:prstGeom>
                    <a:noFill/>
                    <a:ln>
                      <a:noFill/>
                    </a:ln>
                  </pic:spPr>
                </pic:pic>
              </a:graphicData>
            </a:graphic>
          </wp:inline>
        </w:drawing>
      </w:r>
    </w:p>
    <w:p w:rsidR="0030463D" w:rsidRDefault="0030463D" w:rsidP="0030463D">
      <w:r>
        <w:rPr>
          <w:noProof/>
          <w:lang w:eastAsia="tr-TR"/>
        </w:rPr>
        <w:drawing>
          <wp:inline distT="0" distB="0" distL="0" distR="0" wp14:anchorId="44257B87" wp14:editId="6D00B857">
            <wp:extent cx="3149600" cy="200289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3149600" cy="2002896"/>
                    </a:xfrm>
                    <a:prstGeom prst="rect">
                      <a:avLst/>
                    </a:prstGeom>
                    <a:noFill/>
                    <a:ln>
                      <a:noFill/>
                    </a:ln>
                  </pic:spPr>
                </pic:pic>
              </a:graphicData>
            </a:graphic>
          </wp:inline>
        </w:drawing>
      </w:r>
    </w:p>
    <w:p w:rsidR="0030463D" w:rsidRDefault="0030463D" w:rsidP="0030463D">
      <w:r>
        <w:rPr>
          <w:noProof/>
          <w:lang w:eastAsia="tr-TR"/>
        </w:rPr>
        <w:lastRenderedPageBreak/>
        <w:drawing>
          <wp:inline distT="0" distB="0" distL="0" distR="0" wp14:anchorId="4FACDAB0" wp14:editId="354E8028">
            <wp:extent cx="3149600" cy="1690153"/>
            <wp:effectExtent l="0" t="0" r="0" b="571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3149600" cy="1690153"/>
                    </a:xfrm>
                    <a:prstGeom prst="rect">
                      <a:avLst/>
                    </a:prstGeom>
                    <a:noFill/>
                    <a:ln>
                      <a:noFill/>
                    </a:ln>
                  </pic:spPr>
                </pic:pic>
              </a:graphicData>
            </a:graphic>
          </wp:inline>
        </w:drawing>
      </w:r>
    </w:p>
    <w:p w:rsidR="0030463D" w:rsidRDefault="0030463D" w:rsidP="0030463D">
      <w:r>
        <w:rPr>
          <w:noProof/>
          <w:lang w:eastAsia="tr-TR"/>
        </w:rPr>
        <w:drawing>
          <wp:inline distT="0" distB="0" distL="0" distR="0" wp14:anchorId="1F975FCA" wp14:editId="0D429962">
            <wp:extent cx="3149600" cy="1992156"/>
            <wp:effectExtent l="0" t="0" r="0" b="825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lum bright="-20000" contrast="40000"/>
                      <a:extLst>
                        <a:ext uri="{28A0092B-C50C-407E-A947-70E740481C1C}">
                          <a14:useLocalDpi xmlns:a14="http://schemas.microsoft.com/office/drawing/2010/main" val="0"/>
                        </a:ext>
                      </a:extLst>
                    </a:blip>
                    <a:srcRect/>
                    <a:stretch>
                      <a:fillRect/>
                    </a:stretch>
                  </pic:blipFill>
                  <pic:spPr bwMode="auto">
                    <a:xfrm>
                      <a:off x="0" y="0"/>
                      <a:ext cx="3149600" cy="1992156"/>
                    </a:xfrm>
                    <a:prstGeom prst="rect">
                      <a:avLst/>
                    </a:prstGeom>
                    <a:noFill/>
                    <a:ln>
                      <a:noFill/>
                    </a:ln>
                  </pic:spPr>
                </pic:pic>
              </a:graphicData>
            </a:graphic>
          </wp:inline>
        </w:drawing>
      </w:r>
    </w:p>
    <w:p w:rsidR="0030463D" w:rsidRDefault="0030463D" w:rsidP="0030463D">
      <w:r>
        <w:rPr>
          <w:noProof/>
          <w:lang w:eastAsia="tr-TR"/>
        </w:rPr>
        <w:drawing>
          <wp:inline distT="0" distB="0" distL="0" distR="0" wp14:anchorId="4F0305A4" wp14:editId="41FC3188">
            <wp:extent cx="3149600" cy="2255981"/>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lum/>
                      <a:extLst>
                        <a:ext uri="{28A0092B-C50C-407E-A947-70E740481C1C}">
                          <a14:useLocalDpi xmlns:a14="http://schemas.microsoft.com/office/drawing/2010/main" val="0"/>
                        </a:ext>
                      </a:extLst>
                    </a:blip>
                    <a:srcRect/>
                    <a:stretch>
                      <a:fillRect/>
                    </a:stretch>
                  </pic:blipFill>
                  <pic:spPr bwMode="auto">
                    <a:xfrm>
                      <a:off x="0" y="0"/>
                      <a:ext cx="3149600" cy="2255981"/>
                    </a:xfrm>
                    <a:prstGeom prst="rect">
                      <a:avLst/>
                    </a:prstGeom>
                    <a:noFill/>
                    <a:ln>
                      <a:noFill/>
                    </a:ln>
                  </pic:spPr>
                </pic:pic>
              </a:graphicData>
            </a:graphic>
          </wp:inline>
        </w:drawing>
      </w:r>
    </w:p>
    <w:p w:rsidR="0030463D" w:rsidRDefault="0030463D" w:rsidP="0030463D">
      <w:r>
        <w:rPr>
          <w:noProof/>
          <w:lang w:eastAsia="tr-TR"/>
        </w:rPr>
        <w:drawing>
          <wp:inline distT="0" distB="0" distL="0" distR="0" wp14:anchorId="0304F6CB" wp14:editId="707C68B0">
            <wp:extent cx="2769235" cy="345059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a:stretch>
                      <a:fillRect/>
                    </a:stretch>
                  </pic:blipFill>
                  <pic:spPr bwMode="auto">
                    <a:xfrm>
                      <a:off x="0" y="0"/>
                      <a:ext cx="2769235" cy="3450590"/>
                    </a:xfrm>
                    <a:prstGeom prst="rect">
                      <a:avLst/>
                    </a:prstGeom>
                    <a:noFill/>
                    <a:ln>
                      <a:noFill/>
                    </a:ln>
                  </pic:spPr>
                </pic:pic>
              </a:graphicData>
            </a:graphic>
          </wp:inline>
        </w:drawing>
      </w:r>
    </w:p>
    <w:p w:rsidR="0030463D" w:rsidRDefault="0030463D" w:rsidP="0030463D">
      <w:r>
        <w:rPr>
          <w:noProof/>
          <w:lang w:eastAsia="tr-TR"/>
        </w:rPr>
        <w:lastRenderedPageBreak/>
        <w:drawing>
          <wp:inline distT="0" distB="0" distL="0" distR="0" wp14:anchorId="6FC928D0" wp14:editId="132FB484">
            <wp:extent cx="2812415" cy="1440815"/>
            <wp:effectExtent l="0" t="0" r="6985" b="698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lum bright="-20000" contrast="40000"/>
                      <a:extLst>
                        <a:ext uri="{28A0092B-C50C-407E-A947-70E740481C1C}">
                          <a14:useLocalDpi xmlns:a14="http://schemas.microsoft.com/office/drawing/2010/main" val="0"/>
                        </a:ext>
                      </a:extLst>
                    </a:blip>
                    <a:srcRect/>
                    <a:stretch>
                      <a:fillRect/>
                    </a:stretch>
                  </pic:blipFill>
                  <pic:spPr bwMode="auto">
                    <a:xfrm>
                      <a:off x="0" y="0"/>
                      <a:ext cx="2812415" cy="1440815"/>
                    </a:xfrm>
                    <a:prstGeom prst="rect">
                      <a:avLst/>
                    </a:prstGeom>
                    <a:noFill/>
                    <a:ln>
                      <a:noFill/>
                    </a:ln>
                  </pic:spPr>
                </pic:pic>
              </a:graphicData>
            </a:graphic>
          </wp:inline>
        </w:drawing>
      </w:r>
    </w:p>
    <w:p w:rsidR="00B706DD" w:rsidRDefault="00B706DD">
      <w:bookmarkStart w:id="0" w:name="_GoBack"/>
      <w:bookmarkEnd w:id="0"/>
    </w:p>
    <w:sectPr w:rsidR="00B706DD" w:rsidSect="00050964">
      <w:pgSz w:w="11906" w:h="16838" w:code="9"/>
      <w:pgMar w:top="567" w:right="851" w:bottom="567" w:left="851" w:header="709" w:footer="709" w:gutter="0"/>
      <w:cols w:num="2"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4E2"/>
    <w:rsid w:val="0001061B"/>
    <w:rsid w:val="00014169"/>
    <w:rsid w:val="0003741A"/>
    <w:rsid w:val="00043D5A"/>
    <w:rsid w:val="00046AFD"/>
    <w:rsid w:val="00046E7A"/>
    <w:rsid w:val="00057803"/>
    <w:rsid w:val="0006447C"/>
    <w:rsid w:val="00085E24"/>
    <w:rsid w:val="000A064F"/>
    <w:rsid w:val="000A7619"/>
    <w:rsid w:val="000B70F7"/>
    <w:rsid w:val="000C788C"/>
    <w:rsid w:val="000F3971"/>
    <w:rsid w:val="000F747E"/>
    <w:rsid w:val="00106879"/>
    <w:rsid w:val="001069D4"/>
    <w:rsid w:val="0011230C"/>
    <w:rsid w:val="001170D9"/>
    <w:rsid w:val="00121D71"/>
    <w:rsid w:val="00122C18"/>
    <w:rsid w:val="0012663E"/>
    <w:rsid w:val="00126A4E"/>
    <w:rsid w:val="00135C6D"/>
    <w:rsid w:val="00141CC3"/>
    <w:rsid w:val="001760B8"/>
    <w:rsid w:val="001806F3"/>
    <w:rsid w:val="00194DDE"/>
    <w:rsid w:val="001A4C68"/>
    <w:rsid w:val="001C6835"/>
    <w:rsid w:val="001F2263"/>
    <w:rsid w:val="0020034D"/>
    <w:rsid w:val="00203234"/>
    <w:rsid w:val="00206CEE"/>
    <w:rsid w:val="0021284C"/>
    <w:rsid w:val="00223466"/>
    <w:rsid w:val="00233007"/>
    <w:rsid w:val="0023709E"/>
    <w:rsid w:val="00243BAA"/>
    <w:rsid w:val="00244695"/>
    <w:rsid w:val="00244C24"/>
    <w:rsid w:val="00247248"/>
    <w:rsid w:val="0026316F"/>
    <w:rsid w:val="00265421"/>
    <w:rsid w:val="00265709"/>
    <w:rsid w:val="00270E6E"/>
    <w:rsid w:val="00276E33"/>
    <w:rsid w:val="0027778B"/>
    <w:rsid w:val="0028353A"/>
    <w:rsid w:val="00283C62"/>
    <w:rsid w:val="00296F06"/>
    <w:rsid w:val="002A20A0"/>
    <w:rsid w:val="002A243C"/>
    <w:rsid w:val="002A4F7E"/>
    <w:rsid w:val="002B0073"/>
    <w:rsid w:val="002B17B4"/>
    <w:rsid w:val="002B50AC"/>
    <w:rsid w:val="002D7D96"/>
    <w:rsid w:val="002E10DE"/>
    <w:rsid w:val="0030213E"/>
    <w:rsid w:val="0030217E"/>
    <w:rsid w:val="0030463D"/>
    <w:rsid w:val="00317B67"/>
    <w:rsid w:val="00324954"/>
    <w:rsid w:val="00327DE0"/>
    <w:rsid w:val="003404A9"/>
    <w:rsid w:val="00347BB2"/>
    <w:rsid w:val="0035251A"/>
    <w:rsid w:val="0035508E"/>
    <w:rsid w:val="003564D3"/>
    <w:rsid w:val="00371D72"/>
    <w:rsid w:val="003769F4"/>
    <w:rsid w:val="00380633"/>
    <w:rsid w:val="00380D15"/>
    <w:rsid w:val="003946C3"/>
    <w:rsid w:val="003A2858"/>
    <w:rsid w:val="003A2E38"/>
    <w:rsid w:val="003A5062"/>
    <w:rsid w:val="003B0AB9"/>
    <w:rsid w:val="003C599C"/>
    <w:rsid w:val="003D04E9"/>
    <w:rsid w:val="003D0CDF"/>
    <w:rsid w:val="003D2AA3"/>
    <w:rsid w:val="003D4FCD"/>
    <w:rsid w:val="003D4FF2"/>
    <w:rsid w:val="003D66B6"/>
    <w:rsid w:val="003D7E0E"/>
    <w:rsid w:val="003F4FF2"/>
    <w:rsid w:val="003F53A5"/>
    <w:rsid w:val="0040548A"/>
    <w:rsid w:val="00410DEB"/>
    <w:rsid w:val="00415E99"/>
    <w:rsid w:val="004301EF"/>
    <w:rsid w:val="004328A3"/>
    <w:rsid w:val="00432E85"/>
    <w:rsid w:val="004365BE"/>
    <w:rsid w:val="00437499"/>
    <w:rsid w:val="004421ED"/>
    <w:rsid w:val="00444EA2"/>
    <w:rsid w:val="00446C72"/>
    <w:rsid w:val="00463D99"/>
    <w:rsid w:val="00472ECE"/>
    <w:rsid w:val="0048604F"/>
    <w:rsid w:val="004860EC"/>
    <w:rsid w:val="00490B9A"/>
    <w:rsid w:val="004932DC"/>
    <w:rsid w:val="00494D94"/>
    <w:rsid w:val="00496BF8"/>
    <w:rsid w:val="004A28E4"/>
    <w:rsid w:val="004A654D"/>
    <w:rsid w:val="004B7DA3"/>
    <w:rsid w:val="004C3D08"/>
    <w:rsid w:val="004C4AC6"/>
    <w:rsid w:val="004D047E"/>
    <w:rsid w:val="004D165E"/>
    <w:rsid w:val="004D76C2"/>
    <w:rsid w:val="004E3C07"/>
    <w:rsid w:val="004F0C80"/>
    <w:rsid w:val="004F1EAE"/>
    <w:rsid w:val="0050243C"/>
    <w:rsid w:val="00506BA9"/>
    <w:rsid w:val="00511B82"/>
    <w:rsid w:val="00517466"/>
    <w:rsid w:val="00522AC3"/>
    <w:rsid w:val="00525098"/>
    <w:rsid w:val="005345C2"/>
    <w:rsid w:val="00542AF1"/>
    <w:rsid w:val="005473EA"/>
    <w:rsid w:val="00550CCA"/>
    <w:rsid w:val="005561A9"/>
    <w:rsid w:val="00556CF9"/>
    <w:rsid w:val="00584737"/>
    <w:rsid w:val="005A2748"/>
    <w:rsid w:val="005A27C4"/>
    <w:rsid w:val="005B0754"/>
    <w:rsid w:val="005D19E4"/>
    <w:rsid w:val="005D3B94"/>
    <w:rsid w:val="005D633E"/>
    <w:rsid w:val="005D6BA0"/>
    <w:rsid w:val="005E2636"/>
    <w:rsid w:val="005F1336"/>
    <w:rsid w:val="005F5D03"/>
    <w:rsid w:val="00601B15"/>
    <w:rsid w:val="00610EF3"/>
    <w:rsid w:val="00620181"/>
    <w:rsid w:val="00642474"/>
    <w:rsid w:val="00645F68"/>
    <w:rsid w:val="00660E66"/>
    <w:rsid w:val="006614F3"/>
    <w:rsid w:val="00661E48"/>
    <w:rsid w:val="0067394B"/>
    <w:rsid w:val="00673F47"/>
    <w:rsid w:val="00675D19"/>
    <w:rsid w:val="00677983"/>
    <w:rsid w:val="0068420F"/>
    <w:rsid w:val="00686383"/>
    <w:rsid w:val="00691E96"/>
    <w:rsid w:val="006A0BAC"/>
    <w:rsid w:val="006A121A"/>
    <w:rsid w:val="006B6474"/>
    <w:rsid w:val="006C3EE3"/>
    <w:rsid w:val="006C4853"/>
    <w:rsid w:val="006D73F0"/>
    <w:rsid w:val="006F0C2C"/>
    <w:rsid w:val="006F574C"/>
    <w:rsid w:val="006F75EF"/>
    <w:rsid w:val="00732E5B"/>
    <w:rsid w:val="00736906"/>
    <w:rsid w:val="007563E8"/>
    <w:rsid w:val="007608AA"/>
    <w:rsid w:val="007657F3"/>
    <w:rsid w:val="00772F5C"/>
    <w:rsid w:val="00781BC4"/>
    <w:rsid w:val="0078639E"/>
    <w:rsid w:val="0079602C"/>
    <w:rsid w:val="007972CD"/>
    <w:rsid w:val="00797365"/>
    <w:rsid w:val="007C3888"/>
    <w:rsid w:val="007D01A1"/>
    <w:rsid w:val="007D09B3"/>
    <w:rsid w:val="007E1175"/>
    <w:rsid w:val="007F1797"/>
    <w:rsid w:val="007F3AE1"/>
    <w:rsid w:val="007F4B22"/>
    <w:rsid w:val="007F55B4"/>
    <w:rsid w:val="00801C02"/>
    <w:rsid w:val="0080523D"/>
    <w:rsid w:val="00810EC8"/>
    <w:rsid w:val="00815637"/>
    <w:rsid w:val="00820875"/>
    <w:rsid w:val="00823B6F"/>
    <w:rsid w:val="00831BC2"/>
    <w:rsid w:val="00850379"/>
    <w:rsid w:val="0085424B"/>
    <w:rsid w:val="00855023"/>
    <w:rsid w:val="00857891"/>
    <w:rsid w:val="00857C1F"/>
    <w:rsid w:val="008604E1"/>
    <w:rsid w:val="008768C2"/>
    <w:rsid w:val="008770C1"/>
    <w:rsid w:val="008811F4"/>
    <w:rsid w:val="00882F1B"/>
    <w:rsid w:val="00884AB0"/>
    <w:rsid w:val="00891705"/>
    <w:rsid w:val="00896BC0"/>
    <w:rsid w:val="008979F1"/>
    <w:rsid w:val="008B0731"/>
    <w:rsid w:val="008B3667"/>
    <w:rsid w:val="008B3B2E"/>
    <w:rsid w:val="008B44E2"/>
    <w:rsid w:val="008C4A17"/>
    <w:rsid w:val="008C618A"/>
    <w:rsid w:val="008D4317"/>
    <w:rsid w:val="008D7C3D"/>
    <w:rsid w:val="008E1B3E"/>
    <w:rsid w:val="008E1DA1"/>
    <w:rsid w:val="008E303D"/>
    <w:rsid w:val="008E44DA"/>
    <w:rsid w:val="00903F4F"/>
    <w:rsid w:val="00903F77"/>
    <w:rsid w:val="00904C1D"/>
    <w:rsid w:val="00917962"/>
    <w:rsid w:val="00930C3A"/>
    <w:rsid w:val="00937D78"/>
    <w:rsid w:val="009425CE"/>
    <w:rsid w:val="00942925"/>
    <w:rsid w:val="00944171"/>
    <w:rsid w:val="00946755"/>
    <w:rsid w:val="0094682F"/>
    <w:rsid w:val="009507FD"/>
    <w:rsid w:val="00954FD5"/>
    <w:rsid w:val="0096771B"/>
    <w:rsid w:val="009720B5"/>
    <w:rsid w:val="00990BFC"/>
    <w:rsid w:val="00992A3A"/>
    <w:rsid w:val="009A16A3"/>
    <w:rsid w:val="009B319C"/>
    <w:rsid w:val="009B3E85"/>
    <w:rsid w:val="009E1699"/>
    <w:rsid w:val="009E62F7"/>
    <w:rsid w:val="009F0452"/>
    <w:rsid w:val="00A0537D"/>
    <w:rsid w:val="00A17864"/>
    <w:rsid w:val="00A26F49"/>
    <w:rsid w:val="00A42746"/>
    <w:rsid w:val="00A4316A"/>
    <w:rsid w:val="00A455F1"/>
    <w:rsid w:val="00A51099"/>
    <w:rsid w:val="00A57D73"/>
    <w:rsid w:val="00A63E70"/>
    <w:rsid w:val="00A64968"/>
    <w:rsid w:val="00A666F4"/>
    <w:rsid w:val="00A723E3"/>
    <w:rsid w:val="00A81A51"/>
    <w:rsid w:val="00A836AC"/>
    <w:rsid w:val="00A949E7"/>
    <w:rsid w:val="00AC48C1"/>
    <w:rsid w:val="00AD47DC"/>
    <w:rsid w:val="00AF21F9"/>
    <w:rsid w:val="00B12DBF"/>
    <w:rsid w:val="00B15C93"/>
    <w:rsid w:val="00B1604B"/>
    <w:rsid w:val="00B234FB"/>
    <w:rsid w:val="00B42EA7"/>
    <w:rsid w:val="00B60B87"/>
    <w:rsid w:val="00B679CF"/>
    <w:rsid w:val="00B706DD"/>
    <w:rsid w:val="00B73BC9"/>
    <w:rsid w:val="00B9667D"/>
    <w:rsid w:val="00BA0FE1"/>
    <w:rsid w:val="00BA457D"/>
    <w:rsid w:val="00BB26BB"/>
    <w:rsid w:val="00BB6198"/>
    <w:rsid w:val="00BC00E3"/>
    <w:rsid w:val="00BD11B0"/>
    <w:rsid w:val="00BD49C4"/>
    <w:rsid w:val="00BF1993"/>
    <w:rsid w:val="00C028A5"/>
    <w:rsid w:val="00C069AE"/>
    <w:rsid w:val="00C16333"/>
    <w:rsid w:val="00C2277C"/>
    <w:rsid w:val="00C2680C"/>
    <w:rsid w:val="00C30031"/>
    <w:rsid w:val="00C30646"/>
    <w:rsid w:val="00C41E51"/>
    <w:rsid w:val="00C42E4B"/>
    <w:rsid w:val="00C50BA1"/>
    <w:rsid w:val="00C56369"/>
    <w:rsid w:val="00C56EDA"/>
    <w:rsid w:val="00C63F97"/>
    <w:rsid w:val="00C70BB0"/>
    <w:rsid w:val="00C760A5"/>
    <w:rsid w:val="00C93CD4"/>
    <w:rsid w:val="00C94F52"/>
    <w:rsid w:val="00C96703"/>
    <w:rsid w:val="00CA156A"/>
    <w:rsid w:val="00CA7356"/>
    <w:rsid w:val="00CC44FF"/>
    <w:rsid w:val="00CC730E"/>
    <w:rsid w:val="00CE5A71"/>
    <w:rsid w:val="00CE5F2B"/>
    <w:rsid w:val="00CF3CFA"/>
    <w:rsid w:val="00CF4358"/>
    <w:rsid w:val="00CF4A43"/>
    <w:rsid w:val="00CF6113"/>
    <w:rsid w:val="00CF68D8"/>
    <w:rsid w:val="00D01929"/>
    <w:rsid w:val="00D04AA2"/>
    <w:rsid w:val="00D1147D"/>
    <w:rsid w:val="00D1231D"/>
    <w:rsid w:val="00D12355"/>
    <w:rsid w:val="00D253E3"/>
    <w:rsid w:val="00D268DB"/>
    <w:rsid w:val="00D31696"/>
    <w:rsid w:val="00D4390B"/>
    <w:rsid w:val="00D535BD"/>
    <w:rsid w:val="00D7097A"/>
    <w:rsid w:val="00D7391B"/>
    <w:rsid w:val="00D75450"/>
    <w:rsid w:val="00D769CD"/>
    <w:rsid w:val="00D8334E"/>
    <w:rsid w:val="00D8409A"/>
    <w:rsid w:val="00D92462"/>
    <w:rsid w:val="00DA032C"/>
    <w:rsid w:val="00DB18FA"/>
    <w:rsid w:val="00DB31FD"/>
    <w:rsid w:val="00DC23D0"/>
    <w:rsid w:val="00DC5040"/>
    <w:rsid w:val="00DD172F"/>
    <w:rsid w:val="00DF0A4A"/>
    <w:rsid w:val="00DF21BF"/>
    <w:rsid w:val="00E01BBA"/>
    <w:rsid w:val="00E11EE1"/>
    <w:rsid w:val="00E3557B"/>
    <w:rsid w:val="00E42FE8"/>
    <w:rsid w:val="00E4590E"/>
    <w:rsid w:val="00E45A2F"/>
    <w:rsid w:val="00E5228B"/>
    <w:rsid w:val="00E60784"/>
    <w:rsid w:val="00E618AF"/>
    <w:rsid w:val="00E7111C"/>
    <w:rsid w:val="00E77C05"/>
    <w:rsid w:val="00E84AFD"/>
    <w:rsid w:val="00E91D1E"/>
    <w:rsid w:val="00E968DA"/>
    <w:rsid w:val="00EA6CBC"/>
    <w:rsid w:val="00EB0DB8"/>
    <w:rsid w:val="00EB1A69"/>
    <w:rsid w:val="00EB6FFB"/>
    <w:rsid w:val="00EC2D9D"/>
    <w:rsid w:val="00ED049B"/>
    <w:rsid w:val="00ED2DE4"/>
    <w:rsid w:val="00EE3E6E"/>
    <w:rsid w:val="00EE43E7"/>
    <w:rsid w:val="00EE6729"/>
    <w:rsid w:val="00EF5019"/>
    <w:rsid w:val="00F07A82"/>
    <w:rsid w:val="00F20F98"/>
    <w:rsid w:val="00F22AA4"/>
    <w:rsid w:val="00F307E5"/>
    <w:rsid w:val="00F35054"/>
    <w:rsid w:val="00F3576B"/>
    <w:rsid w:val="00F363B1"/>
    <w:rsid w:val="00F717C6"/>
    <w:rsid w:val="00F7419F"/>
    <w:rsid w:val="00F7449C"/>
    <w:rsid w:val="00F87FC0"/>
    <w:rsid w:val="00FA5EC8"/>
    <w:rsid w:val="00FB5D3B"/>
    <w:rsid w:val="00FC47C8"/>
    <w:rsid w:val="00FC771E"/>
    <w:rsid w:val="00FC7E1D"/>
    <w:rsid w:val="00FE1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4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B44E2"/>
    <w:pPr>
      <w:spacing w:after="0" w:line="240" w:lineRule="auto"/>
    </w:pPr>
  </w:style>
  <w:style w:type="character" w:customStyle="1" w:styleId="apple-converted-space">
    <w:name w:val="apple-converted-space"/>
    <w:basedOn w:val="VarsaylanParagrafYazTipi"/>
    <w:rsid w:val="008B44E2"/>
  </w:style>
  <w:style w:type="character" w:styleId="Gl">
    <w:name w:val="Strong"/>
    <w:basedOn w:val="VarsaylanParagrafYazTipi"/>
    <w:uiPriority w:val="22"/>
    <w:qFormat/>
    <w:rsid w:val="008B44E2"/>
    <w:rPr>
      <w:b/>
      <w:bCs/>
    </w:rPr>
  </w:style>
  <w:style w:type="paragraph" w:styleId="BalonMetni">
    <w:name w:val="Balloon Text"/>
    <w:basedOn w:val="Normal"/>
    <w:link w:val="BalonMetniChar"/>
    <w:uiPriority w:val="99"/>
    <w:semiHidden/>
    <w:unhideWhenUsed/>
    <w:rsid w:val="008B44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44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4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B44E2"/>
    <w:pPr>
      <w:spacing w:after="0" w:line="240" w:lineRule="auto"/>
    </w:pPr>
  </w:style>
  <w:style w:type="character" w:customStyle="1" w:styleId="apple-converted-space">
    <w:name w:val="apple-converted-space"/>
    <w:basedOn w:val="VarsaylanParagrafYazTipi"/>
    <w:rsid w:val="008B44E2"/>
  </w:style>
  <w:style w:type="character" w:styleId="Gl">
    <w:name w:val="Strong"/>
    <w:basedOn w:val="VarsaylanParagrafYazTipi"/>
    <w:uiPriority w:val="22"/>
    <w:qFormat/>
    <w:rsid w:val="008B44E2"/>
    <w:rPr>
      <w:b/>
      <w:bCs/>
    </w:rPr>
  </w:style>
  <w:style w:type="paragraph" w:styleId="BalonMetni">
    <w:name w:val="Balloon Text"/>
    <w:basedOn w:val="Normal"/>
    <w:link w:val="BalonMetniChar"/>
    <w:uiPriority w:val="99"/>
    <w:semiHidden/>
    <w:unhideWhenUsed/>
    <w:rsid w:val="008B44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44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image" Target="media/image6.em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OCAK'LAR</dc:creator>
  <cp:lastModifiedBy>Koç Orta Okulu 1</cp:lastModifiedBy>
  <cp:revision>3</cp:revision>
  <cp:lastPrinted>2014-12-22T11:09:00Z</cp:lastPrinted>
  <dcterms:created xsi:type="dcterms:W3CDTF">2014-12-22T11:10:00Z</dcterms:created>
  <dcterms:modified xsi:type="dcterms:W3CDTF">2014-12-22T11:19:00Z</dcterms:modified>
</cp:coreProperties>
</file>