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F5" w:rsidRDefault="00CF1AED">
      <w:pPr>
        <w:rPr>
          <w:rFonts w:asciiTheme="majorHAnsi" w:hAnsiTheme="majorHAnsi"/>
          <w:b/>
          <w:color w:val="7030A0"/>
          <w:sz w:val="32"/>
          <w:szCs w:val="32"/>
        </w:rPr>
      </w:pPr>
      <w:r>
        <w:rPr>
          <w:rFonts w:asciiTheme="majorHAnsi" w:hAnsiTheme="majorHAnsi"/>
          <w:b/>
          <w:noProof/>
          <w:color w:val="7030A0"/>
          <w:sz w:val="32"/>
          <w:szCs w:val="32"/>
          <w:lang w:eastAsia="tr-TR"/>
        </w:rPr>
        <w:drawing>
          <wp:anchor distT="0" distB="0" distL="114300" distR="114300" simplePos="0" relativeHeight="251660288" behindDoc="0" locked="0" layoutInCell="1" allowOverlap="1">
            <wp:simplePos x="0" y="0"/>
            <wp:positionH relativeFrom="column">
              <wp:posOffset>4348480</wp:posOffset>
            </wp:positionH>
            <wp:positionV relativeFrom="paragraph">
              <wp:posOffset>205105</wp:posOffset>
            </wp:positionV>
            <wp:extent cx="1838325" cy="1838325"/>
            <wp:effectExtent l="19050" t="0" r="9525" b="0"/>
            <wp:wrapSquare wrapText="bothSides"/>
            <wp:docPr id="7" name="Resim 7" descr="http://www.alisanlojistik.com/uploadFiles/contentposts/content-kimya-55d521ee420aa4ec18dc34bda70760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isanlojistik.com/uploadFiles/contentposts/content-kimya-55d521ee420aa4ec18dc34bda70760bb.jpg"/>
                    <pic:cNvPicPr>
                      <a:picLocks noChangeAspect="1" noChangeArrowheads="1"/>
                    </pic:cNvPicPr>
                  </pic:nvPicPr>
                  <pic:blipFill>
                    <a:blip r:embed="rId7" cstate="print"/>
                    <a:srcRect/>
                    <a:stretch>
                      <a:fillRect/>
                    </a:stretch>
                  </pic:blipFill>
                  <pic:spPr bwMode="auto">
                    <a:xfrm>
                      <a:off x="0" y="0"/>
                      <a:ext cx="1838325" cy="1838325"/>
                    </a:xfrm>
                    <a:prstGeom prst="rect">
                      <a:avLst/>
                    </a:prstGeom>
                    <a:noFill/>
                    <a:ln w="9525">
                      <a:noFill/>
                      <a:miter lim="800000"/>
                      <a:headEnd/>
                      <a:tailEnd/>
                    </a:ln>
                  </pic:spPr>
                </pic:pic>
              </a:graphicData>
            </a:graphic>
          </wp:anchor>
        </w:drawing>
      </w:r>
      <w:r w:rsidR="00EF0EF5" w:rsidRPr="00EF0EF5">
        <w:rPr>
          <w:rFonts w:asciiTheme="majorHAnsi" w:hAnsiTheme="majorHAnsi"/>
          <w:b/>
          <w:color w:val="7030A0"/>
          <w:sz w:val="32"/>
          <w:szCs w:val="32"/>
        </w:rPr>
        <w:t>F-KİMYA ENDÜSTRİSİ</w:t>
      </w:r>
    </w:p>
    <w:p w:rsidR="00EF0EF5" w:rsidRPr="00EF0EF5" w:rsidRDefault="00EF0EF5" w:rsidP="00EF0EF5">
      <w:pPr>
        <w:shd w:val="clear" w:color="auto" w:fill="FFFFFF"/>
        <w:spacing w:before="75" w:after="225" w:line="270" w:lineRule="atLeast"/>
        <w:textAlignment w:val="baseline"/>
        <w:outlineLvl w:val="2"/>
        <w:rPr>
          <w:rFonts w:asciiTheme="majorHAnsi" w:eastAsia="Times New Roman" w:hAnsiTheme="majorHAnsi" w:cs="Arial"/>
          <w:b/>
          <w:bCs/>
          <w:color w:val="C00000"/>
          <w:sz w:val="28"/>
          <w:szCs w:val="28"/>
          <w:lang w:eastAsia="tr-TR"/>
        </w:rPr>
      </w:pPr>
      <w:r w:rsidRPr="00EF0EF5">
        <w:rPr>
          <w:rFonts w:asciiTheme="majorHAnsi" w:eastAsia="Times New Roman" w:hAnsiTheme="majorHAnsi" w:cs="Arial"/>
          <w:b/>
          <w:bCs/>
          <w:color w:val="C00000"/>
          <w:sz w:val="28"/>
          <w:szCs w:val="28"/>
          <w:lang w:eastAsia="tr-TR"/>
        </w:rPr>
        <w:t>1-Kimya nedir?</w:t>
      </w:r>
    </w:p>
    <w:p w:rsidR="00D80C4D" w:rsidRDefault="00EF0EF5" w:rsidP="00D80C4D">
      <w:pPr>
        <w:pStyle w:val="ListeParagraf"/>
        <w:numPr>
          <w:ilvl w:val="0"/>
          <w:numId w:val="4"/>
        </w:numPr>
        <w:shd w:val="clear" w:color="auto" w:fill="FFFFFF"/>
        <w:spacing w:after="0" w:line="330" w:lineRule="atLeast"/>
        <w:textAlignment w:val="baseline"/>
        <w:rPr>
          <w:rFonts w:asciiTheme="majorHAnsi" w:eastAsia="Times New Roman" w:hAnsiTheme="majorHAnsi" w:cs="Helvetica"/>
          <w:sz w:val="24"/>
          <w:szCs w:val="24"/>
          <w:lang w:eastAsia="tr-TR"/>
        </w:rPr>
      </w:pPr>
      <w:r w:rsidRPr="00D80C4D">
        <w:rPr>
          <w:rFonts w:asciiTheme="majorHAnsi" w:eastAsia="Times New Roman" w:hAnsiTheme="majorHAnsi" w:cs="Helvetica"/>
          <w:sz w:val="24"/>
          <w:szCs w:val="24"/>
          <w:lang w:eastAsia="tr-TR"/>
        </w:rPr>
        <w:t>Kimya, maddenin yapısını, özelliklerini, bileşimini, etkileşimlerini, tepkimelerini araştıran ve uygulayan bilim dalıdır. </w:t>
      </w:r>
      <w:r w:rsidR="00D80C4D" w:rsidRPr="00D80C4D">
        <w:rPr>
          <w:rFonts w:asciiTheme="majorHAnsi" w:eastAsia="Times New Roman" w:hAnsiTheme="majorHAnsi" w:cs="Helvetica"/>
          <w:sz w:val="24"/>
          <w:szCs w:val="24"/>
          <w:lang w:eastAsia="tr-TR"/>
        </w:rPr>
        <w:t xml:space="preserve"> </w:t>
      </w:r>
    </w:p>
    <w:p w:rsidR="00EF0EF5" w:rsidRPr="00D80C4D" w:rsidRDefault="00EF0EF5" w:rsidP="00D80C4D">
      <w:pPr>
        <w:pStyle w:val="ListeParagraf"/>
        <w:numPr>
          <w:ilvl w:val="0"/>
          <w:numId w:val="4"/>
        </w:numPr>
        <w:shd w:val="clear" w:color="auto" w:fill="FFFFFF"/>
        <w:spacing w:after="0" w:line="330" w:lineRule="atLeast"/>
        <w:textAlignment w:val="baseline"/>
        <w:rPr>
          <w:rFonts w:asciiTheme="majorHAnsi" w:eastAsia="Times New Roman" w:hAnsiTheme="majorHAnsi" w:cs="Helvetica"/>
          <w:sz w:val="24"/>
          <w:szCs w:val="24"/>
          <w:lang w:eastAsia="tr-TR"/>
        </w:rPr>
      </w:pPr>
      <w:r w:rsidRPr="00D80C4D">
        <w:rPr>
          <w:rFonts w:asciiTheme="majorHAnsi" w:eastAsia="Times New Roman" w:hAnsiTheme="majorHAnsi" w:cs="Helvetica"/>
          <w:sz w:val="24"/>
          <w:szCs w:val="24"/>
          <w:lang w:eastAsia="tr-TR"/>
        </w:rPr>
        <w:t xml:space="preserve">Kısaca maddenin </w:t>
      </w:r>
      <w:proofErr w:type="gramStart"/>
      <w:r w:rsidRPr="00D80C4D">
        <w:rPr>
          <w:rFonts w:asciiTheme="majorHAnsi" w:eastAsia="Times New Roman" w:hAnsiTheme="majorHAnsi" w:cs="Helvetica"/>
          <w:sz w:val="24"/>
          <w:szCs w:val="24"/>
          <w:lang w:eastAsia="tr-TR"/>
        </w:rPr>
        <w:t>iç yapısını</w:t>
      </w:r>
      <w:proofErr w:type="gramEnd"/>
      <w:r w:rsidRPr="00D80C4D">
        <w:rPr>
          <w:rFonts w:asciiTheme="majorHAnsi" w:eastAsia="Times New Roman" w:hAnsiTheme="majorHAnsi" w:cs="Helvetica"/>
          <w:sz w:val="24"/>
          <w:szCs w:val="24"/>
          <w:lang w:eastAsia="tr-TR"/>
        </w:rPr>
        <w:t xml:space="preserve"> inceler.</w:t>
      </w:r>
    </w:p>
    <w:p w:rsidR="00EF0EF5" w:rsidRPr="00EF0EF5" w:rsidRDefault="00EF0EF5" w:rsidP="00EF0EF5">
      <w:pPr>
        <w:shd w:val="clear" w:color="auto" w:fill="FFFFFF"/>
        <w:spacing w:after="0" w:line="330" w:lineRule="atLeast"/>
        <w:textAlignment w:val="baseline"/>
        <w:rPr>
          <w:rFonts w:asciiTheme="majorHAnsi" w:eastAsia="Times New Roman" w:hAnsiTheme="majorHAnsi" w:cs="Helvetica"/>
          <w:sz w:val="24"/>
          <w:szCs w:val="24"/>
          <w:lang w:eastAsia="tr-TR"/>
        </w:rPr>
      </w:pPr>
    </w:p>
    <w:p w:rsidR="00EF0EF5" w:rsidRPr="00EF0EF5" w:rsidRDefault="00EF0EF5" w:rsidP="00EF0EF5">
      <w:pPr>
        <w:pStyle w:val="Balk3"/>
        <w:shd w:val="clear" w:color="auto" w:fill="FFFFFF"/>
        <w:spacing w:before="75" w:beforeAutospacing="0" w:after="225" w:afterAutospacing="0" w:line="270" w:lineRule="atLeast"/>
        <w:textAlignment w:val="baseline"/>
        <w:rPr>
          <w:rFonts w:asciiTheme="majorHAnsi" w:hAnsiTheme="majorHAnsi" w:cs="Arial"/>
          <w:color w:val="C00000"/>
          <w:sz w:val="28"/>
          <w:szCs w:val="28"/>
        </w:rPr>
      </w:pPr>
      <w:r w:rsidRPr="00EF0EF5">
        <w:rPr>
          <w:rFonts w:asciiTheme="majorHAnsi" w:hAnsiTheme="majorHAnsi" w:cs="Arial"/>
          <w:color w:val="C00000"/>
          <w:sz w:val="28"/>
          <w:szCs w:val="28"/>
        </w:rPr>
        <w:t>2-Kimya endüstrisi nedir?</w:t>
      </w:r>
    </w:p>
    <w:p w:rsidR="00D80C4D" w:rsidRDefault="00EF0EF5" w:rsidP="00D80C4D">
      <w:pPr>
        <w:pStyle w:val="NormalWeb"/>
        <w:numPr>
          <w:ilvl w:val="0"/>
          <w:numId w:val="3"/>
        </w:numPr>
        <w:shd w:val="clear" w:color="auto" w:fill="FFFFFF"/>
        <w:spacing w:before="0" w:beforeAutospacing="0" w:after="300" w:afterAutospacing="0" w:line="330" w:lineRule="atLeast"/>
        <w:textAlignment w:val="baseline"/>
        <w:rPr>
          <w:rFonts w:asciiTheme="majorHAnsi" w:hAnsiTheme="majorHAnsi" w:cs="Helvetica"/>
        </w:rPr>
      </w:pPr>
      <w:r w:rsidRPr="00EF0EF5">
        <w:rPr>
          <w:rFonts w:asciiTheme="majorHAnsi" w:hAnsiTheme="majorHAnsi" w:cs="Helvetica"/>
        </w:rPr>
        <w:t xml:space="preserve">Kimya endüstrisi birçok sektör için gerekli olan ham madde ihtiyacını karşılamaktadır. </w:t>
      </w:r>
    </w:p>
    <w:p w:rsidR="00EF0EF5" w:rsidRDefault="00EF0EF5" w:rsidP="00D80C4D">
      <w:pPr>
        <w:pStyle w:val="NormalWeb"/>
        <w:numPr>
          <w:ilvl w:val="0"/>
          <w:numId w:val="3"/>
        </w:numPr>
        <w:shd w:val="clear" w:color="auto" w:fill="FFFFFF"/>
        <w:spacing w:before="0" w:beforeAutospacing="0" w:after="300" w:afterAutospacing="0" w:line="330" w:lineRule="atLeast"/>
        <w:textAlignment w:val="baseline"/>
        <w:rPr>
          <w:rFonts w:asciiTheme="majorHAnsi" w:hAnsiTheme="majorHAnsi" w:cs="Helvetica"/>
        </w:rPr>
      </w:pPr>
      <w:r w:rsidRPr="00EF0EF5">
        <w:rPr>
          <w:rFonts w:asciiTheme="majorHAnsi" w:hAnsiTheme="majorHAnsi" w:cs="Helvetica"/>
        </w:rPr>
        <w:t xml:space="preserve">Otomotiv, deri, çimento, petrol, </w:t>
      </w:r>
      <w:proofErr w:type="gramStart"/>
      <w:r w:rsidRPr="00EF0EF5">
        <w:rPr>
          <w:rFonts w:asciiTheme="majorHAnsi" w:hAnsiTheme="majorHAnsi" w:cs="Helvetica"/>
        </w:rPr>
        <w:t>kağıt</w:t>
      </w:r>
      <w:proofErr w:type="gramEnd"/>
      <w:r w:rsidRPr="00EF0EF5">
        <w:rPr>
          <w:rFonts w:asciiTheme="majorHAnsi" w:hAnsiTheme="majorHAnsi" w:cs="Helvetica"/>
        </w:rPr>
        <w:t>, kozmetik, gıda, tekstil, sağlık, boya, ilaç, gübre  ve enerji sektörlerinde kullanılmaktadır.</w:t>
      </w:r>
    </w:p>
    <w:p w:rsidR="00EF0EF5" w:rsidRDefault="00EF0EF5" w:rsidP="00EF0EF5">
      <w:pPr>
        <w:pStyle w:val="NormalWeb"/>
        <w:shd w:val="clear" w:color="auto" w:fill="FFFFFF"/>
        <w:spacing w:before="0" w:beforeAutospacing="0" w:after="300" w:afterAutospacing="0" w:line="330" w:lineRule="atLeast"/>
        <w:textAlignment w:val="baseline"/>
        <w:rPr>
          <w:rFonts w:asciiTheme="majorHAnsi" w:hAnsiTheme="majorHAnsi" w:cs="Helvetica"/>
        </w:rPr>
      </w:pPr>
      <w:r>
        <w:rPr>
          <w:rFonts w:asciiTheme="majorHAnsi" w:hAnsiTheme="majorHAnsi" w:cs="Helvetica"/>
          <w:noProof/>
        </w:rPr>
        <w:drawing>
          <wp:anchor distT="0" distB="0" distL="114300" distR="114300" simplePos="0" relativeHeight="251658240" behindDoc="0" locked="0" layoutInCell="1" allowOverlap="1">
            <wp:simplePos x="0" y="0"/>
            <wp:positionH relativeFrom="column">
              <wp:posOffset>1195705</wp:posOffset>
            </wp:positionH>
            <wp:positionV relativeFrom="paragraph">
              <wp:posOffset>234950</wp:posOffset>
            </wp:positionV>
            <wp:extent cx="2466975" cy="2559050"/>
            <wp:effectExtent l="190500" t="152400" r="180975" b="127000"/>
            <wp:wrapSquare wrapText="bothSides"/>
            <wp:docPr id="1" name="Resim 1" descr="kimya_endustr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mya_endustrisi"/>
                    <pic:cNvPicPr>
                      <a:picLocks noChangeAspect="1" noChangeArrowheads="1"/>
                    </pic:cNvPicPr>
                  </pic:nvPicPr>
                  <pic:blipFill>
                    <a:blip r:embed="rId8" cstate="print"/>
                    <a:srcRect/>
                    <a:stretch>
                      <a:fillRect/>
                    </a:stretch>
                  </pic:blipFill>
                  <pic:spPr bwMode="auto">
                    <a:xfrm>
                      <a:off x="0" y="0"/>
                      <a:ext cx="2466975" cy="2559050"/>
                    </a:xfrm>
                    <a:prstGeom prst="rect">
                      <a:avLst/>
                    </a:prstGeom>
                    <a:ln>
                      <a:noFill/>
                    </a:ln>
                    <a:effectLst>
                      <a:outerShdw blurRad="190500" algn="tl" rotWithShape="0">
                        <a:srgbClr val="000000">
                          <a:alpha val="70000"/>
                        </a:srgbClr>
                      </a:outerShdw>
                    </a:effectLst>
                  </pic:spPr>
                </pic:pic>
              </a:graphicData>
            </a:graphic>
          </wp:anchor>
        </w:drawing>
      </w:r>
    </w:p>
    <w:p w:rsidR="00EF0EF5" w:rsidRDefault="00EF0EF5" w:rsidP="00EF0EF5">
      <w:pPr>
        <w:pStyle w:val="NormalWeb"/>
        <w:shd w:val="clear" w:color="auto" w:fill="FFFFFF"/>
        <w:spacing w:before="0" w:beforeAutospacing="0" w:after="300" w:afterAutospacing="0" w:line="330" w:lineRule="atLeast"/>
        <w:textAlignment w:val="baseline"/>
        <w:rPr>
          <w:rFonts w:asciiTheme="majorHAnsi" w:hAnsiTheme="majorHAnsi" w:cs="Helvetica"/>
        </w:rPr>
      </w:pPr>
    </w:p>
    <w:p w:rsidR="00EF0EF5" w:rsidRDefault="00EF0EF5" w:rsidP="00EF0EF5">
      <w:pPr>
        <w:pStyle w:val="NormalWeb"/>
        <w:shd w:val="clear" w:color="auto" w:fill="FFFFFF"/>
        <w:spacing w:before="0" w:beforeAutospacing="0" w:after="300" w:afterAutospacing="0" w:line="330" w:lineRule="atLeast"/>
        <w:textAlignment w:val="baseline"/>
        <w:rPr>
          <w:rFonts w:asciiTheme="majorHAnsi" w:hAnsiTheme="majorHAnsi" w:cs="Helvetica"/>
        </w:rPr>
      </w:pPr>
    </w:p>
    <w:p w:rsidR="00EF0EF5" w:rsidRDefault="00EF0EF5" w:rsidP="00EF0EF5">
      <w:pPr>
        <w:pStyle w:val="NormalWeb"/>
        <w:shd w:val="clear" w:color="auto" w:fill="FFFFFF"/>
        <w:spacing w:before="0" w:beforeAutospacing="0" w:after="300" w:afterAutospacing="0" w:line="330" w:lineRule="atLeast"/>
        <w:textAlignment w:val="baseline"/>
        <w:rPr>
          <w:rFonts w:asciiTheme="majorHAnsi" w:hAnsiTheme="majorHAnsi" w:cs="Helvetica"/>
        </w:rPr>
      </w:pPr>
    </w:p>
    <w:p w:rsidR="00EF0EF5" w:rsidRDefault="00EF0EF5" w:rsidP="00EF0EF5">
      <w:pPr>
        <w:pStyle w:val="NormalWeb"/>
        <w:shd w:val="clear" w:color="auto" w:fill="FFFFFF"/>
        <w:spacing w:before="0" w:beforeAutospacing="0" w:after="300" w:afterAutospacing="0" w:line="330" w:lineRule="atLeast"/>
        <w:textAlignment w:val="baseline"/>
        <w:rPr>
          <w:rFonts w:asciiTheme="majorHAnsi" w:hAnsiTheme="majorHAnsi" w:cs="Helvetica"/>
        </w:rPr>
      </w:pPr>
    </w:p>
    <w:p w:rsidR="00EF0EF5" w:rsidRDefault="00EF0EF5" w:rsidP="00EF0EF5">
      <w:pPr>
        <w:pStyle w:val="NormalWeb"/>
        <w:shd w:val="clear" w:color="auto" w:fill="FFFFFF"/>
        <w:spacing w:before="0" w:beforeAutospacing="0" w:after="300" w:afterAutospacing="0" w:line="330" w:lineRule="atLeast"/>
        <w:textAlignment w:val="baseline"/>
        <w:rPr>
          <w:rFonts w:asciiTheme="majorHAnsi" w:hAnsiTheme="majorHAnsi" w:cs="Helvetica"/>
        </w:rPr>
      </w:pPr>
    </w:p>
    <w:p w:rsidR="00EF0EF5" w:rsidRDefault="00EF0EF5" w:rsidP="00EF0EF5">
      <w:pPr>
        <w:pStyle w:val="NormalWeb"/>
        <w:shd w:val="clear" w:color="auto" w:fill="FFFFFF"/>
        <w:spacing w:before="0" w:beforeAutospacing="0" w:after="300" w:afterAutospacing="0" w:line="330" w:lineRule="atLeast"/>
        <w:textAlignment w:val="baseline"/>
        <w:rPr>
          <w:rFonts w:asciiTheme="majorHAnsi" w:hAnsiTheme="majorHAnsi" w:cs="Helvetica"/>
        </w:rPr>
      </w:pPr>
    </w:p>
    <w:p w:rsidR="00EF0EF5" w:rsidRPr="00EF0EF5" w:rsidRDefault="00EF0EF5" w:rsidP="00EF0EF5">
      <w:pPr>
        <w:pStyle w:val="NormalWeb"/>
        <w:shd w:val="clear" w:color="auto" w:fill="FFFFFF"/>
        <w:spacing w:before="0" w:beforeAutospacing="0" w:after="300" w:afterAutospacing="0" w:line="330" w:lineRule="atLeast"/>
        <w:textAlignment w:val="baseline"/>
        <w:rPr>
          <w:rFonts w:asciiTheme="majorHAnsi" w:hAnsiTheme="majorHAnsi" w:cs="Helvetica"/>
        </w:rPr>
      </w:pPr>
    </w:p>
    <w:p w:rsidR="00EF0EF5" w:rsidRPr="00EF0EF5" w:rsidRDefault="00EF0EF5" w:rsidP="00EF0EF5">
      <w:pPr>
        <w:pStyle w:val="Balk3"/>
        <w:shd w:val="clear" w:color="auto" w:fill="FFFFFF"/>
        <w:spacing w:before="75" w:beforeAutospacing="0" w:after="225" w:afterAutospacing="0" w:line="270" w:lineRule="atLeast"/>
        <w:textAlignment w:val="baseline"/>
        <w:rPr>
          <w:rFonts w:asciiTheme="majorHAnsi" w:hAnsiTheme="majorHAnsi" w:cs="Arial"/>
          <w:color w:val="C00000"/>
          <w:sz w:val="28"/>
          <w:szCs w:val="28"/>
        </w:rPr>
      </w:pPr>
      <w:r w:rsidRPr="00EF0EF5">
        <w:rPr>
          <w:rFonts w:asciiTheme="majorHAnsi" w:hAnsiTheme="majorHAnsi" w:cs="Arial"/>
          <w:color w:val="C00000"/>
          <w:sz w:val="28"/>
          <w:szCs w:val="28"/>
        </w:rPr>
        <w:t>3-Kimya endüstrisinin önemi nedir?</w:t>
      </w:r>
    </w:p>
    <w:p w:rsidR="00EF0EF5" w:rsidRDefault="00EF0EF5" w:rsidP="00EF0EF5">
      <w:pPr>
        <w:pStyle w:val="NormalWeb"/>
        <w:numPr>
          <w:ilvl w:val="0"/>
          <w:numId w:val="1"/>
        </w:numPr>
        <w:shd w:val="clear" w:color="auto" w:fill="FFFFFF"/>
        <w:spacing w:before="0" w:beforeAutospacing="0" w:after="300" w:afterAutospacing="0" w:line="330" w:lineRule="atLeast"/>
        <w:textAlignment w:val="baseline"/>
        <w:rPr>
          <w:rFonts w:asciiTheme="majorHAnsi" w:hAnsiTheme="majorHAnsi" w:cs="Helvetica"/>
        </w:rPr>
      </w:pPr>
      <w:r w:rsidRPr="00EF0EF5">
        <w:rPr>
          <w:rFonts w:asciiTheme="majorHAnsi" w:hAnsiTheme="majorHAnsi" w:cs="Helvetica"/>
        </w:rPr>
        <w:t xml:space="preserve">Kimya endüstrisi yeni ürünlerin ortaya çıkmasını sağlar. Evimizde kullandığımız deterjanlar, yapıştırıcılar, </w:t>
      </w:r>
      <w:proofErr w:type="gramStart"/>
      <w:r w:rsidRPr="00EF0EF5">
        <w:rPr>
          <w:rFonts w:asciiTheme="majorHAnsi" w:hAnsiTheme="majorHAnsi" w:cs="Helvetica"/>
        </w:rPr>
        <w:t>kağıt</w:t>
      </w:r>
      <w:proofErr w:type="gramEnd"/>
      <w:r w:rsidRPr="00EF0EF5">
        <w:rPr>
          <w:rFonts w:asciiTheme="majorHAnsi" w:hAnsiTheme="majorHAnsi" w:cs="Helvetica"/>
        </w:rPr>
        <w:t xml:space="preserve"> ürünleri, plastik ürünler, cam malzemeler, boya maddeleri, tekstil ürünleri vb. birçok ürün kimya endüstrisi sayesinde </w:t>
      </w:r>
      <w:r>
        <w:rPr>
          <w:rFonts w:asciiTheme="majorHAnsi" w:hAnsiTheme="majorHAnsi" w:cs="Helvetica"/>
        </w:rPr>
        <w:t>üretilmektedir.</w:t>
      </w:r>
    </w:p>
    <w:p w:rsidR="00EF0EF5" w:rsidRPr="00EF0EF5" w:rsidRDefault="00EF0EF5" w:rsidP="00EF0EF5">
      <w:pPr>
        <w:pStyle w:val="NormalWeb"/>
        <w:numPr>
          <w:ilvl w:val="0"/>
          <w:numId w:val="1"/>
        </w:numPr>
        <w:shd w:val="clear" w:color="auto" w:fill="FFFFFF"/>
        <w:spacing w:before="0" w:beforeAutospacing="0" w:after="300" w:afterAutospacing="0" w:line="330" w:lineRule="atLeast"/>
        <w:textAlignment w:val="baseline"/>
        <w:rPr>
          <w:rFonts w:asciiTheme="majorHAnsi" w:hAnsiTheme="majorHAnsi" w:cs="Helvetica"/>
        </w:rPr>
      </w:pPr>
      <w:r w:rsidRPr="00EF0EF5">
        <w:rPr>
          <w:rFonts w:asciiTheme="majorHAnsi" w:hAnsiTheme="majorHAnsi" w:cs="Helvetica"/>
        </w:rPr>
        <w:t>Kimya endüstrisi ülkenin gelişmişlik seviyesinin bir göstergesidir. Kimya endüstrisi diğer sektörlerin gelişmesini sağlamayan önemli bir lokomotiftir.</w:t>
      </w:r>
    </w:p>
    <w:p w:rsidR="00EF0EF5" w:rsidRDefault="00EF0EF5" w:rsidP="00EF0EF5">
      <w:pPr>
        <w:pStyle w:val="Balk3"/>
        <w:shd w:val="clear" w:color="auto" w:fill="FFFFFF"/>
        <w:spacing w:before="75" w:beforeAutospacing="0" w:after="225" w:afterAutospacing="0" w:line="270" w:lineRule="atLeast"/>
        <w:textAlignment w:val="baseline"/>
        <w:rPr>
          <w:rFonts w:asciiTheme="majorHAnsi" w:hAnsiTheme="majorHAnsi" w:cs="Arial"/>
          <w:color w:val="C00000"/>
          <w:sz w:val="28"/>
          <w:szCs w:val="28"/>
        </w:rPr>
      </w:pPr>
    </w:p>
    <w:p w:rsidR="00EF0EF5" w:rsidRPr="00EF0EF5" w:rsidRDefault="00EF0EF5" w:rsidP="00EF0EF5">
      <w:pPr>
        <w:pStyle w:val="Balk3"/>
        <w:shd w:val="clear" w:color="auto" w:fill="FFFFFF"/>
        <w:spacing w:before="75" w:beforeAutospacing="0" w:after="225" w:afterAutospacing="0" w:line="270" w:lineRule="atLeast"/>
        <w:textAlignment w:val="baseline"/>
        <w:rPr>
          <w:rFonts w:asciiTheme="majorHAnsi" w:hAnsiTheme="majorHAnsi" w:cs="Arial"/>
          <w:color w:val="C00000"/>
          <w:sz w:val="28"/>
          <w:szCs w:val="28"/>
        </w:rPr>
      </w:pPr>
      <w:r w:rsidRPr="00EF0EF5">
        <w:rPr>
          <w:rFonts w:asciiTheme="majorHAnsi" w:hAnsiTheme="majorHAnsi" w:cs="Arial"/>
          <w:color w:val="C00000"/>
          <w:sz w:val="28"/>
          <w:szCs w:val="28"/>
        </w:rPr>
        <w:lastRenderedPageBreak/>
        <w:t>4-Ülkemizde kimya endüstrisi</w:t>
      </w:r>
    </w:p>
    <w:p w:rsidR="00EF0EF5" w:rsidRPr="00EF0EF5" w:rsidRDefault="00EF0EF5" w:rsidP="00EF0EF5">
      <w:pPr>
        <w:pStyle w:val="NormalWeb"/>
        <w:numPr>
          <w:ilvl w:val="0"/>
          <w:numId w:val="2"/>
        </w:numPr>
        <w:shd w:val="clear" w:color="auto" w:fill="FFFFFF"/>
        <w:spacing w:before="0" w:beforeAutospacing="0" w:after="300" w:afterAutospacing="0" w:line="330" w:lineRule="atLeast"/>
        <w:textAlignment w:val="baseline"/>
        <w:rPr>
          <w:rFonts w:asciiTheme="majorHAnsi" w:hAnsiTheme="majorHAnsi" w:cs="Helvetica"/>
        </w:rPr>
      </w:pPr>
      <w:r w:rsidRPr="00EF0EF5">
        <w:rPr>
          <w:rFonts w:asciiTheme="majorHAnsi" w:hAnsiTheme="majorHAnsi" w:cs="Helvetica"/>
        </w:rPr>
        <w:t>Kimya endüstrisi son yıllarda ülkemiz için çok önemli bir sektör olmuştur. Kimya sektörünün yapmış olduğu ihraç ürünleri ekonomiye katkı sağlamaktır.</w:t>
      </w:r>
    </w:p>
    <w:p w:rsidR="00D80C4D" w:rsidRPr="00D80C4D" w:rsidRDefault="00D80C4D" w:rsidP="00D80C4D">
      <w:pPr>
        <w:pStyle w:val="NormalWeb"/>
        <w:numPr>
          <w:ilvl w:val="0"/>
          <w:numId w:val="2"/>
        </w:numPr>
        <w:shd w:val="clear" w:color="auto" w:fill="FFFFFF"/>
        <w:spacing w:before="0" w:beforeAutospacing="0" w:after="150" w:afterAutospacing="0" w:line="360" w:lineRule="atLeast"/>
        <w:textAlignment w:val="baseline"/>
        <w:rPr>
          <w:rFonts w:asciiTheme="majorHAnsi" w:hAnsiTheme="majorHAnsi" w:cs="Helvetica"/>
        </w:rPr>
      </w:pPr>
      <w:r>
        <w:rPr>
          <w:rFonts w:asciiTheme="majorHAnsi" w:hAnsiTheme="majorHAnsi" w:cs="Helvetica"/>
        </w:rPr>
        <w:t>B</w:t>
      </w:r>
      <w:r w:rsidRPr="00D80C4D">
        <w:rPr>
          <w:rFonts w:asciiTheme="majorHAnsi" w:hAnsiTheme="majorHAnsi" w:cs="Helvetica"/>
        </w:rPr>
        <w:t>oya ve kaplama, plastik ve kauçuk ile inorganik kimyasallar sektörü, Türkiye ve bölgenin büyümekte olan inşaat, otomotiv ve tekstil endüstrileri için önemli kaynaklar olup bu sanayilere olan talebin 2018 yılı itibarıyla % 4 - % 5 oranında artması beklenmektedir.</w:t>
      </w:r>
    </w:p>
    <w:p w:rsidR="00D80C4D" w:rsidRPr="00D80C4D" w:rsidRDefault="00D80C4D" w:rsidP="00D80C4D">
      <w:pPr>
        <w:pStyle w:val="NormalWeb"/>
        <w:numPr>
          <w:ilvl w:val="0"/>
          <w:numId w:val="2"/>
        </w:numPr>
        <w:shd w:val="clear" w:color="auto" w:fill="FFFFFF"/>
        <w:spacing w:before="0" w:beforeAutospacing="0" w:after="0" w:afterAutospacing="0" w:line="360" w:lineRule="atLeast"/>
        <w:textAlignment w:val="baseline"/>
        <w:rPr>
          <w:rFonts w:asciiTheme="majorHAnsi" w:hAnsiTheme="majorHAnsi" w:cs="Helvetica"/>
        </w:rPr>
      </w:pPr>
      <w:r w:rsidRPr="00D80C4D">
        <w:rPr>
          <w:rFonts w:asciiTheme="majorHAnsi" w:hAnsiTheme="majorHAnsi" w:cs="Helvetica"/>
        </w:rPr>
        <w:t>Türkiye plastik sektörü,</w:t>
      </w:r>
      <w:r w:rsidRPr="00D80C4D">
        <w:rPr>
          <w:rStyle w:val="apple-converted-space"/>
          <w:rFonts w:asciiTheme="majorHAnsi" w:hAnsiTheme="majorHAnsi" w:cs="Helvetica"/>
        </w:rPr>
        <w:t> </w:t>
      </w:r>
      <w:hyperlink r:id="rId9" w:history="1">
        <w:r w:rsidRPr="00D80C4D">
          <w:rPr>
            <w:rStyle w:val="Gl"/>
            <w:rFonts w:asciiTheme="majorHAnsi" w:hAnsiTheme="majorHAnsi" w:cs="Helvetica"/>
            <w:bdr w:val="none" w:sz="0" w:space="0" w:color="auto" w:frame="1"/>
          </w:rPr>
          <w:t>Almanya</w:t>
        </w:r>
      </w:hyperlink>
      <w:r w:rsidRPr="00D80C4D">
        <w:rPr>
          <w:rStyle w:val="apple-converted-space"/>
          <w:rFonts w:asciiTheme="majorHAnsi" w:hAnsiTheme="majorHAnsi" w:cs="Helvetica"/>
        </w:rPr>
        <w:t> </w:t>
      </w:r>
      <w:r w:rsidRPr="00D80C4D">
        <w:rPr>
          <w:rFonts w:asciiTheme="majorHAnsi" w:hAnsiTheme="majorHAnsi" w:cs="Helvetica"/>
        </w:rPr>
        <w:t>ve İtalya'nın ardından Avrupa'nın en büyük 3. sektörü olup yılda 7,2 milyon ton/30 milyar ABD doları üretim gerçekleştirmektedir. Türkiye 2016 yılında Avrupa plastik sektörünün bir numaralı oyuncusu olmayı amaçlamaktadır.</w:t>
      </w:r>
    </w:p>
    <w:p w:rsidR="00D80C4D" w:rsidRPr="00D80C4D" w:rsidRDefault="00D80C4D" w:rsidP="00D80C4D">
      <w:pPr>
        <w:pStyle w:val="NormalWeb"/>
        <w:numPr>
          <w:ilvl w:val="0"/>
          <w:numId w:val="2"/>
        </w:numPr>
        <w:shd w:val="clear" w:color="auto" w:fill="FFFFFF"/>
        <w:spacing w:before="0" w:beforeAutospacing="0" w:after="150" w:afterAutospacing="0" w:line="360" w:lineRule="atLeast"/>
        <w:textAlignment w:val="baseline"/>
        <w:rPr>
          <w:rFonts w:asciiTheme="majorHAnsi" w:hAnsiTheme="majorHAnsi" w:cs="Helvetica"/>
        </w:rPr>
      </w:pPr>
      <w:r w:rsidRPr="00D80C4D">
        <w:rPr>
          <w:rFonts w:asciiTheme="majorHAnsi" w:hAnsiTheme="majorHAnsi" w:cs="Helvetica"/>
        </w:rPr>
        <w:t>Ev ve kişisel bakım devleri, yükselen orta sınıf ve 76 milyonluk nüfus sayesinde onlarca yıldır Türkiye'de faaliyet göstermektedir.</w:t>
      </w:r>
    </w:p>
    <w:p w:rsidR="00D80C4D" w:rsidRPr="00D80C4D" w:rsidRDefault="00D80C4D" w:rsidP="00D80C4D">
      <w:pPr>
        <w:pStyle w:val="NormalWeb"/>
        <w:numPr>
          <w:ilvl w:val="0"/>
          <w:numId w:val="2"/>
        </w:numPr>
        <w:shd w:val="clear" w:color="auto" w:fill="FFFFFF"/>
        <w:spacing w:before="0" w:beforeAutospacing="0" w:after="150" w:afterAutospacing="0" w:line="360" w:lineRule="atLeast"/>
        <w:textAlignment w:val="baseline"/>
        <w:rPr>
          <w:rFonts w:asciiTheme="majorHAnsi" w:hAnsiTheme="majorHAnsi" w:cs="Helvetica"/>
        </w:rPr>
      </w:pPr>
      <w:r w:rsidRPr="00D80C4D">
        <w:rPr>
          <w:rFonts w:asciiTheme="majorHAnsi" w:hAnsiTheme="majorHAnsi" w:cs="Helvetica"/>
        </w:rPr>
        <w:t>Türkiye, gübre talebinde dünyada 10. sırada yer almaktadır.</w:t>
      </w:r>
    </w:p>
    <w:p w:rsidR="00D80C4D" w:rsidRPr="00D80C4D" w:rsidRDefault="00D80C4D" w:rsidP="00D80C4D">
      <w:pPr>
        <w:pStyle w:val="NormalWeb"/>
        <w:numPr>
          <w:ilvl w:val="0"/>
          <w:numId w:val="2"/>
        </w:numPr>
        <w:shd w:val="clear" w:color="auto" w:fill="FFFFFF"/>
        <w:spacing w:before="0" w:beforeAutospacing="0" w:after="150" w:afterAutospacing="0" w:line="360" w:lineRule="atLeast"/>
        <w:textAlignment w:val="baseline"/>
        <w:rPr>
          <w:rFonts w:asciiTheme="majorHAnsi" w:hAnsiTheme="majorHAnsi" w:cs="Helvetica"/>
        </w:rPr>
      </w:pPr>
      <w:r w:rsidRPr="00D80C4D">
        <w:rPr>
          <w:rFonts w:asciiTheme="majorHAnsi" w:hAnsiTheme="majorHAnsi" w:cs="Helvetica"/>
        </w:rPr>
        <w:t>Türkiye Avrupa'nın en büyük 6. boya üreticisidir.</w:t>
      </w:r>
    </w:p>
    <w:p w:rsidR="00D80C4D" w:rsidRPr="00D80C4D" w:rsidRDefault="00D80C4D" w:rsidP="00D80C4D">
      <w:pPr>
        <w:pStyle w:val="NormalWeb"/>
        <w:numPr>
          <w:ilvl w:val="0"/>
          <w:numId w:val="2"/>
        </w:numPr>
        <w:shd w:val="clear" w:color="auto" w:fill="FFFFFF"/>
        <w:spacing w:before="0" w:beforeAutospacing="0" w:after="150" w:afterAutospacing="0" w:line="360" w:lineRule="atLeast"/>
        <w:textAlignment w:val="baseline"/>
        <w:rPr>
          <w:rFonts w:asciiTheme="majorHAnsi" w:hAnsiTheme="majorHAnsi" w:cs="Helvetica"/>
        </w:rPr>
      </w:pPr>
      <w:r w:rsidRPr="00D80C4D">
        <w:rPr>
          <w:rFonts w:asciiTheme="majorHAnsi" w:hAnsiTheme="majorHAnsi" w:cs="Helvetica"/>
        </w:rPr>
        <w:t>Türkiye akrilik elyaf (AB talebinin % 60'ı), PES elyaf (% 29) ve PVC (% 14) gibi çeşitli tekstil ve inşaat kimyasallarında Avrupa'nın en büyük tüketicilerinden biri konumundadır.</w:t>
      </w:r>
    </w:p>
    <w:p w:rsidR="00D80C4D" w:rsidRPr="00D80C4D" w:rsidRDefault="00D80C4D" w:rsidP="00D80C4D">
      <w:pPr>
        <w:pStyle w:val="NormalWeb"/>
        <w:numPr>
          <w:ilvl w:val="0"/>
          <w:numId w:val="2"/>
        </w:numPr>
        <w:shd w:val="clear" w:color="auto" w:fill="FFFFFF"/>
        <w:spacing w:before="0" w:beforeAutospacing="0" w:after="150" w:afterAutospacing="0" w:line="360" w:lineRule="atLeast"/>
        <w:textAlignment w:val="baseline"/>
        <w:rPr>
          <w:rFonts w:asciiTheme="majorHAnsi" w:hAnsiTheme="majorHAnsi" w:cs="Helvetica"/>
        </w:rPr>
      </w:pPr>
      <w:r w:rsidRPr="00D80C4D">
        <w:rPr>
          <w:rFonts w:asciiTheme="majorHAnsi" w:hAnsiTheme="majorHAnsi" w:cs="Helvetica"/>
        </w:rPr>
        <w:t xml:space="preserve">Dünyanın en büyük 16. otomotiv üreticisi olan ve 20 GW yararlanılmayan rüzgâr enerjisi potansiyeline sahip Türkiye, hafif </w:t>
      </w:r>
      <w:proofErr w:type="spellStart"/>
      <w:r w:rsidRPr="00D80C4D">
        <w:rPr>
          <w:rFonts w:asciiTheme="majorHAnsi" w:hAnsiTheme="majorHAnsi" w:cs="Helvetica"/>
        </w:rPr>
        <w:t>kompozit</w:t>
      </w:r>
      <w:proofErr w:type="spellEnd"/>
      <w:r w:rsidRPr="00D80C4D">
        <w:rPr>
          <w:rFonts w:asciiTheme="majorHAnsi" w:hAnsiTheme="majorHAnsi" w:cs="Helvetica"/>
        </w:rPr>
        <w:t xml:space="preserve"> materyallerde üretim merkezi olmak için elverişli konumdadır.</w:t>
      </w:r>
    </w:p>
    <w:p w:rsidR="00D80C4D" w:rsidRPr="00D80C4D" w:rsidRDefault="00D80C4D" w:rsidP="00D80C4D">
      <w:pPr>
        <w:pStyle w:val="NormalWeb"/>
        <w:numPr>
          <w:ilvl w:val="0"/>
          <w:numId w:val="2"/>
        </w:numPr>
        <w:shd w:val="clear" w:color="auto" w:fill="FFFFFF"/>
        <w:spacing w:before="0" w:beforeAutospacing="0" w:after="150" w:afterAutospacing="0" w:line="360" w:lineRule="atLeast"/>
        <w:textAlignment w:val="baseline"/>
        <w:rPr>
          <w:rFonts w:asciiTheme="majorHAnsi" w:hAnsiTheme="majorHAnsi" w:cs="Helvetica"/>
        </w:rPr>
      </w:pPr>
      <w:r w:rsidRPr="00D80C4D">
        <w:rPr>
          <w:rFonts w:asciiTheme="majorHAnsi" w:hAnsiTheme="majorHAnsi" w:cs="Helvetica"/>
        </w:rPr>
        <w:t>Tekstil üretiminde Avrupa, Orta Doğu ve Afrika'ya doğru kayan yeni eğilimler, Türkiye'deki tekstil kimyasalları üreticileri için yeni fırsatlar yaratabilir.</w:t>
      </w:r>
    </w:p>
    <w:p w:rsidR="00D80C4D" w:rsidRPr="00D80C4D" w:rsidRDefault="00D80C4D" w:rsidP="00D80C4D">
      <w:pPr>
        <w:pStyle w:val="NormalWeb"/>
        <w:numPr>
          <w:ilvl w:val="0"/>
          <w:numId w:val="2"/>
        </w:numPr>
        <w:shd w:val="clear" w:color="auto" w:fill="FFFFFF"/>
        <w:spacing w:before="0" w:beforeAutospacing="0" w:after="150" w:afterAutospacing="0" w:line="360" w:lineRule="atLeast"/>
        <w:textAlignment w:val="baseline"/>
        <w:rPr>
          <w:rFonts w:asciiTheme="majorHAnsi" w:hAnsiTheme="majorHAnsi" w:cs="Helvetica"/>
        </w:rPr>
      </w:pPr>
      <w:r w:rsidRPr="00D80C4D">
        <w:rPr>
          <w:rFonts w:asciiTheme="majorHAnsi" w:hAnsiTheme="majorHAnsi" w:cs="Helvetica"/>
        </w:rPr>
        <w:t>Türkiye'de son beş yılda 2,7 milyar ABD doları değerinde sıfırdan yatırım projesi ve 3,4 milyar ABD doları değerinde birleşme &amp; satın alma anlaşması imzalanmıştır.</w:t>
      </w:r>
    </w:p>
    <w:p w:rsidR="00D80C4D" w:rsidRPr="00CF1AED" w:rsidRDefault="00D80C4D" w:rsidP="00CF1AED">
      <w:pPr>
        <w:pStyle w:val="NormalWeb"/>
        <w:numPr>
          <w:ilvl w:val="0"/>
          <w:numId w:val="2"/>
        </w:numPr>
        <w:shd w:val="clear" w:color="auto" w:fill="FFFFFF"/>
        <w:spacing w:before="0" w:beforeAutospacing="0" w:after="150" w:afterAutospacing="0" w:line="360" w:lineRule="atLeast"/>
        <w:textAlignment w:val="baseline"/>
        <w:rPr>
          <w:rFonts w:asciiTheme="majorHAnsi" w:hAnsiTheme="majorHAnsi" w:cs="Helvetica"/>
        </w:rPr>
      </w:pPr>
      <w:r w:rsidRPr="00D80C4D">
        <w:rPr>
          <w:rFonts w:asciiTheme="majorHAnsi" w:hAnsiTheme="majorHAnsi" w:cs="Helvetica"/>
        </w:rPr>
        <w:t>Büyük ve gelişmekte olan ticari pazarlara yakın konumdaki Türkiye'nin önemli bir ihracat potansiyeli bulunmaktadır. Türkiye'nin kimya sanayisindeki ihracat hacmi, 2013 yılında 17,5 milyar ABD dolarına ulaşmış olup, Mısır, Irak ve Almanya temel ihracat pazarlarını oluşturmaktadır.</w:t>
      </w:r>
    </w:p>
    <w:p w:rsidR="00D80C4D" w:rsidRPr="00D80C4D" w:rsidRDefault="00D80C4D" w:rsidP="00D80C4D">
      <w:pPr>
        <w:pStyle w:val="NormalWeb"/>
        <w:numPr>
          <w:ilvl w:val="0"/>
          <w:numId w:val="2"/>
        </w:numPr>
        <w:shd w:val="clear" w:color="auto" w:fill="FFFFFF"/>
        <w:spacing w:before="0" w:beforeAutospacing="0" w:after="150" w:afterAutospacing="0" w:line="360" w:lineRule="atLeast"/>
        <w:textAlignment w:val="baseline"/>
        <w:rPr>
          <w:rFonts w:asciiTheme="majorHAnsi" w:hAnsiTheme="majorHAnsi" w:cs="Helvetica"/>
        </w:rPr>
      </w:pPr>
      <w:r w:rsidRPr="00D80C4D">
        <w:rPr>
          <w:rFonts w:asciiTheme="majorHAnsi" w:hAnsiTheme="majorHAnsi" w:cs="Helvetica"/>
        </w:rPr>
        <w:t xml:space="preserve">Türkiye'nin kimya sektörüne yönelik 2023 yılı ihracat hedefi 50 milyar ABD dolarıdır. Sektör, Türkiye'nin toplam ihracatında % 9,17 paya sahip olmayı </w:t>
      </w:r>
      <w:r w:rsidRPr="00D80C4D">
        <w:rPr>
          <w:rFonts w:asciiTheme="majorHAnsi" w:hAnsiTheme="majorHAnsi" w:cs="Helvetica"/>
        </w:rPr>
        <w:lastRenderedPageBreak/>
        <w:t>amaçlamaktadır. 2023 yılına yönelik sayısal hedefler, endüstrinin bazı alt sektörlerindeki ihracat kalemleri açısından aşağıdakileri içermektedir:</w:t>
      </w:r>
    </w:p>
    <w:p w:rsidR="00D80C4D" w:rsidRPr="00D80C4D" w:rsidRDefault="00D80C4D" w:rsidP="00D80C4D">
      <w:pPr>
        <w:pStyle w:val="NormalWeb"/>
        <w:numPr>
          <w:ilvl w:val="0"/>
          <w:numId w:val="5"/>
        </w:numPr>
        <w:shd w:val="clear" w:color="auto" w:fill="FFFFFF"/>
        <w:spacing w:before="0" w:beforeAutospacing="0" w:after="150" w:afterAutospacing="0" w:line="360" w:lineRule="atLeast"/>
        <w:textAlignment w:val="baseline"/>
        <w:rPr>
          <w:rFonts w:asciiTheme="majorHAnsi" w:hAnsiTheme="majorHAnsi" w:cs="Helvetica"/>
        </w:rPr>
      </w:pPr>
      <w:r w:rsidRPr="00D80C4D">
        <w:rPr>
          <w:rFonts w:asciiTheme="majorHAnsi" w:hAnsiTheme="majorHAnsi" w:cs="Helvetica"/>
        </w:rPr>
        <w:t>Organik ve inorganik kimyasallar: 5,9 milyar ABD doları</w:t>
      </w:r>
    </w:p>
    <w:p w:rsidR="00D80C4D" w:rsidRPr="00D80C4D" w:rsidRDefault="00D80C4D" w:rsidP="00D80C4D">
      <w:pPr>
        <w:pStyle w:val="NormalWeb"/>
        <w:numPr>
          <w:ilvl w:val="0"/>
          <w:numId w:val="5"/>
        </w:numPr>
        <w:shd w:val="clear" w:color="auto" w:fill="FFFFFF"/>
        <w:spacing w:before="0" w:beforeAutospacing="0" w:after="150" w:afterAutospacing="0" w:line="360" w:lineRule="atLeast"/>
        <w:textAlignment w:val="baseline"/>
        <w:rPr>
          <w:rFonts w:asciiTheme="majorHAnsi" w:hAnsiTheme="majorHAnsi" w:cs="Helvetica"/>
        </w:rPr>
      </w:pPr>
      <w:r w:rsidRPr="00D80C4D">
        <w:rPr>
          <w:rFonts w:asciiTheme="majorHAnsi" w:hAnsiTheme="majorHAnsi" w:cs="Helvetica"/>
        </w:rPr>
        <w:t>Boya ve hammaddeler: 2,5 milyar ABD doları</w:t>
      </w:r>
    </w:p>
    <w:p w:rsidR="00D80C4D" w:rsidRPr="00D80C4D" w:rsidRDefault="00D80C4D" w:rsidP="00D80C4D">
      <w:pPr>
        <w:pStyle w:val="NormalWeb"/>
        <w:numPr>
          <w:ilvl w:val="0"/>
          <w:numId w:val="5"/>
        </w:numPr>
        <w:shd w:val="clear" w:color="auto" w:fill="FFFFFF"/>
        <w:spacing w:before="0" w:beforeAutospacing="0" w:after="150" w:afterAutospacing="0" w:line="360" w:lineRule="atLeast"/>
        <w:textAlignment w:val="baseline"/>
        <w:rPr>
          <w:rFonts w:asciiTheme="majorHAnsi" w:hAnsiTheme="majorHAnsi" w:cs="Helvetica"/>
        </w:rPr>
      </w:pPr>
      <w:r w:rsidRPr="00D80C4D">
        <w:rPr>
          <w:rFonts w:asciiTheme="majorHAnsi" w:hAnsiTheme="majorHAnsi" w:cs="Helvetica"/>
        </w:rPr>
        <w:t>Sabun, deterjan, kozmetik: 3,3 milyar ABD doları</w:t>
      </w:r>
    </w:p>
    <w:p w:rsidR="00D80C4D" w:rsidRPr="00D80C4D" w:rsidRDefault="00D80C4D" w:rsidP="00D80C4D">
      <w:pPr>
        <w:pStyle w:val="NormalWeb"/>
        <w:numPr>
          <w:ilvl w:val="0"/>
          <w:numId w:val="5"/>
        </w:numPr>
        <w:shd w:val="clear" w:color="auto" w:fill="FFFFFF"/>
        <w:spacing w:before="0" w:beforeAutospacing="0" w:after="0" w:afterAutospacing="0" w:line="360" w:lineRule="atLeast"/>
        <w:textAlignment w:val="baseline"/>
        <w:rPr>
          <w:rFonts w:asciiTheme="majorHAnsi" w:hAnsiTheme="majorHAnsi" w:cs="Helvetica"/>
        </w:rPr>
      </w:pPr>
      <w:r w:rsidRPr="00D80C4D">
        <w:rPr>
          <w:rFonts w:asciiTheme="majorHAnsi" w:hAnsiTheme="majorHAnsi" w:cs="Helvetica"/>
        </w:rPr>
        <w:t>Plastik ve kauçuk ürünler: 23,3 milyar ABD doları</w:t>
      </w:r>
    </w:p>
    <w:p w:rsidR="00D80C4D" w:rsidRDefault="00D80C4D" w:rsidP="00D80C4D">
      <w:pPr>
        <w:pStyle w:val="NormalWeb"/>
        <w:shd w:val="clear" w:color="auto" w:fill="FFFFFF"/>
        <w:spacing w:before="0" w:beforeAutospacing="0" w:after="300" w:afterAutospacing="0" w:line="330" w:lineRule="atLeast"/>
        <w:ind w:left="720"/>
        <w:textAlignment w:val="baseline"/>
        <w:rPr>
          <w:rFonts w:asciiTheme="majorHAnsi" w:hAnsiTheme="majorHAnsi" w:cs="Helvetica"/>
        </w:rPr>
      </w:pPr>
    </w:p>
    <w:p w:rsidR="00D80C4D" w:rsidRDefault="00D80C4D" w:rsidP="00D80C4D">
      <w:pPr>
        <w:pStyle w:val="NormalWeb"/>
        <w:shd w:val="clear" w:color="auto" w:fill="FFFFFF"/>
        <w:spacing w:before="0" w:beforeAutospacing="0" w:after="300" w:afterAutospacing="0" w:line="330" w:lineRule="atLeast"/>
        <w:ind w:left="720"/>
        <w:textAlignment w:val="baseline"/>
        <w:rPr>
          <w:rFonts w:asciiTheme="majorHAnsi" w:hAnsiTheme="majorHAnsi" w:cs="Helvetica"/>
        </w:rPr>
      </w:pPr>
    </w:p>
    <w:p w:rsidR="00D80C4D" w:rsidRDefault="00D80C4D" w:rsidP="00D80C4D">
      <w:pPr>
        <w:pStyle w:val="NormalWeb"/>
        <w:shd w:val="clear" w:color="auto" w:fill="FFFFFF"/>
        <w:spacing w:before="0" w:beforeAutospacing="0" w:after="300" w:afterAutospacing="0" w:line="330" w:lineRule="atLeast"/>
        <w:ind w:left="720"/>
        <w:textAlignment w:val="baseline"/>
        <w:rPr>
          <w:rFonts w:asciiTheme="majorHAnsi" w:hAnsiTheme="majorHAnsi" w:cs="Helvetica"/>
        </w:rPr>
      </w:pPr>
      <w:r>
        <w:rPr>
          <w:rFonts w:asciiTheme="majorHAnsi" w:hAnsiTheme="majorHAnsi" w:cs="Helvetica"/>
          <w:noProof/>
        </w:rPr>
        <w:drawing>
          <wp:anchor distT="0" distB="0" distL="114300" distR="114300" simplePos="0" relativeHeight="251659264" behindDoc="0" locked="0" layoutInCell="1" allowOverlap="1">
            <wp:simplePos x="0" y="0"/>
            <wp:positionH relativeFrom="column">
              <wp:posOffset>-23495</wp:posOffset>
            </wp:positionH>
            <wp:positionV relativeFrom="paragraph">
              <wp:posOffset>224155</wp:posOffset>
            </wp:positionV>
            <wp:extent cx="5762625" cy="3238500"/>
            <wp:effectExtent l="190500" t="152400" r="180975" b="133350"/>
            <wp:wrapSquare wrapText="bothSides"/>
            <wp:docPr id="4" name="Resim 4" descr="http://www.yardimcikaynaklar.com/wp-content/uploads/2014/02/%C3%BClke-gelirleri-i%C3%A7inde-sanayi-kollar%C4%B1n%C4%B1n-da%C4%9F%C4%B1l%C4%B1m%C4%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ardimcikaynaklar.com/wp-content/uploads/2014/02/%C3%BClke-gelirleri-i%C3%A7inde-sanayi-kollar%C4%B1n%C4%B1n-da%C4%9F%C4%B1l%C4%B1m%C4%B1.jpg"/>
                    <pic:cNvPicPr>
                      <a:picLocks noChangeAspect="1" noChangeArrowheads="1"/>
                    </pic:cNvPicPr>
                  </pic:nvPicPr>
                  <pic:blipFill>
                    <a:blip r:embed="rId10" cstate="print"/>
                    <a:srcRect/>
                    <a:stretch>
                      <a:fillRect/>
                    </a:stretch>
                  </pic:blipFill>
                  <pic:spPr bwMode="auto">
                    <a:xfrm>
                      <a:off x="0" y="0"/>
                      <a:ext cx="5762625" cy="3238500"/>
                    </a:xfrm>
                    <a:prstGeom prst="rect">
                      <a:avLst/>
                    </a:prstGeom>
                    <a:ln>
                      <a:noFill/>
                    </a:ln>
                    <a:effectLst>
                      <a:outerShdw blurRad="190500" algn="tl" rotWithShape="0">
                        <a:srgbClr val="000000">
                          <a:alpha val="70000"/>
                        </a:srgbClr>
                      </a:outerShdw>
                    </a:effectLst>
                  </pic:spPr>
                </pic:pic>
              </a:graphicData>
            </a:graphic>
          </wp:anchor>
        </w:drawing>
      </w:r>
    </w:p>
    <w:p w:rsidR="00D80C4D" w:rsidRDefault="00D80C4D" w:rsidP="00D80C4D">
      <w:pPr>
        <w:pStyle w:val="NormalWeb"/>
        <w:shd w:val="clear" w:color="auto" w:fill="FFFFFF"/>
        <w:spacing w:before="0" w:beforeAutospacing="0" w:after="300" w:afterAutospacing="0" w:line="330" w:lineRule="atLeast"/>
        <w:ind w:left="720"/>
        <w:textAlignment w:val="baseline"/>
        <w:rPr>
          <w:rFonts w:asciiTheme="majorHAnsi" w:hAnsiTheme="majorHAnsi" w:cs="Helvetica"/>
        </w:rPr>
      </w:pPr>
    </w:p>
    <w:p w:rsidR="00D80C4D" w:rsidRPr="00D80C4D" w:rsidRDefault="00D80C4D" w:rsidP="00D80C4D">
      <w:pPr>
        <w:pStyle w:val="NormalWeb"/>
        <w:shd w:val="clear" w:color="auto" w:fill="FFFFFF"/>
        <w:spacing w:before="0" w:beforeAutospacing="0" w:after="300" w:afterAutospacing="0" w:line="330" w:lineRule="atLeast"/>
        <w:ind w:left="720"/>
        <w:textAlignment w:val="baseline"/>
        <w:rPr>
          <w:rFonts w:asciiTheme="majorHAnsi" w:hAnsiTheme="majorHAnsi" w:cs="Helvetica"/>
        </w:rPr>
      </w:pPr>
    </w:p>
    <w:p w:rsidR="00EF0EF5" w:rsidRPr="00D80C4D" w:rsidRDefault="00EF0EF5">
      <w:pPr>
        <w:rPr>
          <w:rFonts w:asciiTheme="majorHAnsi" w:hAnsiTheme="majorHAnsi"/>
          <w:b/>
          <w:sz w:val="24"/>
          <w:szCs w:val="24"/>
        </w:rPr>
      </w:pPr>
    </w:p>
    <w:sectPr w:rsidR="00EF0EF5" w:rsidRPr="00D80C4D" w:rsidSect="00801925">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6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103" w:rsidRDefault="00352103" w:rsidP="00801925">
      <w:pPr>
        <w:spacing w:after="0" w:line="240" w:lineRule="auto"/>
      </w:pPr>
      <w:r>
        <w:separator/>
      </w:r>
    </w:p>
  </w:endnote>
  <w:endnote w:type="continuationSeparator" w:id="0">
    <w:p w:rsidR="00352103" w:rsidRDefault="00352103" w:rsidP="00801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402876"/>
      <w:docPartObj>
        <w:docPartGallery w:val="Page Numbers (Bottom of Page)"/>
        <w:docPartUnique/>
      </w:docPartObj>
    </w:sdtPr>
    <w:sdtContent>
      <w:p w:rsidR="00801925" w:rsidRDefault="00801925">
        <w:pPr>
          <w:pStyle w:val="Altbilgi"/>
          <w:jc w:val="center"/>
        </w:pPr>
        <w:fldSimple w:instr=" PAGE   \* MERGEFORMAT ">
          <w:r>
            <w:rPr>
              <w:noProof/>
            </w:rPr>
            <w:t>61</w:t>
          </w:r>
        </w:fldSimple>
      </w:p>
    </w:sdtContent>
  </w:sdt>
  <w:p w:rsidR="00801925" w:rsidRDefault="0080192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103" w:rsidRDefault="00352103" w:rsidP="00801925">
      <w:pPr>
        <w:spacing w:after="0" w:line="240" w:lineRule="auto"/>
      </w:pPr>
      <w:r>
        <w:separator/>
      </w:r>
    </w:p>
  </w:footnote>
  <w:footnote w:type="continuationSeparator" w:id="0">
    <w:p w:rsidR="00352103" w:rsidRDefault="00352103" w:rsidP="008019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48C"/>
    <w:multiLevelType w:val="hybridMultilevel"/>
    <w:tmpl w:val="85547B8E"/>
    <w:lvl w:ilvl="0" w:tplc="2CAE59C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0D47D45"/>
    <w:multiLevelType w:val="hybridMultilevel"/>
    <w:tmpl w:val="2F82EDE6"/>
    <w:lvl w:ilvl="0" w:tplc="2CAE59C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79D1B41"/>
    <w:multiLevelType w:val="hybridMultilevel"/>
    <w:tmpl w:val="9FB21ECA"/>
    <w:lvl w:ilvl="0" w:tplc="2160A79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EE82FEF"/>
    <w:multiLevelType w:val="hybridMultilevel"/>
    <w:tmpl w:val="DDEC59A4"/>
    <w:lvl w:ilvl="0" w:tplc="2CAE59C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960615F"/>
    <w:multiLevelType w:val="hybridMultilevel"/>
    <w:tmpl w:val="7110D4E4"/>
    <w:lvl w:ilvl="0" w:tplc="2CAE59C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F0EF5"/>
    <w:rsid w:val="00352103"/>
    <w:rsid w:val="00413197"/>
    <w:rsid w:val="00751C42"/>
    <w:rsid w:val="00801925"/>
    <w:rsid w:val="00855AF7"/>
    <w:rsid w:val="008F72E4"/>
    <w:rsid w:val="009D56E1"/>
    <w:rsid w:val="00CF1AED"/>
    <w:rsid w:val="00D80C4D"/>
    <w:rsid w:val="00DD67C2"/>
    <w:rsid w:val="00EF0E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6E1"/>
  </w:style>
  <w:style w:type="paragraph" w:styleId="Balk3">
    <w:name w:val="heading 3"/>
    <w:basedOn w:val="Normal"/>
    <w:link w:val="Balk3Char"/>
    <w:uiPriority w:val="9"/>
    <w:qFormat/>
    <w:rsid w:val="00EF0EF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F0EF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EF0E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F0EF5"/>
  </w:style>
  <w:style w:type="character" w:styleId="Kpr">
    <w:name w:val="Hyperlink"/>
    <w:basedOn w:val="VarsaylanParagrafYazTipi"/>
    <w:uiPriority w:val="99"/>
    <w:semiHidden/>
    <w:unhideWhenUsed/>
    <w:rsid w:val="00EF0EF5"/>
    <w:rPr>
      <w:color w:val="0000FF"/>
      <w:u w:val="single"/>
    </w:rPr>
  </w:style>
  <w:style w:type="paragraph" w:styleId="BalonMetni">
    <w:name w:val="Balloon Text"/>
    <w:basedOn w:val="Normal"/>
    <w:link w:val="BalonMetniChar"/>
    <w:uiPriority w:val="99"/>
    <w:semiHidden/>
    <w:unhideWhenUsed/>
    <w:rsid w:val="00EF0E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0EF5"/>
    <w:rPr>
      <w:rFonts w:ascii="Tahoma" w:hAnsi="Tahoma" w:cs="Tahoma"/>
      <w:sz w:val="16"/>
      <w:szCs w:val="16"/>
    </w:rPr>
  </w:style>
  <w:style w:type="paragraph" w:styleId="ListeParagraf">
    <w:name w:val="List Paragraph"/>
    <w:basedOn w:val="Normal"/>
    <w:uiPriority w:val="34"/>
    <w:qFormat/>
    <w:rsid w:val="00D80C4D"/>
    <w:pPr>
      <w:ind w:left="720"/>
      <w:contextualSpacing/>
    </w:pPr>
  </w:style>
  <w:style w:type="character" w:styleId="Gl">
    <w:name w:val="Strong"/>
    <w:basedOn w:val="VarsaylanParagrafYazTipi"/>
    <w:uiPriority w:val="22"/>
    <w:qFormat/>
    <w:rsid w:val="00D80C4D"/>
    <w:rPr>
      <w:b/>
      <w:bCs/>
    </w:rPr>
  </w:style>
  <w:style w:type="paragraph" w:styleId="stbilgi">
    <w:name w:val="header"/>
    <w:basedOn w:val="Normal"/>
    <w:link w:val="stbilgiChar"/>
    <w:uiPriority w:val="99"/>
    <w:semiHidden/>
    <w:unhideWhenUsed/>
    <w:rsid w:val="0080192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1925"/>
  </w:style>
  <w:style w:type="paragraph" w:styleId="Altbilgi">
    <w:name w:val="footer"/>
    <w:basedOn w:val="Normal"/>
    <w:link w:val="AltbilgiChar"/>
    <w:uiPriority w:val="99"/>
    <w:unhideWhenUsed/>
    <w:rsid w:val="008019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1925"/>
  </w:style>
</w:styles>
</file>

<file path=word/webSettings.xml><?xml version="1.0" encoding="utf-8"?>
<w:webSettings xmlns:r="http://schemas.openxmlformats.org/officeDocument/2006/relationships" xmlns:w="http://schemas.openxmlformats.org/wordprocessingml/2006/main">
  <w:divs>
    <w:div w:id="1080297187">
      <w:bodyDiv w:val="1"/>
      <w:marLeft w:val="0"/>
      <w:marRight w:val="0"/>
      <w:marTop w:val="0"/>
      <w:marBottom w:val="0"/>
      <w:divBdr>
        <w:top w:val="none" w:sz="0" w:space="0" w:color="auto"/>
        <w:left w:val="none" w:sz="0" w:space="0" w:color="auto"/>
        <w:bottom w:val="none" w:sz="0" w:space="0" w:color="auto"/>
        <w:right w:val="none" w:sz="0" w:space="0" w:color="auto"/>
      </w:divBdr>
    </w:div>
    <w:div w:id="1309363421">
      <w:bodyDiv w:val="1"/>
      <w:marLeft w:val="0"/>
      <w:marRight w:val="0"/>
      <w:marTop w:val="0"/>
      <w:marBottom w:val="0"/>
      <w:divBdr>
        <w:top w:val="none" w:sz="0" w:space="0" w:color="auto"/>
        <w:left w:val="none" w:sz="0" w:space="0" w:color="auto"/>
        <w:bottom w:val="none" w:sz="0" w:space="0" w:color="auto"/>
        <w:right w:val="none" w:sz="0" w:space="0" w:color="auto"/>
      </w:divBdr>
    </w:div>
    <w:div w:id="15211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plastikciyiz.biz/index.php?s=etiket&amp;etiket_adi=Almany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505</Words>
  <Characters>2882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fulya yurttutan</dc:creator>
  <cp:keywords/>
  <dc:description/>
  <cp:lastModifiedBy>fulya yurttutan</cp:lastModifiedBy>
  <cp:revision>6</cp:revision>
  <dcterms:created xsi:type="dcterms:W3CDTF">2016-02-10T07:55:00Z</dcterms:created>
  <dcterms:modified xsi:type="dcterms:W3CDTF">2016-02-10T08:08:00Z</dcterms:modified>
</cp:coreProperties>
</file>