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DE" w:rsidRPr="00430804" w:rsidRDefault="00430804" w:rsidP="001B08D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430804">
        <w:rPr>
          <w:rFonts w:asciiTheme="minorHAnsi" w:hAnsiTheme="minorHAnsi"/>
          <w:b/>
          <w:sz w:val="28"/>
          <w:szCs w:val="28"/>
        </w:rPr>
        <w:t>GENETİK HASTALIKLAR</w:t>
      </w:r>
    </w:p>
    <w:p w:rsidR="00430804" w:rsidRPr="00430804" w:rsidRDefault="00430804" w:rsidP="001B08D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1B08DE" w:rsidRPr="00430804" w:rsidRDefault="001B08DE" w:rsidP="001B08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0804">
        <w:rPr>
          <w:rFonts w:asciiTheme="minorHAnsi" w:hAnsiTheme="minorHAnsi"/>
          <w:sz w:val="22"/>
          <w:szCs w:val="22"/>
        </w:rPr>
        <w:t>Kromozom ve genlerim yapı ve sayısından kaynaklanan rahatsızlıklardır.</w:t>
      </w:r>
    </w:p>
    <w:p w:rsidR="001B08DE" w:rsidRPr="00430804" w:rsidRDefault="001B08DE" w:rsidP="001B08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0804">
        <w:rPr>
          <w:rFonts w:asciiTheme="minorHAnsi" w:hAnsiTheme="minorHAnsi"/>
          <w:sz w:val="22"/>
          <w:szCs w:val="22"/>
        </w:rPr>
        <w:t xml:space="preserve">Genetik hastalıkların kimi sadece bulunduğu kişinin kendi yaşamını etkilerken bazıları ise genetik olarak nesilden </w:t>
      </w:r>
      <w:proofErr w:type="spellStart"/>
      <w:r w:rsidRPr="00430804">
        <w:rPr>
          <w:rFonts w:asciiTheme="minorHAnsi" w:hAnsiTheme="minorHAnsi"/>
          <w:sz w:val="22"/>
          <w:szCs w:val="22"/>
        </w:rPr>
        <w:t>nesile</w:t>
      </w:r>
      <w:proofErr w:type="spellEnd"/>
      <w:r w:rsidRPr="00430804">
        <w:rPr>
          <w:rFonts w:asciiTheme="minorHAnsi" w:hAnsiTheme="minorHAnsi"/>
          <w:sz w:val="22"/>
          <w:szCs w:val="22"/>
        </w:rPr>
        <w:t xml:space="preserve"> aktarılabilir.</w:t>
      </w:r>
    </w:p>
    <w:p w:rsidR="001B08DE" w:rsidRPr="00430804" w:rsidRDefault="001B08DE" w:rsidP="001B08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0804">
        <w:rPr>
          <w:rFonts w:asciiTheme="minorHAnsi" w:hAnsiTheme="minorHAnsi"/>
          <w:sz w:val="22"/>
          <w:szCs w:val="22"/>
        </w:rPr>
        <w:t>X ve Y kromozomları üzerinde cinsiyetle ilgili genlerden başka, vücutla ilgili özellikleri taşıyan genler de bulunur. Bunlar arızalanabilir.</w:t>
      </w:r>
    </w:p>
    <w:p w:rsidR="001B08DE" w:rsidRDefault="001B08DE" w:rsidP="001B08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E0C4C" w:rsidRDefault="000E0C4C" w:rsidP="001B08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E0C4C" w:rsidRPr="00430804" w:rsidRDefault="000E0C4C" w:rsidP="001B08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067050" cy="2133600"/>
            <wp:effectExtent l="19050" t="0" r="0" b="0"/>
            <wp:docPr id="12" name="Resim 12" descr="C:\Users\casper\Desktop\kromozom hastalı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sper\Desktop\kromozom hastalı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74" w:rsidRPr="00430804" w:rsidRDefault="00D66AF9">
      <w:pPr>
        <w:rPr>
          <w:b/>
        </w:rPr>
      </w:pPr>
      <w:proofErr w:type="gramStart"/>
      <w:r w:rsidRPr="00430804">
        <w:rPr>
          <w:b/>
        </w:rPr>
        <w:t>a</w:t>
      </w:r>
      <w:proofErr w:type="gramEnd"/>
      <w:r w:rsidRPr="00430804">
        <w:rPr>
          <w:b/>
        </w:rPr>
        <w:t>.Renk Körlüğü (Daltonizm)</w:t>
      </w:r>
    </w:p>
    <w:p w:rsidR="00D66AF9" w:rsidRPr="00430804" w:rsidRDefault="00D66AF9">
      <w:r w:rsidRPr="00430804">
        <w:t>X kromozomuna bağlı çekinik genle taşınır.</w:t>
      </w:r>
    </w:p>
    <w:p w:rsidR="00D66AF9" w:rsidRPr="00430804" w:rsidRDefault="00D66AF9">
      <w:r w:rsidRPr="00430804">
        <w:t>Kırmızı ve yeşil rengi ayırt edememe hastalığıdır.</w:t>
      </w:r>
    </w:p>
    <w:p w:rsidR="00D66AF9" w:rsidRPr="00430804" w:rsidRDefault="00D66AF9">
      <w:r w:rsidRPr="00430804">
        <w:t>X</w:t>
      </w:r>
      <w:r w:rsidRPr="00C203C1">
        <w:rPr>
          <w:sz w:val="24"/>
          <w:szCs w:val="24"/>
          <w:vertAlign w:val="superscript"/>
        </w:rPr>
        <w:t>R</w:t>
      </w:r>
      <w:r w:rsidRPr="00430804">
        <w:t xml:space="preserve"> = Renk körlüğü bakımından sağlıklı gen taşıyan kromozomdur.</w:t>
      </w:r>
    </w:p>
    <w:p w:rsidR="00D66AF9" w:rsidRPr="00430804" w:rsidRDefault="00D66AF9">
      <w:proofErr w:type="spellStart"/>
      <w:r w:rsidRPr="00430804">
        <w:t>X</w:t>
      </w:r>
      <w:r w:rsidRPr="00C203C1">
        <w:rPr>
          <w:sz w:val="24"/>
          <w:szCs w:val="24"/>
          <w:vertAlign w:val="superscript"/>
        </w:rPr>
        <w:t>r</w:t>
      </w:r>
      <w:proofErr w:type="spellEnd"/>
      <w:r w:rsidRPr="00430804">
        <w:t>=Renk körlüğü geni taşıyan kromozomdur.</w:t>
      </w:r>
    </w:p>
    <w:p w:rsidR="00D66AF9" w:rsidRPr="00430804" w:rsidRDefault="00D66AF9">
      <w:r w:rsidRPr="00430804">
        <w:rPr>
          <w:noProof/>
          <w:lang w:eastAsia="tr-TR"/>
        </w:rPr>
        <w:drawing>
          <wp:inline distT="0" distB="0" distL="0" distR="0">
            <wp:extent cx="2686050" cy="1666875"/>
            <wp:effectExtent l="19050" t="0" r="0" b="0"/>
            <wp:docPr id="5" name="Resim 5" descr="C:\Users\casper\Desktop\renk_korlu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per\Desktop\renk_korlug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23" cy="166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9" w:rsidRPr="00430804" w:rsidRDefault="00D66AF9">
      <w:r w:rsidRPr="00430804">
        <w:rPr>
          <w:b/>
        </w:rPr>
        <w:t>Örnek:</w:t>
      </w:r>
      <w:r w:rsidRPr="00430804">
        <w:t xml:space="preserve">  Renk körü hastası bir anne ile sağlıklı bir babanın doğacak çocuklarının renk körü olma olasılıklarını bulunuz.</w:t>
      </w:r>
    </w:p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>
      <w:pPr>
        <w:rPr>
          <w:vertAlign w:val="superscript"/>
        </w:rPr>
      </w:pPr>
      <w:r w:rsidRPr="00430804">
        <w:rPr>
          <w:b/>
        </w:rPr>
        <w:t>Örnek:</w:t>
      </w:r>
      <w:r w:rsidRPr="00430804">
        <w:t xml:space="preserve">    X</w:t>
      </w:r>
      <w:r w:rsidRPr="00430804">
        <w:rPr>
          <w:sz w:val="24"/>
          <w:szCs w:val="24"/>
          <w:vertAlign w:val="superscript"/>
        </w:rPr>
        <w:t xml:space="preserve">R </w:t>
      </w:r>
      <w:r w:rsidRPr="00430804">
        <w:t>Y</w:t>
      </w:r>
      <w:r w:rsidR="00F652C5">
        <w:t xml:space="preserve">              </w:t>
      </w:r>
      <w:r w:rsidRPr="00430804">
        <w:rPr>
          <w:vertAlign w:val="superscript"/>
        </w:rPr>
        <w:t xml:space="preserve">  </w:t>
      </w:r>
      <w:r w:rsidRPr="00430804">
        <w:t xml:space="preserve">&amp;  </w:t>
      </w:r>
      <w:r w:rsidR="00F652C5">
        <w:t xml:space="preserve">             </w:t>
      </w:r>
      <w:proofErr w:type="spellStart"/>
      <w:r w:rsidRPr="00430804">
        <w:t>X</w:t>
      </w:r>
      <w:r w:rsidRPr="00430804">
        <w:rPr>
          <w:sz w:val="24"/>
          <w:szCs w:val="24"/>
          <w:vertAlign w:val="superscript"/>
        </w:rPr>
        <w:t>R</w:t>
      </w:r>
      <w:r w:rsidRPr="00430804">
        <w:t>X</w:t>
      </w:r>
      <w:r w:rsidRPr="00430804">
        <w:rPr>
          <w:sz w:val="24"/>
          <w:szCs w:val="24"/>
          <w:vertAlign w:val="superscript"/>
        </w:rPr>
        <w:t>r</w:t>
      </w:r>
      <w:proofErr w:type="spellEnd"/>
    </w:p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/>
    <w:p w:rsidR="00D66AF9" w:rsidRPr="00430804" w:rsidRDefault="00D66AF9">
      <w:r w:rsidRPr="00430804">
        <w:rPr>
          <w:b/>
        </w:rPr>
        <w:t>Örnek</w:t>
      </w:r>
      <w:r w:rsidRPr="00430804">
        <w:t xml:space="preserve">: </w:t>
      </w:r>
      <w:proofErr w:type="spellStart"/>
      <w:r w:rsidRPr="00C203C1">
        <w:rPr>
          <w:sz w:val="24"/>
        </w:rPr>
        <w:t>X</w:t>
      </w:r>
      <w:r w:rsidRPr="00C203C1">
        <w:rPr>
          <w:sz w:val="24"/>
          <w:vertAlign w:val="superscript"/>
        </w:rPr>
        <w:t>r</w:t>
      </w:r>
      <w:r w:rsidRPr="00C203C1">
        <w:rPr>
          <w:sz w:val="24"/>
        </w:rPr>
        <w:t>Y</w:t>
      </w:r>
      <w:proofErr w:type="spellEnd"/>
      <w:r w:rsidR="00F652C5">
        <w:rPr>
          <w:sz w:val="24"/>
        </w:rPr>
        <w:t xml:space="preserve">            </w:t>
      </w:r>
      <w:r w:rsidRPr="00430804">
        <w:t xml:space="preserve"> &amp;</w:t>
      </w:r>
      <w:r w:rsidR="00F652C5">
        <w:t xml:space="preserve">              </w:t>
      </w:r>
      <w:r w:rsidRPr="00430804">
        <w:t xml:space="preserve"> </w:t>
      </w:r>
      <w:proofErr w:type="spellStart"/>
      <w:r w:rsidRPr="00430804">
        <w:t>X</w:t>
      </w:r>
      <w:r w:rsidRPr="00C203C1">
        <w:rPr>
          <w:sz w:val="24"/>
          <w:vertAlign w:val="superscript"/>
        </w:rPr>
        <w:t>R</w:t>
      </w:r>
      <w:r w:rsidRPr="00430804">
        <w:t>X</w:t>
      </w:r>
      <w:r w:rsidRPr="00C203C1">
        <w:rPr>
          <w:sz w:val="24"/>
          <w:vertAlign w:val="superscript"/>
        </w:rPr>
        <w:t>r</w:t>
      </w:r>
      <w:proofErr w:type="spellEnd"/>
    </w:p>
    <w:p w:rsidR="00D66AF9" w:rsidRPr="00430804" w:rsidRDefault="00D66AF9"/>
    <w:p w:rsidR="00D66AF9" w:rsidRPr="00430804" w:rsidRDefault="00D66AF9"/>
    <w:p w:rsidR="00D66AF9" w:rsidRDefault="00D66AF9"/>
    <w:p w:rsidR="00430804" w:rsidRPr="00430804" w:rsidRDefault="00430804"/>
    <w:p w:rsidR="00D66AF9" w:rsidRPr="00430804" w:rsidRDefault="00D66AF9"/>
    <w:p w:rsidR="00D66AF9" w:rsidRPr="00430804" w:rsidRDefault="00793B0B">
      <w:pPr>
        <w:rPr>
          <w:b/>
        </w:rPr>
      </w:pPr>
      <w:proofErr w:type="gramStart"/>
      <w:r w:rsidRPr="00430804">
        <w:rPr>
          <w:b/>
        </w:rPr>
        <w:t>b</w:t>
      </w:r>
      <w:proofErr w:type="gramEnd"/>
      <w:r w:rsidRPr="00430804">
        <w:rPr>
          <w:b/>
        </w:rPr>
        <w:t>.Hemofili (kanın pıhtılaşmaması hastalığı)</w:t>
      </w:r>
    </w:p>
    <w:p w:rsidR="00793B0B" w:rsidRPr="00430804" w:rsidRDefault="00793B0B">
      <w:r w:rsidRPr="00430804">
        <w:t>X kromozomuna bağlı çekinik genle taşınır.</w:t>
      </w:r>
    </w:p>
    <w:p w:rsidR="00793B0B" w:rsidRPr="00430804" w:rsidRDefault="00793B0B">
      <w:r w:rsidRPr="00430804">
        <w:t>X</w:t>
      </w:r>
      <w:r w:rsidRPr="00C203C1">
        <w:rPr>
          <w:sz w:val="24"/>
          <w:vertAlign w:val="superscript"/>
        </w:rPr>
        <w:t>H</w:t>
      </w:r>
      <w:r w:rsidRPr="00C203C1">
        <w:rPr>
          <w:sz w:val="24"/>
        </w:rPr>
        <w:t xml:space="preserve"> </w:t>
      </w:r>
      <w:r w:rsidRPr="00430804">
        <w:t>= Hemofili hastalığı açısından sağlıklı gen taşıyan kromozom</w:t>
      </w:r>
    </w:p>
    <w:p w:rsidR="00793B0B" w:rsidRPr="00430804" w:rsidRDefault="00793B0B">
      <w:proofErr w:type="spellStart"/>
      <w:r w:rsidRPr="00430804">
        <w:t>X</w:t>
      </w:r>
      <w:r w:rsidRPr="00C203C1">
        <w:rPr>
          <w:sz w:val="24"/>
          <w:vertAlign w:val="superscript"/>
        </w:rPr>
        <w:t>h</w:t>
      </w:r>
      <w:proofErr w:type="spellEnd"/>
      <w:r w:rsidRPr="00C203C1">
        <w:rPr>
          <w:sz w:val="24"/>
        </w:rPr>
        <w:t xml:space="preserve"> </w:t>
      </w:r>
      <w:r w:rsidRPr="00430804">
        <w:t>= Hemofili hastalığı genini taşıyan kromozom</w:t>
      </w:r>
    </w:p>
    <w:p w:rsidR="00793B0B" w:rsidRPr="00430804" w:rsidRDefault="00793B0B">
      <w:r w:rsidRPr="00430804">
        <w:rPr>
          <w:noProof/>
          <w:lang w:eastAsia="tr-TR"/>
        </w:rPr>
        <w:drawing>
          <wp:inline distT="0" distB="0" distL="0" distR="0">
            <wp:extent cx="2171700" cy="1495425"/>
            <wp:effectExtent l="19050" t="0" r="0" b="0"/>
            <wp:docPr id="6" name="Resim 6" descr="C:\Users\casper\Desktop\hemofi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sper\Desktop\hemofi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0B" w:rsidRPr="00430804" w:rsidRDefault="002A42A3">
      <w:pPr>
        <w:rPr>
          <w:b/>
        </w:rPr>
      </w:pPr>
      <w:proofErr w:type="gramStart"/>
      <w:r w:rsidRPr="00430804">
        <w:rPr>
          <w:b/>
        </w:rPr>
        <w:t>c</w:t>
      </w:r>
      <w:proofErr w:type="gramEnd"/>
      <w:r w:rsidRPr="00430804">
        <w:rPr>
          <w:b/>
        </w:rPr>
        <w:t>.Orak Hücreli Anemi (Kansızlık):</w:t>
      </w:r>
    </w:p>
    <w:p w:rsidR="002A42A3" w:rsidRPr="00430804" w:rsidRDefault="002A42A3">
      <w:r w:rsidRPr="00430804">
        <w:rPr>
          <w:u w:val="single"/>
        </w:rPr>
        <w:t xml:space="preserve">Vücut kromozomuna </w:t>
      </w:r>
      <w:r w:rsidRPr="00430804">
        <w:t>bağlı çekinik genle taşınır.</w:t>
      </w:r>
    </w:p>
    <w:p w:rsidR="002A42A3" w:rsidRPr="00430804" w:rsidRDefault="002A42A3">
      <w:r w:rsidRPr="00430804">
        <w:t>Normalde küresel şekle benzeyen alyuvar hücreleri bu hastalarda orak şeklindedir.</w:t>
      </w:r>
    </w:p>
    <w:p w:rsidR="002A42A3" w:rsidRPr="00430804" w:rsidRDefault="002A42A3">
      <w:r w:rsidRPr="00430804">
        <w:t>Orak şeklindeki alyuvarlar yeterince kan taşıyamaz bu yüzden hücrelere yeterince oksijen gidemez.</w:t>
      </w:r>
    </w:p>
    <w:p w:rsidR="002A42A3" w:rsidRPr="00430804" w:rsidRDefault="002A42A3">
      <w:r w:rsidRPr="00430804">
        <w:lastRenderedPageBreak/>
        <w:t>Orak hücreleri yığılma yaparak damar tıkanıklığına neden olabilir.</w:t>
      </w:r>
    </w:p>
    <w:p w:rsidR="002A42A3" w:rsidRPr="00430804" w:rsidRDefault="002A42A3">
      <w:r w:rsidRPr="00430804">
        <w:t>A = Orak hücreli anemi açısından sağlıklı gen</w:t>
      </w:r>
    </w:p>
    <w:p w:rsidR="002A42A3" w:rsidRPr="00430804" w:rsidRDefault="002A42A3">
      <w:proofErr w:type="gramStart"/>
      <w:r w:rsidRPr="00430804">
        <w:t>a</w:t>
      </w:r>
      <w:proofErr w:type="gramEnd"/>
      <w:r w:rsidRPr="00430804">
        <w:t xml:space="preserve"> = Orak hücreli anemi hastalığı geni</w:t>
      </w:r>
    </w:p>
    <w:p w:rsidR="002A42A3" w:rsidRPr="00430804" w:rsidRDefault="002A42A3">
      <w:r w:rsidRPr="00430804">
        <w:t>AA =Sağlıklı birey</w:t>
      </w:r>
    </w:p>
    <w:p w:rsidR="002A42A3" w:rsidRPr="00430804" w:rsidRDefault="002A42A3">
      <w:proofErr w:type="spellStart"/>
      <w:r w:rsidRPr="00430804">
        <w:t>Aa</w:t>
      </w:r>
      <w:proofErr w:type="spellEnd"/>
      <w:r w:rsidRPr="00430804">
        <w:t xml:space="preserve"> = Orak hücreli anemi taşıyıcısı birey (hasta değil)</w:t>
      </w:r>
    </w:p>
    <w:p w:rsidR="002A42A3" w:rsidRPr="00430804" w:rsidRDefault="002A42A3">
      <w:proofErr w:type="spellStart"/>
      <w:r w:rsidRPr="00430804">
        <w:t>Aa</w:t>
      </w:r>
      <w:proofErr w:type="spellEnd"/>
      <w:r w:rsidRPr="00430804">
        <w:t xml:space="preserve"> = Orak hücreli anemi hastası birey</w:t>
      </w:r>
    </w:p>
    <w:p w:rsidR="00796F6F" w:rsidRPr="00430804" w:rsidRDefault="002A42A3">
      <w:r w:rsidRPr="00430804">
        <w:rPr>
          <w:b/>
        </w:rPr>
        <w:t>Not:</w:t>
      </w:r>
      <w:r w:rsidRPr="00430804">
        <w:t xml:space="preserve"> Orak hücreli anemi hastalığı vücut kromozomlarıyla taşındığı için bu hastalıkta erkekler de taşıyıcı olabilir.</w:t>
      </w:r>
    </w:p>
    <w:p w:rsidR="002A42A3" w:rsidRPr="00430804" w:rsidRDefault="002A42A3">
      <w:pPr>
        <w:rPr>
          <w:b/>
        </w:rPr>
      </w:pPr>
      <w:proofErr w:type="gramStart"/>
      <w:r w:rsidRPr="00430804">
        <w:rPr>
          <w:b/>
        </w:rPr>
        <w:t>d</w:t>
      </w:r>
      <w:proofErr w:type="gramEnd"/>
      <w:r w:rsidRPr="00430804">
        <w:rPr>
          <w:b/>
        </w:rPr>
        <w:t>.</w:t>
      </w:r>
      <w:proofErr w:type="spellStart"/>
      <w:r w:rsidRPr="00430804">
        <w:rPr>
          <w:b/>
        </w:rPr>
        <w:t>Down</w:t>
      </w:r>
      <w:proofErr w:type="spellEnd"/>
      <w:r w:rsidRPr="00430804">
        <w:rPr>
          <w:b/>
        </w:rPr>
        <w:t xml:space="preserve"> Sendromu (</w:t>
      </w:r>
      <w:proofErr w:type="spellStart"/>
      <w:r w:rsidRPr="00430804">
        <w:rPr>
          <w:b/>
        </w:rPr>
        <w:t>mongolizm</w:t>
      </w:r>
      <w:proofErr w:type="spellEnd"/>
      <w:r w:rsidRPr="00430804">
        <w:rPr>
          <w:b/>
        </w:rPr>
        <w:t>):</w:t>
      </w:r>
    </w:p>
    <w:p w:rsidR="00796F6F" w:rsidRPr="00430804" w:rsidRDefault="00796F6F">
      <w:r w:rsidRPr="00430804">
        <w:t xml:space="preserve">Vücut kromozomlarından biri </w:t>
      </w:r>
      <w:r w:rsidRPr="00430804">
        <w:rPr>
          <w:u w:val="single"/>
        </w:rPr>
        <w:t>ayrılmadığı için</w:t>
      </w:r>
      <w:r w:rsidRPr="00430804">
        <w:t xml:space="preserve"> </w:t>
      </w:r>
      <w:proofErr w:type="spellStart"/>
      <w:r w:rsidRPr="00430804">
        <w:t>down</w:t>
      </w:r>
      <w:proofErr w:type="spellEnd"/>
      <w:r w:rsidRPr="00430804">
        <w:t xml:space="preserve"> </w:t>
      </w:r>
      <w:proofErr w:type="gramStart"/>
      <w:r w:rsidRPr="00430804">
        <w:t>sendromu</w:t>
      </w:r>
      <w:proofErr w:type="gramEnd"/>
      <w:r w:rsidRPr="00430804">
        <w:t xml:space="preserve"> ortaya çıkar.</w:t>
      </w:r>
    </w:p>
    <w:p w:rsidR="00796F6F" w:rsidRPr="00430804" w:rsidRDefault="00796F6F">
      <w:r w:rsidRPr="00430804">
        <w:t>(genellikle yumurta hücresindeki 21. Kromozomun ayrılmaması nedeniyle fazladan bulunmasıdır.)</w:t>
      </w:r>
    </w:p>
    <w:p w:rsidR="00793B0B" w:rsidRPr="00430804" w:rsidRDefault="002A42A3">
      <w:r w:rsidRPr="00430804">
        <w:rPr>
          <w:noProof/>
          <w:lang w:eastAsia="tr-TR"/>
        </w:rPr>
        <w:drawing>
          <wp:inline distT="0" distB="0" distL="0" distR="0">
            <wp:extent cx="3190875" cy="2752725"/>
            <wp:effectExtent l="19050" t="0" r="9525" b="0"/>
            <wp:docPr id="7" name="Resim 7" descr="C:\Users\casper\Desktop\down sendro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sper\Desktop\down sendrom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57" cy="276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F" w:rsidRPr="00430804" w:rsidRDefault="00796F6F">
      <w:r w:rsidRPr="00430804">
        <w:rPr>
          <w:b/>
        </w:rPr>
        <w:t>Not:</w:t>
      </w:r>
      <w:r w:rsidRPr="00430804">
        <w:t xml:space="preserve"> </w:t>
      </w:r>
      <w:proofErr w:type="spellStart"/>
      <w:r w:rsidRPr="00430804">
        <w:t>Down</w:t>
      </w:r>
      <w:proofErr w:type="spellEnd"/>
      <w:r w:rsidRPr="00430804">
        <w:t xml:space="preserve"> sendromu bir </w:t>
      </w:r>
      <w:r w:rsidRPr="00430804">
        <w:rPr>
          <w:b/>
          <w:i/>
          <w:u w:val="single"/>
        </w:rPr>
        <w:t xml:space="preserve">kromozom </w:t>
      </w:r>
      <w:proofErr w:type="gramStart"/>
      <w:r w:rsidRPr="00430804">
        <w:rPr>
          <w:b/>
          <w:i/>
          <w:u w:val="single"/>
        </w:rPr>
        <w:t>fazlalığı</w:t>
      </w:r>
      <w:r w:rsidRPr="00430804">
        <w:t xml:space="preserve"> </w:t>
      </w:r>
      <w:r w:rsidR="004E1013">
        <w:t xml:space="preserve"> </w:t>
      </w:r>
      <w:r w:rsidRPr="00430804">
        <w:t>hastalığıdır</w:t>
      </w:r>
      <w:proofErr w:type="gramEnd"/>
      <w:r w:rsidRPr="00430804">
        <w:t>.</w:t>
      </w:r>
      <w:r w:rsidR="004E1013">
        <w:t xml:space="preserve"> (47 kromozomlu bireyler oluşur.)</w:t>
      </w:r>
    </w:p>
    <w:p w:rsidR="00703A8C" w:rsidRPr="00430804" w:rsidRDefault="00703A8C">
      <w:r w:rsidRPr="00430804">
        <w:rPr>
          <w:b/>
        </w:rPr>
        <w:t>Not:</w:t>
      </w:r>
      <w:r w:rsidRPr="00430804">
        <w:t xml:space="preserve"> Balık pulluluğu, kulak içi kıllılığı, dazlaklık, yapışık parmaklılık Y kromozomu ile taşınır. Bu yüzden bu hastalıklar sadece erkeklerde görülür. </w:t>
      </w:r>
      <w:proofErr w:type="gramStart"/>
      <w:r w:rsidRPr="00430804">
        <w:t>Ve  bu</w:t>
      </w:r>
      <w:proofErr w:type="gramEnd"/>
      <w:r w:rsidRPr="00430804">
        <w:t xml:space="preserve"> hastalığı taşıyan erkeklerin erkek çocukları da %100 bu hastalığı taşıyacaklardır.</w:t>
      </w:r>
    </w:p>
    <w:p w:rsidR="000E0C4C" w:rsidRDefault="000E0C4C">
      <w:pPr>
        <w:rPr>
          <w:b/>
          <w:i/>
        </w:rPr>
      </w:pPr>
    </w:p>
    <w:p w:rsidR="000E0C4C" w:rsidRDefault="000E0C4C">
      <w:pPr>
        <w:rPr>
          <w:b/>
          <w:i/>
        </w:rPr>
      </w:pPr>
    </w:p>
    <w:p w:rsidR="000E0C4C" w:rsidRDefault="000E0C4C">
      <w:pPr>
        <w:rPr>
          <w:b/>
          <w:i/>
        </w:rPr>
      </w:pPr>
    </w:p>
    <w:p w:rsidR="001B08DE" w:rsidRPr="00430804" w:rsidRDefault="001B08DE">
      <w:pPr>
        <w:rPr>
          <w:b/>
          <w:i/>
        </w:rPr>
      </w:pPr>
      <w:r w:rsidRPr="00430804">
        <w:rPr>
          <w:b/>
          <w:i/>
        </w:rPr>
        <w:lastRenderedPageBreak/>
        <w:t>KAN GRUPLARINA BAĞLI KALITIM</w:t>
      </w:r>
    </w:p>
    <w:p w:rsidR="001B08DE" w:rsidRDefault="001B08DE">
      <w:r w:rsidRPr="00430804">
        <w:rPr>
          <w:noProof/>
          <w:lang w:eastAsia="tr-TR"/>
        </w:rPr>
        <w:drawing>
          <wp:inline distT="0" distB="0" distL="0" distR="0">
            <wp:extent cx="2886075" cy="2209800"/>
            <wp:effectExtent l="19050" t="0" r="9525" b="0"/>
            <wp:docPr id="8" name="Resim 8" descr="C:\Users\casper\Desktop\kan grubu kalıt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sper\Desktop\kan grubu kalıtı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C5" w:rsidRDefault="00F652C5">
      <w:r w:rsidRPr="004E1013">
        <w:rPr>
          <w:b/>
        </w:rPr>
        <w:t>Örnek:</w:t>
      </w:r>
      <w:r>
        <w:t xml:space="preserve">  AO             &amp;             BO</w:t>
      </w:r>
    </w:p>
    <w:p w:rsidR="004E1013" w:rsidRDefault="004E1013"/>
    <w:p w:rsidR="004E1013" w:rsidRDefault="004E1013"/>
    <w:p w:rsidR="004E1013" w:rsidRDefault="004E1013"/>
    <w:p w:rsidR="004E1013" w:rsidRDefault="004E1013"/>
    <w:p w:rsidR="004E1013" w:rsidRDefault="004E1013"/>
    <w:p w:rsidR="000E0C4C" w:rsidRDefault="000E0C4C"/>
    <w:p w:rsidR="004E1013" w:rsidRDefault="004E1013"/>
    <w:p w:rsidR="004A2EE2" w:rsidRDefault="004E1013">
      <w:pPr>
        <w:rPr>
          <w:b/>
        </w:rPr>
      </w:pPr>
      <w:r w:rsidRPr="004E1013">
        <w:rPr>
          <w:b/>
        </w:rPr>
        <w:t>Örnek:</w:t>
      </w:r>
      <w:r w:rsidR="004A2EE2" w:rsidRPr="004A2EE2">
        <w:rPr>
          <w:noProof/>
          <w:lang w:eastAsia="tr-TR"/>
        </w:rPr>
        <w:t xml:space="preserve"> </w:t>
      </w:r>
      <w:r w:rsidR="004A2EE2">
        <w:rPr>
          <w:noProof/>
          <w:lang w:eastAsia="tr-TR"/>
        </w:rPr>
        <w:drawing>
          <wp:inline distT="0" distB="0" distL="0" distR="0">
            <wp:extent cx="3019425" cy="2133600"/>
            <wp:effectExtent l="19050" t="0" r="9525" b="0"/>
            <wp:docPr id="2" name="Resim 9" descr="http://static.eodev.com/files/dc8/e51c4b06919a98cf49e3c976008a7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eodev.com/files/dc8/e51c4b06919a98cf49e3c976008a72e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E2" w:rsidRDefault="004A2EE2">
      <w:pPr>
        <w:rPr>
          <w:b/>
          <w:sz w:val="28"/>
          <w:szCs w:val="28"/>
        </w:rPr>
      </w:pPr>
    </w:p>
    <w:p w:rsidR="004A2EE2" w:rsidRDefault="004A2EE2">
      <w:pPr>
        <w:rPr>
          <w:b/>
          <w:sz w:val="28"/>
          <w:szCs w:val="28"/>
        </w:rPr>
      </w:pPr>
    </w:p>
    <w:p w:rsidR="004A2EE2" w:rsidRDefault="004A2EE2">
      <w:pPr>
        <w:rPr>
          <w:b/>
          <w:sz w:val="28"/>
          <w:szCs w:val="28"/>
        </w:rPr>
      </w:pPr>
    </w:p>
    <w:p w:rsidR="004A1B94" w:rsidRDefault="004A1B94">
      <w:pPr>
        <w:rPr>
          <w:b/>
          <w:sz w:val="28"/>
          <w:szCs w:val="28"/>
        </w:rPr>
      </w:pPr>
    </w:p>
    <w:p w:rsidR="004A1B94" w:rsidRDefault="004A1B94">
      <w:pPr>
        <w:rPr>
          <w:b/>
          <w:sz w:val="28"/>
          <w:szCs w:val="28"/>
        </w:rPr>
      </w:pPr>
    </w:p>
    <w:p w:rsidR="007F42A0" w:rsidRPr="004A2EE2" w:rsidRDefault="007F42A0">
      <w:pPr>
        <w:rPr>
          <w:b/>
        </w:rPr>
      </w:pPr>
      <w:r w:rsidRPr="00E76DFD">
        <w:rPr>
          <w:b/>
          <w:sz w:val="28"/>
          <w:szCs w:val="28"/>
        </w:rPr>
        <w:lastRenderedPageBreak/>
        <w:t>NÜKLEİK ASİTLER</w:t>
      </w:r>
    </w:p>
    <w:p w:rsidR="007F42A0" w:rsidRDefault="007F42A0">
      <w:r>
        <w:t xml:space="preserve">Hücre zarı, </w:t>
      </w:r>
      <w:proofErr w:type="spellStart"/>
      <w:r>
        <w:t>organeller</w:t>
      </w:r>
      <w:proofErr w:type="spellEnd"/>
      <w:r>
        <w:t xml:space="preserve"> ile </w:t>
      </w:r>
      <w:proofErr w:type="gramStart"/>
      <w:r>
        <w:t>sitoplazmadaki</w:t>
      </w:r>
      <w:proofErr w:type="gramEnd"/>
      <w:r>
        <w:t xml:space="preserve"> tüm yaşamsal olayları kontrol eden yönetici moleküllerle </w:t>
      </w:r>
      <w:r w:rsidRPr="00E76DFD">
        <w:rPr>
          <w:b/>
        </w:rPr>
        <w:t>“</w:t>
      </w:r>
      <w:proofErr w:type="spellStart"/>
      <w:r w:rsidRPr="00E76DFD">
        <w:rPr>
          <w:b/>
        </w:rPr>
        <w:t>nükleik</w:t>
      </w:r>
      <w:proofErr w:type="spellEnd"/>
      <w:r w:rsidRPr="00E76DFD">
        <w:rPr>
          <w:b/>
        </w:rPr>
        <w:t xml:space="preserve"> asit” </w:t>
      </w:r>
      <w:r>
        <w:t>denir.</w:t>
      </w:r>
    </w:p>
    <w:p w:rsidR="007F42A0" w:rsidRDefault="007F42A0">
      <w:proofErr w:type="spellStart"/>
      <w:r>
        <w:t>Nükleik</w:t>
      </w:r>
      <w:proofErr w:type="spellEnd"/>
      <w:r>
        <w:t xml:space="preserve"> asitler </w:t>
      </w:r>
      <w:proofErr w:type="gramStart"/>
      <w:r>
        <w:t xml:space="preserve">binlerce  </w:t>
      </w:r>
      <w:proofErr w:type="spellStart"/>
      <w:r w:rsidRPr="00E76DFD">
        <w:rPr>
          <w:b/>
        </w:rPr>
        <w:t>nükleotit</w:t>
      </w:r>
      <w:r>
        <w:t>ten</w:t>
      </w:r>
      <w:proofErr w:type="spellEnd"/>
      <w:proofErr w:type="gramEnd"/>
      <w:r>
        <w:t xml:space="preserve"> meydana gelir.</w:t>
      </w:r>
    </w:p>
    <w:p w:rsidR="007F42A0" w:rsidRPr="00E76DFD" w:rsidRDefault="007F42A0">
      <w:pPr>
        <w:rPr>
          <w:b/>
          <w:i/>
          <w:sz w:val="24"/>
          <w:szCs w:val="24"/>
        </w:rPr>
      </w:pPr>
      <w:r w:rsidRPr="00E76DFD">
        <w:rPr>
          <w:b/>
          <w:i/>
          <w:sz w:val="24"/>
          <w:szCs w:val="24"/>
        </w:rPr>
        <w:t xml:space="preserve">1nükleotit = 1fosfat grubu+ 1şeker(5karbonlu)+ 1organik </w:t>
      </w:r>
      <w:proofErr w:type="gramStart"/>
      <w:r w:rsidRPr="00E76DFD">
        <w:rPr>
          <w:b/>
          <w:i/>
          <w:sz w:val="24"/>
          <w:szCs w:val="24"/>
        </w:rPr>
        <w:t>baz</w:t>
      </w:r>
      <w:proofErr w:type="gramEnd"/>
    </w:p>
    <w:p w:rsidR="007F42A0" w:rsidRDefault="007F42A0">
      <w:proofErr w:type="spellStart"/>
      <w:r>
        <w:t>Nükleotitler</w:t>
      </w:r>
      <w:proofErr w:type="spellEnd"/>
      <w:r>
        <w:t xml:space="preserve"> yapılarındaki </w:t>
      </w:r>
      <w:r w:rsidRPr="00E76DFD">
        <w:rPr>
          <w:b/>
        </w:rPr>
        <w:t xml:space="preserve">organik </w:t>
      </w:r>
      <w:proofErr w:type="gramStart"/>
      <w:r w:rsidRPr="00E76DFD">
        <w:rPr>
          <w:b/>
        </w:rPr>
        <w:t>baza</w:t>
      </w:r>
      <w:proofErr w:type="gramEnd"/>
      <w:r>
        <w:t xml:space="preserve"> göre isimlendirilirler.</w:t>
      </w:r>
    </w:p>
    <w:p w:rsidR="007F42A0" w:rsidRDefault="007F42A0">
      <w:r>
        <w:rPr>
          <w:noProof/>
          <w:lang w:eastAsia="tr-TR"/>
        </w:rPr>
        <w:drawing>
          <wp:inline distT="0" distB="0" distL="0" distR="0">
            <wp:extent cx="2781300" cy="1657350"/>
            <wp:effectExtent l="19050" t="0" r="0" b="0"/>
            <wp:docPr id="13" name="Resim 13" descr="C:\Users\casper\Desktop\nükleoti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sper\Desktop\nükleotitl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A0" w:rsidRDefault="00757402">
      <w:r w:rsidRPr="00757402">
        <w:rPr>
          <w:b/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9.75pt;margin-top:.5pt;width:3.55pt;height:11.25pt;z-index:251658240" adj="0,0" fillcolor="black [3213]"/>
        </w:pict>
      </w:r>
      <w:proofErr w:type="gramStart"/>
      <w:r w:rsidR="00E76DFD" w:rsidRPr="00E76DFD">
        <w:rPr>
          <w:b/>
        </w:rPr>
        <w:t xml:space="preserve">Önemli     </w:t>
      </w:r>
      <w:r w:rsidR="007F42A0">
        <w:t>Her</w:t>
      </w:r>
      <w:proofErr w:type="gramEnd"/>
      <w:r w:rsidR="007F42A0">
        <w:t xml:space="preserve"> bir </w:t>
      </w:r>
      <w:proofErr w:type="spellStart"/>
      <w:r w:rsidR="007F42A0">
        <w:t>nükleotitin</w:t>
      </w:r>
      <w:proofErr w:type="spellEnd"/>
      <w:r w:rsidR="007F42A0">
        <w:t xml:space="preserve"> farklı sırada, farklı miktarda ve farklı çeşit kullanılması sonucunda farklı kalıtsal şifrelere sahip olan </w:t>
      </w:r>
      <w:proofErr w:type="spellStart"/>
      <w:r w:rsidR="007F42A0">
        <w:t>nükleik</w:t>
      </w:r>
      <w:proofErr w:type="spellEnd"/>
      <w:r w:rsidR="007F42A0">
        <w:t xml:space="preserve"> asitler (genetik şifreler) oluşmaktadır.</w:t>
      </w:r>
    </w:p>
    <w:p w:rsidR="007F42A0" w:rsidRPr="007F42A0" w:rsidRDefault="007F42A0">
      <w:pPr>
        <w:rPr>
          <w:b/>
        </w:rPr>
      </w:pPr>
      <w:r w:rsidRPr="007F42A0">
        <w:rPr>
          <w:b/>
        </w:rPr>
        <w:t xml:space="preserve">DNA ( </w:t>
      </w:r>
      <w:proofErr w:type="spellStart"/>
      <w:r w:rsidRPr="007F42A0">
        <w:rPr>
          <w:b/>
        </w:rPr>
        <w:t>Deoksiribonükleik</w:t>
      </w:r>
      <w:proofErr w:type="spellEnd"/>
      <w:r w:rsidRPr="007F42A0">
        <w:rPr>
          <w:b/>
        </w:rPr>
        <w:t xml:space="preserve"> asit):</w:t>
      </w:r>
    </w:p>
    <w:p w:rsidR="007F42A0" w:rsidRDefault="007F42A0">
      <w:proofErr w:type="spellStart"/>
      <w:r>
        <w:t>Dna</w:t>
      </w:r>
      <w:proofErr w:type="spellEnd"/>
      <w:r>
        <w:t xml:space="preserve"> çekirdek, mitokondri ve kloroplastta bulunur. Bakteri hücresinde DNA </w:t>
      </w:r>
      <w:proofErr w:type="gramStart"/>
      <w:r>
        <w:t>sitoplazmada</w:t>
      </w:r>
      <w:proofErr w:type="gramEnd"/>
      <w:r>
        <w:t xml:space="preserve"> bulunur.</w:t>
      </w:r>
    </w:p>
    <w:p w:rsidR="007F42A0" w:rsidRDefault="007F42A0">
      <w:r>
        <w:t xml:space="preserve">Yapısında </w:t>
      </w:r>
      <w:proofErr w:type="spellStart"/>
      <w:r w:rsidRPr="00E76DFD">
        <w:rPr>
          <w:b/>
        </w:rPr>
        <w:t>deoksiriboz</w:t>
      </w:r>
      <w:proofErr w:type="spellEnd"/>
      <w:r w:rsidRPr="00E76DFD">
        <w:rPr>
          <w:b/>
        </w:rPr>
        <w:t xml:space="preserve"> şekeri</w:t>
      </w:r>
      <w:r>
        <w:t xml:space="preserve"> bulunur.</w:t>
      </w:r>
    </w:p>
    <w:p w:rsidR="007F42A0" w:rsidRDefault="007F42A0">
      <w:r>
        <w:t>Yöneticidir ve hücre bölünmesinden sorumludur.</w:t>
      </w:r>
    </w:p>
    <w:p w:rsidR="007F42A0" w:rsidRDefault="007F42A0">
      <w:r>
        <w:t>Kendini eşleyebilir.</w:t>
      </w:r>
    </w:p>
    <w:p w:rsidR="007F42A0" w:rsidRDefault="007F42A0">
      <w:r>
        <w:t xml:space="preserve">Üzerindeki genetik kodların nesilden </w:t>
      </w:r>
      <w:proofErr w:type="spellStart"/>
      <w:r>
        <w:t>nesile</w:t>
      </w:r>
      <w:proofErr w:type="spellEnd"/>
      <w:r>
        <w:t xml:space="preserve"> geçmesini sağlar.</w:t>
      </w:r>
    </w:p>
    <w:p w:rsidR="007F42A0" w:rsidRDefault="007F42A0">
      <w:proofErr w:type="spellStart"/>
      <w:r>
        <w:t>Adenin</w:t>
      </w:r>
      <w:proofErr w:type="spellEnd"/>
      <w:r>
        <w:t xml:space="preserve"> (A), Timin (T), </w:t>
      </w:r>
      <w:proofErr w:type="spellStart"/>
      <w:r>
        <w:t>Guanin</w:t>
      </w:r>
      <w:proofErr w:type="spellEnd"/>
      <w:r>
        <w:t xml:space="preserve">(G), </w:t>
      </w:r>
      <w:proofErr w:type="spellStart"/>
      <w:r>
        <w:t>Sitozin</w:t>
      </w:r>
      <w:proofErr w:type="spellEnd"/>
      <w:r>
        <w:t xml:space="preserve">(S) organik </w:t>
      </w:r>
      <w:proofErr w:type="gramStart"/>
      <w:r>
        <w:t>bazlarını</w:t>
      </w:r>
      <w:proofErr w:type="gramEnd"/>
      <w:r>
        <w:t xml:space="preserve"> içerir.</w:t>
      </w:r>
    </w:p>
    <w:p w:rsidR="007F42A0" w:rsidRDefault="00587190">
      <w:r>
        <w:t xml:space="preserve">Her bir </w:t>
      </w:r>
      <w:proofErr w:type="spellStart"/>
      <w:r>
        <w:t>nükleotitin</w:t>
      </w:r>
      <w:proofErr w:type="spellEnd"/>
      <w:r>
        <w:t xml:space="preserve"> şekeriyle diğer </w:t>
      </w:r>
      <w:proofErr w:type="spellStart"/>
      <w:r>
        <w:t>nükleotitin</w:t>
      </w:r>
      <w:proofErr w:type="spellEnd"/>
      <w:r>
        <w:t xml:space="preserve"> fosfatı arasındaki bağlar, uzun DNA zincirini oluşturur. DNA </w:t>
      </w:r>
      <w:proofErr w:type="spellStart"/>
      <w:r>
        <w:t>lar</w:t>
      </w:r>
      <w:proofErr w:type="spellEnd"/>
      <w:r>
        <w:t xml:space="preserve"> 2 </w:t>
      </w:r>
      <w:proofErr w:type="spellStart"/>
      <w:r>
        <w:t>nükleotit</w:t>
      </w:r>
      <w:proofErr w:type="spellEnd"/>
      <w:r>
        <w:t xml:space="preserve"> zincirinin birleşmesiyle oluşur. (2li sarmal)</w:t>
      </w:r>
    </w:p>
    <w:p w:rsidR="00587190" w:rsidRDefault="00587190">
      <w:r>
        <w:t xml:space="preserve">DNA da karşılıklı duran iki zincir birbirine zayıf hidrojen bağlarıyla bağlanarak çift zincirli DNA </w:t>
      </w:r>
      <w:proofErr w:type="spellStart"/>
      <w:r>
        <w:t>yı</w:t>
      </w:r>
      <w:proofErr w:type="spellEnd"/>
      <w:r>
        <w:t xml:space="preserve"> oluşturur. </w:t>
      </w:r>
    </w:p>
    <w:p w:rsidR="004A2EE2" w:rsidRDefault="004A2EE2"/>
    <w:p w:rsidR="007F42A0" w:rsidRDefault="00587190">
      <w:r>
        <w:rPr>
          <w:noProof/>
          <w:lang w:eastAsia="tr-TR"/>
        </w:rPr>
        <w:drawing>
          <wp:inline distT="0" distB="0" distL="0" distR="0">
            <wp:extent cx="3448050" cy="3054332"/>
            <wp:effectExtent l="19050" t="0" r="0" b="0"/>
            <wp:docPr id="15" name="Resim 15" descr="C:\Users\casper\Desktop\dna-yap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sper\Desktop\dna-yapısı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5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4B" w:rsidRDefault="0027534B">
      <w:pPr>
        <w:rPr>
          <w:b/>
          <w:i/>
          <w:sz w:val="24"/>
          <w:szCs w:val="24"/>
        </w:rPr>
      </w:pPr>
    </w:p>
    <w:p w:rsidR="0027534B" w:rsidRPr="0027534B" w:rsidRDefault="0027534B">
      <w:pPr>
        <w:rPr>
          <w:b/>
          <w:i/>
          <w:sz w:val="24"/>
          <w:szCs w:val="24"/>
        </w:rPr>
      </w:pPr>
      <w:r w:rsidRPr="0027534B">
        <w:rPr>
          <w:b/>
          <w:i/>
          <w:sz w:val="24"/>
          <w:szCs w:val="24"/>
        </w:rPr>
        <w:t xml:space="preserve">DNA </w:t>
      </w:r>
      <w:proofErr w:type="spellStart"/>
      <w:r w:rsidRPr="0027534B">
        <w:rPr>
          <w:b/>
          <w:i/>
          <w:sz w:val="24"/>
          <w:szCs w:val="24"/>
        </w:rPr>
        <w:t>nın</w:t>
      </w:r>
      <w:proofErr w:type="spellEnd"/>
      <w:r w:rsidRPr="0027534B">
        <w:rPr>
          <w:b/>
          <w:i/>
          <w:sz w:val="24"/>
          <w:szCs w:val="24"/>
        </w:rPr>
        <w:t xml:space="preserve"> eşlenmesi:</w:t>
      </w:r>
    </w:p>
    <w:p w:rsidR="00587190" w:rsidRDefault="0027534B">
      <w:r>
        <w:rPr>
          <w:noProof/>
          <w:lang w:eastAsia="tr-TR"/>
        </w:rPr>
        <w:drawing>
          <wp:inline distT="0" distB="0" distL="0" distR="0">
            <wp:extent cx="3133725" cy="4429125"/>
            <wp:effectExtent l="19050" t="0" r="9525" b="0"/>
            <wp:docPr id="17" name="Resim 17" descr="C:\Users\casper\Desktop\020714_1201_DNAnnRepl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sper\Desktop\020714_1201_DNAnnReplik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31B" w:rsidRDefault="00CC231B">
      <w:r>
        <w:t xml:space="preserve">DNA’nın Kendini Eşlemesi Hücrenin çoğalmasını çekirdekte bulunan DNA </w:t>
      </w:r>
      <w:proofErr w:type="spellStart"/>
      <w:r>
        <w:t>lar</w:t>
      </w:r>
      <w:proofErr w:type="spellEnd"/>
      <w:r>
        <w:t xml:space="preserve"> kontrol eder. Hücrenin bölünmesi öncesinde hücredeki DNA molekülü miktarı </w:t>
      </w:r>
      <w:r>
        <w:lastRenderedPageBreak/>
        <w:t xml:space="preserve">iki katına çıkar. Bu olaya DNA’nın kendini eşlemesi denir. </w:t>
      </w:r>
    </w:p>
    <w:p w:rsidR="00CC231B" w:rsidRDefault="00CC231B">
      <w:r>
        <w:t xml:space="preserve"> İlk önce DNA’nın iki zinciri bir uçtan itibaren fermuar gibi açılıp birbirinden ayrılmaya başlar. </w:t>
      </w:r>
    </w:p>
    <w:p w:rsidR="00CC231B" w:rsidRDefault="00CC231B">
      <w:proofErr w:type="gramStart"/>
      <w:r>
        <w:t>Sitoplazmadaki</w:t>
      </w:r>
      <w:proofErr w:type="gramEnd"/>
      <w:r>
        <w:t xml:space="preserve"> serbest olan </w:t>
      </w:r>
      <w:proofErr w:type="spellStart"/>
      <w:r>
        <w:t>nükleotitler</w:t>
      </w:r>
      <w:proofErr w:type="spellEnd"/>
      <w:r>
        <w:t xml:space="preserve"> açıkta olan bazların uçlarına uygun olarak bağlanır. </w:t>
      </w:r>
    </w:p>
    <w:p w:rsidR="003300E1" w:rsidRDefault="00CC231B">
      <w:r>
        <w:t xml:space="preserve"> Eşleme sırasında </w:t>
      </w:r>
      <w:proofErr w:type="spellStart"/>
      <w:r>
        <w:t>Adeninin</w:t>
      </w:r>
      <w:proofErr w:type="spellEnd"/>
      <w:r>
        <w:t xml:space="preserve">(A) karşısına her zaman Timin(T), </w:t>
      </w:r>
      <w:proofErr w:type="spellStart"/>
      <w:r>
        <w:t>guaninin</w:t>
      </w:r>
      <w:proofErr w:type="spellEnd"/>
      <w:r>
        <w:t xml:space="preserve">(G) karşısına her zaman </w:t>
      </w:r>
      <w:proofErr w:type="spellStart"/>
      <w:r>
        <w:t>Sitozin</w:t>
      </w:r>
      <w:proofErr w:type="spellEnd"/>
      <w:r>
        <w:t xml:space="preserve">(C) gelir. </w:t>
      </w:r>
    </w:p>
    <w:p w:rsidR="00CC231B" w:rsidRDefault="00CC231B">
      <w:r>
        <w:t xml:space="preserve"> </w:t>
      </w:r>
      <w:proofErr w:type="spellStart"/>
      <w:r>
        <w:t>Nükleotit</w:t>
      </w:r>
      <w:proofErr w:type="spellEnd"/>
      <w:r>
        <w:t xml:space="preserve"> eşlemeleri bittiğinde birbirinin tıpatıp aynısı olan iki yeni DNA oluşmuş olur. </w:t>
      </w:r>
    </w:p>
    <w:p w:rsidR="00CC231B" w:rsidRDefault="00CC231B">
      <w:r>
        <w:t xml:space="preserve"> DNA molekülünde her zaman </w:t>
      </w:r>
      <w:proofErr w:type="spellStart"/>
      <w:r>
        <w:t>Adenin</w:t>
      </w:r>
      <w:proofErr w:type="spellEnd"/>
      <w:r>
        <w:t xml:space="preserve"> sayısı Timin sayısına, </w:t>
      </w:r>
      <w:proofErr w:type="spellStart"/>
      <w:r>
        <w:t>Guanin</w:t>
      </w:r>
      <w:proofErr w:type="spellEnd"/>
      <w:r>
        <w:t xml:space="preserve"> sayısı </w:t>
      </w:r>
      <w:proofErr w:type="spellStart"/>
      <w:r>
        <w:t>Sitozin</w:t>
      </w:r>
      <w:proofErr w:type="spellEnd"/>
      <w:r>
        <w:t xml:space="preserve"> sayısına eşittir. </w:t>
      </w:r>
    </w:p>
    <w:p w:rsidR="00CC231B" w:rsidRDefault="00CC231B">
      <w:r>
        <w:t>A=</w:t>
      </w:r>
      <w:proofErr w:type="gramStart"/>
      <w:r>
        <w:t>T  ,  G</w:t>
      </w:r>
      <w:proofErr w:type="gramEnd"/>
      <w:r>
        <w:t xml:space="preserve">=S </w:t>
      </w:r>
      <w:r>
        <w:tab/>
      </w:r>
      <w:r>
        <w:tab/>
        <w:t>DNA= A+T+G+S</w:t>
      </w:r>
    </w:p>
    <w:p w:rsidR="003300E1" w:rsidRDefault="003300E1">
      <w:r w:rsidRPr="003300E1">
        <w:rPr>
          <w:b/>
        </w:rPr>
        <w:t>Not:</w:t>
      </w:r>
      <w:r>
        <w:t xml:space="preserve"> Bir </w:t>
      </w:r>
      <w:proofErr w:type="spellStart"/>
      <w:r>
        <w:t>Dna</w:t>
      </w:r>
      <w:proofErr w:type="spellEnd"/>
      <w:r>
        <w:t xml:space="preserve"> </w:t>
      </w:r>
      <w:proofErr w:type="gramStart"/>
      <w:r>
        <w:t>molekülünde ;</w:t>
      </w:r>
      <w:proofErr w:type="gramEnd"/>
    </w:p>
    <w:p w:rsidR="003300E1" w:rsidRDefault="003300E1" w:rsidP="003300E1">
      <w:pPr>
        <w:spacing w:after="0"/>
      </w:pPr>
      <w:r>
        <w:t xml:space="preserve">A/T = </w:t>
      </w:r>
      <w:proofErr w:type="gramStart"/>
      <w:r>
        <w:t>1  ve</w:t>
      </w:r>
      <w:proofErr w:type="gramEnd"/>
      <w:r>
        <w:t xml:space="preserve">  G/C =1  </w:t>
      </w:r>
      <w:proofErr w:type="spellStart"/>
      <w:r>
        <w:t>dir</w:t>
      </w:r>
      <w:proofErr w:type="spellEnd"/>
      <w:r>
        <w:t>.</w:t>
      </w:r>
    </w:p>
    <w:p w:rsidR="003300E1" w:rsidRDefault="003300E1" w:rsidP="003300E1">
      <w:pPr>
        <w:spacing w:after="0"/>
      </w:pPr>
    </w:p>
    <w:p w:rsidR="003300E1" w:rsidRDefault="00757402" w:rsidP="003300E1">
      <w:pPr>
        <w:spacing w:after="0"/>
      </w:pPr>
      <w:r w:rsidRPr="00757402">
        <w:rPr>
          <w:b/>
          <w:noProof/>
          <w:lang w:eastAsia="tr-TR"/>
        </w:rPr>
        <w:pict>
          <v:shape id="_x0000_s1028" type="#_x0000_t13" style="position:absolute;margin-left:37.5pt;margin-top:-.15pt;width:3.55pt;height:11.25pt;z-index:251659264" adj="0,0" fillcolor="black [3213]"/>
        </w:pict>
      </w:r>
      <w:r w:rsidR="003300E1" w:rsidRPr="005B4BAE">
        <w:rPr>
          <w:b/>
        </w:rPr>
        <w:t xml:space="preserve"> </w:t>
      </w:r>
      <w:proofErr w:type="gramStart"/>
      <w:r w:rsidR="005B4BAE" w:rsidRPr="005B4BAE">
        <w:rPr>
          <w:b/>
        </w:rPr>
        <w:t>Önemli</w:t>
      </w:r>
      <w:r w:rsidR="005B4BAE" w:rsidRPr="005B4BAE">
        <w:t xml:space="preserve">    </w:t>
      </w:r>
      <w:r w:rsidR="003300E1">
        <w:t>Bir</w:t>
      </w:r>
      <w:proofErr w:type="gramEnd"/>
      <w:r w:rsidR="003300E1">
        <w:t xml:space="preserve"> DNA molekülündeki </w:t>
      </w:r>
      <w:proofErr w:type="spellStart"/>
      <w:r w:rsidR="003300E1">
        <w:t>Nükleotit</w:t>
      </w:r>
      <w:proofErr w:type="spellEnd"/>
      <w:r w:rsidR="003300E1">
        <w:t xml:space="preserve"> sayısı kadar şeker bulunur. </w:t>
      </w:r>
    </w:p>
    <w:p w:rsidR="003300E1" w:rsidRDefault="003300E1" w:rsidP="003300E1">
      <w:pPr>
        <w:spacing w:after="0"/>
      </w:pPr>
      <w:r>
        <w:t xml:space="preserve">Bir DNA molekülündeki </w:t>
      </w:r>
      <w:proofErr w:type="spellStart"/>
      <w:r>
        <w:t>Nükleotit</w:t>
      </w:r>
      <w:proofErr w:type="spellEnd"/>
      <w:r>
        <w:t xml:space="preserve"> sayısı kadar fosfat bulunur.</w:t>
      </w:r>
    </w:p>
    <w:p w:rsidR="004A2EE2" w:rsidRDefault="004A2EE2" w:rsidP="003300E1">
      <w:pPr>
        <w:spacing w:after="0"/>
      </w:pPr>
      <w:r w:rsidRPr="004A2EE2">
        <w:drawing>
          <wp:inline distT="0" distB="0" distL="0" distR="0">
            <wp:extent cx="3095625" cy="1247775"/>
            <wp:effectExtent l="0" t="0" r="0" b="0"/>
            <wp:docPr id="11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3932238"/>
                      <a:chOff x="0" y="0"/>
                      <a:chExt cx="9144000" cy="3932238"/>
                    </a:xfrm>
                  </a:grpSpPr>
                  <a:sp>
                    <a:nvSpPr>
                      <a:cNvPr id="5128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35036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 b="1">
                              <a:cs typeface="Times New Roman" pitchFamily="18" charset="0"/>
                            </a:rPr>
                            <a:t> </a:t>
                          </a:r>
                          <a:r>
                            <a:rPr lang="tr-TR" sz="3200" b="1"/>
                            <a:t>3.</a:t>
                          </a:r>
                        </a:p>
                        <a:p>
                          <a:pPr eaLnBrk="0" hangingPunct="0"/>
                          <a:r>
                            <a:rPr lang="tr-TR" sz="3200" b="1">
                              <a:cs typeface="Times New Roman" pitchFamily="18" charset="0"/>
                            </a:rPr>
                            <a:t> </a:t>
                          </a:r>
                        </a:p>
                        <a:p>
                          <a:pPr eaLnBrk="0" hangingPunct="0"/>
                          <a:r>
                            <a:rPr lang="tr-TR" sz="3200" b="1">
                              <a:cs typeface="Times New Roman" pitchFamily="18" charset="0"/>
                            </a:rPr>
                            <a:t>     A )   A-G-S-T-A                B )  T-S-G-A-T</a:t>
                          </a:r>
                        </a:p>
                        <a:p>
                          <a:pPr eaLnBrk="0" hangingPunct="0"/>
                          <a:r>
                            <a:rPr lang="tr-TR" sz="3200" b="1">
                              <a:cs typeface="Times New Roman" pitchFamily="18" charset="0"/>
                            </a:rPr>
                            <a:t>      C )  T-S-G-T-A                 D ) A-S-S-A-T</a:t>
                          </a:r>
                        </a:p>
                        <a:p>
                          <a:pPr eaLnBrk="0" hangingPunct="0"/>
                          <a:r>
                            <a:rPr lang="tr-TR" sz="3200" b="1"/>
                            <a:t>Yukarı</a:t>
                          </a:r>
                          <a:r>
                            <a:rPr lang="tr-TR" sz="3200" b="1">
                              <a:cs typeface="Times New Roman" pitchFamily="18" charset="0"/>
                            </a:rPr>
                            <a:t>dakilerden hangisi, </a:t>
                          </a:r>
                          <a:r>
                            <a:rPr lang="tr-TR" sz="3200" b="1"/>
                            <a:t>aşağı</a:t>
                          </a:r>
                          <a:r>
                            <a:rPr lang="tr-TR" sz="3200" b="1">
                              <a:cs typeface="Times New Roman" pitchFamily="18" charset="0"/>
                            </a:rPr>
                            <a:t>daki DNA </a:t>
                          </a:r>
                        </a:p>
                        <a:p>
                          <a:pPr eaLnBrk="0" hangingPunct="0"/>
                          <a:r>
                            <a:rPr lang="tr-TR" sz="3200" b="1">
                              <a:cs typeface="Times New Roman" pitchFamily="18" charset="0"/>
                            </a:rPr>
                            <a:t>       zincirinim eş zinciridir ?    </a:t>
                          </a:r>
                        </a:p>
                        <a:p>
                          <a:pPr eaLnBrk="0" hangingPunct="0"/>
                          <a:endParaRPr lang="tr-TR" sz="3200" b="1"/>
                        </a:p>
                      </a:txBody>
                      <a:useSpRect/>
                    </a:txSp>
                  </a:sp>
                  <a:sp>
                    <a:nvSpPr>
                      <a:cNvPr id="5130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2286000" y="4495800"/>
                        <a:ext cx="403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5131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743200" y="3962400"/>
                        <a:ext cx="0" cy="990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5132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3429000" y="4038600"/>
                        <a:ext cx="0" cy="990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5133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4114800" y="3962400"/>
                        <a:ext cx="0" cy="990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5134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4876800" y="3962400"/>
                        <a:ext cx="0" cy="990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5135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5715000" y="3886200"/>
                        <a:ext cx="0" cy="990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5136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1752600" y="3352800"/>
                        <a:ext cx="6553200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/>
                            <a:t>       </a:t>
                          </a:r>
                          <a:r>
                            <a:rPr lang="tr-TR" sz="3200">
                              <a:cs typeface="Times New Roman" pitchFamily="18" charset="0"/>
                            </a:rPr>
                            <a:t>A     G    S     T     A </a:t>
                          </a:r>
                          <a:endParaRPr lang="tr-TR" sz="32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300E1" w:rsidRDefault="004A2EE2" w:rsidP="003300E1">
      <w:pPr>
        <w:spacing w:after="0"/>
      </w:pPr>
      <w:r w:rsidRPr="007A2C4F">
        <w:rPr>
          <w:b/>
          <w:bCs/>
          <w:noProof/>
          <w:lang w:eastAsia="tr-TR"/>
        </w:rPr>
        <w:drawing>
          <wp:inline distT="0" distB="0" distL="0" distR="0">
            <wp:extent cx="3095692" cy="2857500"/>
            <wp:effectExtent l="19050" t="0" r="9458" b="0"/>
            <wp:docPr id="10" name="Resim 18" descr="C:\Users\casper\Desktop\8.sınıf\8-1\Kalıtım foto\img_5548b02453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sper\Desktop\8.sınıf\8-1\Kalıtım foto\img_5548b02453a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85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0E1" w:rsidRDefault="003300E1" w:rsidP="003300E1">
      <w:pPr>
        <w:spacing w:after="0"/>
      </w:pPr>
    </w:p>
    <w:p w:rsidR="00CE09DE" w:rsidRDefault="00CE09DE" w:rsidP="003300E1">
      <w:pPr>
        <w:spacing w:after="0"/>
        <w:rPr>
          <w:b/>
          <w:bCs/>
        </w:rPr>
      </w:pPr>
    </w:p>
    <w:p w:rsidR="004A1B94" w:rsidRDefault="004A1B94" w:rsidP="007A2C4F">
      <w:pPr>
        <w:spacing w:after="0"/>
        <w:rPr>
          <w:b/>
        </w:rPr>
      </w:pPr>
    </w:p>
    <w:p w:rsidR="007A2C4F" w:rsidRDefault="00AA0BE0" w:rsidP="007A2C4F">
      <w:pPr>
        <w:spacing w:after="0"/>
      </w:pPr>
      <w:r>
        <w:rPr>
          <w:b/>
        </w:rPr>
        <w:t>Örnek</w:t>
      </w:r>
      <w:r w:rsidR="007A2C4F" w:rsidRPr="007A2C4F">
        <w:rPr>
          <w:b/>
        </w:rPr>
        <w:t>:</w:t>
      </w:r>
      <w:r w:rsidR="007A2C4F">
        <w:t xml:space="preserve"> 1200 </w:t>
      </w:r>
      <w:proofErr w:type="spellStart"/>
      <w:r w:rsidR="007A2C4F">
        <w:t>nükleotitli</w:t>
      </w:r>
      <w:proofErr w:type="spellEnd"/>
      <w:r w:rsidR="007A2C4F">
        <w:t xml:space="preserve"> bir DNA molekülünde 400 tane Timin var ise kaç tane </w:t>
      </w:r>
      <w:proofErr w:type="spellStart"/>
      <w:r w:rsidR="007A2C4F">
        <w:t>guanin</w:t>
      </w:r>
      <w:proofErr w:type="spellEnd"/>
      <w:r w:rsidR="007A2C4F">
        <w:t xml:space="preserve"> vardır?</w:t>
      </w:r>
    </w:p>
    <w:p w:rsidR="007A2C4F" w:rsidRDefault="007A2C4F" w:rsidP="007A2C4F">
      <w:pPr>
        <w:spacing w:after="0"/>
      </w:pPr>
    </w:p>
    <w:p w:rsidR="007A2C4F" w:rsidRDefault="007A2C4F" w:rsidP="007A2C4F">
      <w:pPr>
        <w:spacing w:after="0"/>
      </w:pPr>
    </w:p>
    <w:p w:rsidR="007A2C4F" w:rsidRDefault="007A2C4F" w:rsidP="007A2C4F">
      <w:pPr>
        <w:spacing w:after="0"/>
      </w:pPr>
    </w:p>
    <w:p w:rsidR="007A2C4F" w:rsidRDefault="007A2C4F" w:rsidP="007A2C4F">
      <w:pPr>
        <w:spacing w:after="0"/>
      </w:pPr>
    </w:p>
    <w:p w:rsidR="007A2C4F" w:rsidRDefault="007A2C4F" w:rsidP="007A2C4F">
      <w:pPr>
        <w:spacing w:after="0"/>
      </w:pPr>
    </w:p>
    <w:p w:rsidR="007A2C4F" w:rsidRDefault="007A2C4F" w:rsidP="007A2C4F">
      <w:pPr>
        <w:spacing w:after="0"/>
      </w:pPr>
    </w:p>
    <w:p w:rsidR="00DF6CF5" w:rsidRDefault="00DF6CF5" w:rsidP="007A2C4F">
      <w:pPr>
        <w:spacing w:after="0"/>
      </w:pPr>
    </w:p>
    <w:p w:rsidR="00CE09DE" w:rsidRDefault="00CE09DE" w:rsidP="003300E1">
      <w:pPr>
        <w:spacing w:after="0"/>
        <w:rPr>
          <w:b/>
          <w:bCs/>
        </w:rPr>
      </w:pPr>
    </w:p>
    <w:p w:rsidR="003300E1" w:rsidRPr="003300E1" w:rsidRDefault="003300E1" w:rsidP="003300E1">
      <w:pPr>
        <w:spacing w:after="0"/>
      </w:pPr>
      <w:r>
        <w:rPr>
          <w:b/>
          <w:bCs/>
        </w:rPr>
        <w:t xml:space="preserve">Örnek: </w:t>
      </w:r>
      <w:r w:rsidRPr="003300E1">
        <w:rPr>
          <w:bCs/>
        </w:rPr>
        <w:t xml:space="preserve">Bir </w:t>
      </w:r>
      <w:proofErr w:type="gramStart"/>
      <w:r w:rsidRPr="003300E1">
        <w:rPr>
          <w:bCs/>
        </w:rPr>
        <w:t>DNA  molekülünde</w:t>
      </w:r>
      <w:proofErr w:type="gramEnd"/>
      <w:r w:rsidRPr="003300E1">
        <w:rPr>
          <w:bCs/>
        </w:rPr>
        <w:t xml:space="preserve"> 100 A, 50 G                 bulunduğuna göre toplam </w:t>
      </w:r>
      <w:proofErr w:type="spellStart"/>
      <w:r w:rsidRPr="003300E1">
        <w:rPr>
          <w:bCs/>
        </w:rPr>
        <w:t>deoksiriboz</w:t>
      </w:r>
      <w:proofErr w:type="spellEnd"/>
      <w:r w:rsidRPr="003300E1">
        <w:rPr>
          <w:bCs/>
        </w:rPr>
        <w:t xml:space="preserve"> şeker sayısı</w:t>
      </w:r>
      <w:r w:rsidRPr="003300E1">
        <w:t xml:space="preserve"> </w:t>
      </w:r>
    </w:p>
    <w:p w:rsidR="003300E1" w:rsidRPr="003300E1" w:rsidRDefault="003300E1" w:rsidP="003300E1">
      <w:pPr>
        <w:spacing w:after="0"/>
      </w:pPr>
      <w:r>
        <w:rPr>
          <w:bCs/>
        </w:rPr>
        <w:t xml:space="preserve"> </w:t>
      </w:r>
      <w:r w:rsidRPr="003300E1">
        <w:rPr>
          <w:bCs/>
        </w:rPr>
        <w:t xml:space="preserve">kaç </w:t>
      </w:r>
      <w:proofErr w:type="gramStart"/>
      <w:r w:rsidRPr="003300E1">
        <w:rPr>
          <w:bCs/>
        </w:rPr>
        <w:t>olur ?</w:t>
      </w:r>
      <w:proofErr w:type="gramEnd"/>
      <w:r w:rsidRPr="003300E1">
        <w:t xml:space="preserve"> </w:t>
      </w: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7A2C4F" w:rsidRDefault="007A2C4F" w:rsidP="003300E1">
      <w:pPr>
        <w:spacing w:after="0"/>
      </w:pPr>
    </w:p>
    <w:p w:rsidR="00CE09DE" w:rsidRDefault="00CE09DE" w:rsidP="003300E1">
      <w:pPr>
        <w:spacing w:after="0"/>
      </w:pPr>
    </w:p>
    <w:p w:rsidR="00CE09DE" w:rsidRDefault="00CE09DE" w:rsidP="003300E1">
      <w:pPr>
        <w:spacing w:after="0"/>
      </w:pPr>
    </w:p>
    <w:p w:rsidR="00CE09DE" w:rsidRDefault="00CE09DE" w:rsidP="003300E1">
      <w:pPr>
        <w:spacing w:after="0"/>
      </w:pPr>
    </w:p>
    <w:p w:rsidR="00CE09DE" w:rsidRDefault="00CE09DE" w:rsidP="003300E1">
      <w:pPr>
        <w:spacing w:after="0"/>
      </w:pPr>
    </w:p>
    <w:p w:rsidR="003300E1" w:rsidRPr="003300E1" w:rsidRDefault="003300E1" w:rsidP="003300E1">
      <w:pPr>
        <w:spacing w:after="0"/>
      </w:pPr>
      <w:r w:rsidRPr="003300E1">
        <w:rPr>
          <w:b/>
          <w:bCs/>
        </w:rPr>
        <w:t>Örnek:</w:t>
      </w:r>
      <w:r>
        <w:rPr>
          <w:bCs/>
        </w:rPr>
        <w:t xml:space="preserve"> </w:t>
      </w:r>
      <w:r w:rsidRPr="003300E1">
        <w:rPr>
          <w:bCs/>
        </w:rPr>
        <w:t xml:space="preserve">600 </w:t>
      </w:r>
      <w:proofErr w:type="spellStart"/>
      <w:r w:rsidRPr="003300E1">
        <w:rPr>
          <w:bCs/>
        </w:rPr>
        <w:t>nükleoitten</w:t>
      </w:r>
      <w:proofErr w:type="spellEnd"/>
      <w:r w:rsidRPr="003300E1">
        <w:rPr>
          <w:bCs/>
        </w:rPr>
        <w:t xml:space="preserve"> oluşan bir DNA molekülünde, 200 </w:t>
      </w:r>
      <w:proofErr w:type="spellStart"/>
      <w:r w:rsidRPr="003300E1">
        <w:rPr>
          <w:bCs/>
        </w:rPr>
        <w:t>Adenin</w:t>
      </w:r>
      <w:proofErr w:type="spellEnd"/>
      <w:r w:rsidRPr="003300E1">
        <w:rPr>
          <w:bCs/>
        </w:rPr>
        <w:t xml:space="preserve"> nükleotidi bulunmaktadır. Bu DNA      molekülündeki </w:t>
      </w:r>
      <w:proofErr w:type="spellStart"/>
      <w:r w:rsidRPr="003300E1">
        <w:rPr>
          <w:bCs/>
        </w:rPr>
        <w:t>Sitozin</w:t>
      </w:r>
      <w:proofErr w:type="spellEnd"/>
      <w:r w:rsidRPr="003300E1">
        <w:rPr>
          <w:bCs/>
        </w:rPr>
        <w:t xml:space="preserve"> ve Timin </w:t>
      </w:r>
      <w:proofErr w:type="spellStart"/>
      <w:r w:rsidRPr="003300E1">
        <w:rPr>
          <w:bCs/>
        </w:rPr>
        <w:t>nükleotitlerin</w:t>
      </w:r>
      <w:proofErr w:type="spellEnd"/>
      <w:r w:rsidR="00DF6CF5">
        <w:rPr>
          <w:bCs/>
        </w:rPr>
        <w:t xml:space="preserve"> </w:t>
      </w:r>
      <w:r w:rsidRPr="003300E1">
        <w:rPr>
          <w:bCs/>
        </w:rPr>
        <w:t xml:space="preserve">toplamı kaç </w:t>
      </w:r>
      <w:proofErr w:type="gramStart"/>
      <w:r w:rsidRPr="003300E1">
        <w:rPr>
          <w:bCs/>
        </w:rPr>
        <w:t>olur ?</w:t>
      </w:r>
      <w:proofErr w:type="gramEnd"/>
      <w:r w:rsidRPr="003300E1">
        <w:t xml:space="preserve"> </w:t>
      </w: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3300E1" w:rsidRDefault="003300E1" w:rsidP="003300E1">
      <w:pPr>
        <w:spacing w:after="0"/>
      </w:pPr>
    </w:p>
    <w:p w:rsidR="007A2C4F" w:rsidRDefault="007A2C4F" w:rsidP="003300E1">
      <w:pPr>
        <w:spacing w:after="0"/>
      </w:pPr>
    </w:p>
    <w:p w:rsidR="003300E1" w:rsidRDefault="003300E1" w:rsidP="003300E1">
      <w:pPr>
        <w:spacing w:after="0"/>
      </w:pPr>
    </w:p>
    <w:p w:rsidR="00CE09DE" w:rsidRDefault="00CE09DE" w:rsidP="003300E1">
      <w:pPr>
        <w:spacing w:after="0"/>
      </w:pPr>
    </w:p>
    <w:p w:rsidR="00CE09DE" w:rsidRDefault="00CE09DE" w:rsidP="003300E1">
      <w:pPr>
        <w:spacing w:after="0"/>
      </w:pPr>
    </w:p>
    <w:p w:rsidR="00CE09DE" w:rsidRDefault="00CE09DE" w:rsidP="003300E1">
      <w:pPr>
        <w:spacing w:after="0"/>
      </w:pPr>
    </w:p>
    <w:p w:rsidR="00CE09DE" w:rsidRDefault="00CE09DE" w:rsidP="003300E1">
      <w:pPr>
        <w:spacing w:after="0"/>
      </w:pPr>
    </w:p>
    <w:p w:rsidR="003300E1" w:rsidRDefault="003300E1" w:rsidP="003300E1">
      <w:pPr>
        <w:spacing w:after="0"/>
      </w:pPr>
    </w:p>
    <w:p w:rsidR="003300E1" w:rsidRPr="003300E1" w:rsidRDefault="003300E1" w:rsidP="003300E1">
      <w:pPr>
        <w:spacing w:after="0"/>
      </w:pPr>
      <w:r>
        <w:rPr>
          <w:b/>
          <w:bCs/>
        </w:rPr>
        <w:t xml:space="preserve">Örnek: </w:t>
      </w:r>
      <w:r w:rsidRPr="003300E1">
        <w:rPr>
          <w:bCs/>
        </w:rPr>
        <w:t xml:space="preserve">Aşağıdakilerden hangisi organik </w:t>
      </w:r>
      <w:proofErr w:type="gramStart"/>
      <w:r w:rsidRPr="003300E1">
        <w:rPr>
          <w:bCs/>
        </w:rPr>
        <w:t>baz</w:t>
      </w:r>
      <w:proofErr w:type="gramEnd"/>
      <w:r w:rsidRPr="003300E1">
        <w:rPr>
          <w:bCs/>
        </w:rPr>
        <w:t xml:space="preserve"> değildir?</w:t>
      </w:r>
      <w:r w:rsidRPr="003300E1">
        <w:t xml:space="preserve"> </w:t>
      </w:r>
    </w:p>
    <w:p w:rsidR="003300E1" w:rsidRPr="003300E1" w:rsidRDefault="003300E1" w:rsidP="003300E1">
      <w:pPr>
        <w:spacing w:after="0"/>
      </w:pPr>
      <w:r w:rsidRPr="003300E1">
        <w:rPr>
          <w:b/>
          <w:bCs/>
        </w:rPr>
        <w:t> </w:t>
      </w:r>
      <w:r w:rsidRPr="003300E1">
        <w:t xml:space="preserve"> </w:t>
      </w:r>
    </w:p>
    <w:p w:rsidR="003300E1" w:rsidRPr="003300E1" w:rsidRDefault="003300E1" w:rsidP="003300E1">
      <w:pPr>
        <w:spacing w:after="0"/>
      </w:pPr>
      <w:r w:rsidRPr="003300E1">
        <w:rPr>
          <w:b/>
          <w:bCs/>
        </w:rPr>
        <w:t xml:space="preserve">       A) </w:t>
      </w:r>
      <w:r w:rsidRPr="003300E1">
        <w:rPr>
          <w:bCs/>
        </w:rPr>
        <w:t xml:space="preserve"> </w:t>
      </w:r>
      <w:proofErr w:type="spellStart"/>
      <w:r w:rsidRPr="003300E1">
        <w:rPr>
          <w:bCs/>
        </w:rPr>
        <w:t>Adenin</w:t>
      </w:r>
      <w:proofErr w:type="spellEnd"/>
      <w:r w:rsidRPr="003300E1">
        <w:rPr>
          <w:b/>
          <w:bCs/>
        </w:rPr>
        <w:t xml:space="preserve">                  B ) </w:t>
      </w:r>
      <w:r w:rsidRPr="003300E1">
        <w:rPr>
          <w:bCs/>
        </w:rPr>
        <w:t xml:space="preserve"> Timin</w:t>
      </w:r>
      <w:r w:rsidRPr="003300E1">
        <w:t xml:space="preserve"> </w:t>
      </w:r>
    </w:p>
    <w:p w:rsidR="003300E1" w:rsidRPr="003300E1" w:rsidRDefault="003300E1" w:rsidP="003300E1">
      <w:pPr>
        <w:spacing w:after="0"/>
      </w:pPr>
      <w:r w:rsidRPr="003300E1">
        <w:rPr>
          <w:b/>
          <w:bCs/>
        </w:rPr>
        <w:t> </w:t>
      </w:r>
      <w:r w:rsidRPr="003300E1">
        <w:t xml:space="preserve"> </w:t>
      </w:r>
    </w:p>
    <w:p w:rsidR="003300E1" w:rsidRDefault="003300E1" w:rsidP="003300E1">
      <w:pPr>
        <w:spacing w:after="0"/>
      </w:pPr>
      <w:r w:rsidRPr="003300E1">
        <w:rPr>
          <w:b/>
          <w:bCs/>
        </w:rPr>
        <w:t xml:space="preserve">       C </w:t>
      </w:r>
      <w:r w:rsidRPr="003300E1">
        <w:rPr>
          <w:bCs/>
        </w:rPr>
        <w:t xml:space="preserve">)  </w:t>
      </w:r>
      <w:proofErr w:type="spellStart"/>
      <w:r w:rsidRPr="003300E1">
        <w:rPr>
          <w:bCs/>
        </w:rPr>
        <w:t>Sitozin</w:t>
      </w:r>
      <w:proofErr w:type="spellEnd"/>
      <w:r w:rsidRPr="003300E1">
        <w:rPr>
          <w:b/>
          <w:bCs/>
        </w:rPr>
        <w:t xml:space="preserve">                  D )  </w:t>
      </w:r>
      <w:r w:rsidRPr="003300E1">
        <w:rPr>
          <w:bCs/>
        </w:rPr>
        <w:t>Fosfat</w:t>
      </w:r>
      <w:r w:rsidRPr="003300E1">
        <w:t xml:space="preserve"> </w:t>
      </w:r>
    </w:p>
    <w:p w:rsidR="003300E1" w:rsidRDefault="003300E1" w:rsidP="003300E1">
      <w:pPr>
        <w:spacing w:after="0"/>
      </w:pPr>
    </w:p>
    <w:p w:rsidR="003300E1" w:rsidRPr="00430804" w:rsidRDefault="003300E1"/>
    <w:sectPr w:rsidR="003300E1" w:rsidRPr="00430804" w:rsidSect="00796F6F">
      <w:headerReference w:type="default" r:id="rId1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EA" w:rsidRDefault="00B64BEA" w:rsidP="00C12AD1">
      <w:pPr>
        <w:spacing w:after="0" w:line="240" w:lineRule="auto"/>
      </w:pPr>
      <w:r>
        <w:separator/>
      </w:r>
    </w:p>
  </w:endnote>
  <w:endnote w:type="continuationSeparator" w:id="0">
    <w:p w:rsidR="00B64BEA" w:rsidRDefault="00B64BEA" w:rsidP="00C1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EA" w:rsidRDefault="00B64BEA" w:rsidP="00C12AD1">
      <w:pPr>
        <w:spacing w:after="0" w:line="240" w:lineRule="auto"/>
      </w:pPr>
      <w:r>
        <w:separator/>
      </w:r>
    </w:p>
  </w:footnote>
  <w:footnote w:type="continuationSeparator" w:id="0">
    <w:p w:rsidR="00B64BEA" w:rsidRDefault="00B64BEA" w:rsidP="00C1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6392"/>
      <w:docPartObj>
        <w:docPartGallery w:val="Page Numbers (Margins)"/>
        <w:docPartUnique/>
      </w:docPartObj>
    </w:sdtPr>
    <w:sdtContent>
      <w:p w:rsidR="00C12AD1" w:rsidRDefault="00993729">
        <w:pPr>
          <w:pStyle w:val="stbilgi"/>
        </w:pPr>
        <w:r>
          <w:rPr>
            <w:noProof/>
            <w:lang w:eastAsia="zh-TW"/>
          </w:rPr>
          <w:pict>
            <v:rect id="_x0000_s3073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073;mso-fit-shape-to-text:t">
                <w:txbxContent>
                  <w:p w:rsidR="00993729" w:rsidRDefault="00993729">
                    <w:pPr>
                      <w:pStyle w:val="Altbilgi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Sayfa</w:t>
                    </w:r>
                    <w:fldSimple w:instr=" PAGE    \* MERGEFORMAT ">
                      <w:r w:rsidR="004A1B94" w:rsidRPr="004A1B94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66AF9"/>
    <w:rsid w:val="000E0C4C"/>
    <w:rsid w:val="001B08DE"/>
    <w:rsid w:val="0027534B"/>
    <w:rsid w:val="002A42A3"/>
    <w:rsid w:val="00300844"/>
    <w:rsid w:val="003300E1"/>
    <w:rsid w:val="00430804"/>
    <w:rsid w:val="00466674"/>
    <w:rsid w:val="004A1B94"/>
    <w:rsid w:val="004A2EE2"/>
    <w:rsid w:val="004E1013"/>
    <w:rsid w:val="00587190"/>
    <w:rsid w:val="005B4BAE"/>
    <w:rsid w:val="00703A8C"/>
    <w:rsid w:val="00757402"/>
    <w:rsid w:val="00793B0B"/>
    <w:rsid w:val="00796F6F"/>
    <w:rsid w:val="007A2C4F"/>
    <w:rsid w:val="007F42A0"/>
    <w:rsid w:val="00993729"/>
    <w:rsid w:val="00AA0BE0"/>
    <w:rsid w:val="00B64BEA"/>
    <w:rsid w:val="00C12AD1"/>
    <w:rsid w:val="00C203C1"/>
    <w:rsid w:val="00CB4AD2"/>
    <w:rsid w:val="00CC231B"/>
    <w:rsid w:val="00CE09DE"/>
    <w:rsid w:val="00D66AF9"/>
    <w:rsid w:val="00DF6CF5"/>
    <w:rsid w:val="00E76DFD"/>
    <w:rsid w:val="00F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12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2AD1"/>
  </w:style>
  <w:style w:type="paragraph" w:styleId="Altbilgi">
    <w:name w:val="footer"/>
    <w:basedOn w:val="Normal"/>
    <w:link w:val="AltbilgiChar"/>
    <w:uiPriority w:val="99"/>
    <w:unhideWhenUsed/>
    <w:rsid w:val="00C12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23</cp:revision>
  <cp:lastPrinted>2015-10-18T14:49:00Z</cp:lastPrinted>
  <dcterms:created xsi:type="dcterms:W3CDTF">2015-10-18T13:08:00Z</dcterms:created>
  <dcterms:modified xsi:type="dcterms:W3CDTF">2015-10-18T15:05:00Z</dcterms:modified>
</cp:coreProperties>
</file>