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9E" w:rsidRDefault="009057D5">
      <w:pPr>
        <w:rPr>
          <w:rFonts w:ascii="Elephant" w:hAnsi="Elephant"/>
        </w:rPr>
      </w:pPr>
      <w:r>
        <w:rPr>
          <w:rFonts w:ascii="Elephant" w:hAnsi="Elephant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3pt;margin-top:21.8pt;width:588.75pt;height:0;z-index:251658240" o:connectortype="straight" strokeweight="3pt"/>
        </w:pict>
      </w:r>
      <w:r w:rsidR="00E24A44" w:rsidRPr="00E24A44">
        <w:rPr>
          <w:rFonts w:ascii="Elephant" w:hAnsi="Elephant"/>
        </w:rPr>
        <w:t xml:space="preserve">7. SINIF                                                                              </w:t>
      </w:r>
      <w:r w:rsidR="00E24A44">
        <w:rPr>
          <w:rFonts w:ascii="Elephant" w:hAnsi="Elephant"/>
        </w:rPr>
        <w:t xml:space="preserve">          </w:t>
      </w:r>
      <w:r w:rsidR="00E24A44" w:rsidRPr="00E24A44">
        <w:rPr>
          <w:rFonts w:ascii="Elephant" w:hAnsi="Elephant"/>
        </w:rPr>
        <w:t xml:space="preserve">                          ELEKTRİK ENERJİSİ</w:t>
      </w:r>
    </w:p>
    <w:p w:rsidR="00E24A44" w:rsidRDefault="00E24A44">
      <w:pPr>
        <w:rPr>
          <w:rFonts w:ascii="Elephant" w:hAnsi="Elephant"/>
        </w:rPr>
        <w:sectPr w:rsidR="00E24A44" w:rsidSect="00E24A44">
          <w:footerReference w:type="default" r:id="rId7"/>
          <w:pgSz w:w="11906" w:h="16838"/>
          <w:pgMar w:top="284" w:right="720" w:bottom="568" w:left="720" w:header="0" w:footer="0" w:gutter="0"/>
          <w:cols w:space="708"/>
          <w:docGrid w:linePitch="360"/>
        </w:sectPr>
      </w:pPr>
    </w:p>
    <w:p w:rsidR="000928F0" w:rsidRPr="00B34BAC" w:rsidRDefault="000928F0" w:rsidP="000928F0">
      <w:pPr>
        <w:rPr>
          <w:rFonts w:ascii="Book Antiqua" w:hAnsi="Book Antiqua" w:cs="Arial"/>
        </w:rPr>
      </w:pPr>
      <w:r w:rsidRPr="00B34BAC">
        <w:rPr>
          <w:rFonts w:ascii="Book Antiqua" w:hAnsi="Book Antiqua" w:cs="Arial"/>
        </w:rPr>
        <w:lastRenderedPageBreak/>
        <w:t xml:space="preserve">Elektrik yüklerinin iletken teller üzerindeki hareketi </w:t>
      </w:r>
      <w:r w:rsidRPr="00B34BAC">
        <w:rPr>
          <w:rFonts w:ascii="Book Antiqua" w:hAnsi="Book Antiqua" w:cs="Arial"/>
          <w:b/>
        </w:rPr>
        <w:t>elektrik akımı</w:t>
      </w:r>
      <w:r w:rsidRPr="00B34BAC">
        <w:rPr>
          <w:rFonts w:ascii="Book Antiqua" w:hAnsi="Book Antiqua" w:cs="Arial"/>
        </w:rPr>
        <w:t>nı oluşturur.</w:t>
      </w:r>
    </w:p>
    <w:p w:rsidR="000928F0" w:rsidRPr="00B34BAC" w:rsidRDefault="000928F0" w:rsidP="000928F0">
      <w:pPr>
        <w:rPr>
          <w:rFonts w:ascii="Book Antiqua" w:hAnsi="Book Antiqua" w:cs="Arial"/>
        </w:rPr>
      </w:pPr>
      <w:r w:rsidRPr="00B34BAC">
        <w:rPr>
          <w:rFonts w:ascii="Book Antiqua" w:hAnsi="Book Antiqua" w:cs="Arial"/>
        </w:rPr>
        <w:t xml:space="preserve">Elektrik enerjisi bir çeşit enerji aktarımıdır. </w:t>
      </w:r>
    </w:p>
    <w:p w:rsidR="000928F0" w:rsidRPr="00B34BAC" w:rsidRDefault="00BA0A2E" w:rsidP="000928F0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252095</wp:posOffset>
            </wp:positionV>
            <wp:extent cx="3057525" cy="1447800"/>
            <wp:effectExtent l="19050" t="0" r="9525" b="0"/>
            <wp:wrapSquare wrapText="bothSides"/>
            <wp:docPr id="5" name="Resim 5" descr="seri bağlı ampulle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i bağlı ampulle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8F0" w:rsidRPr="00B34BAC">
        <w:rPr>
          <w:rFonts w:ascii="Book Antiqua" w:hAnsi="Book Antiqua" w:cs="Arial"/>
        </w:rPr>
        <w:t>Elektrik enerjisi içinden geçtiği telleri ısıtır.</w:t>
      </w:r>
    </w:p>
    <w:p w:rsidR="000928F0" w:rsidRPr="00B34BAC" w:rsidRDefault="00B34BAC" w:rsidP="000928F0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982345</wp:posOffset>
            </wp:positionV>
            <wp:extent cx="3097530" cy="1838325"/>
            <wp:effectExtent l="285750" t="247650" r="274320" b="200025"/>
            <wp:wrapSquare wrapText="bothSides"/>
            <wp:docPr id="1" name="Resim 1" descr="elektrik enerjisinin ısı enerjisine dönüşümü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ik enerjisinin ısı enerjisine dönüşümü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8383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F14270" w:rsidRPr="00B34BAC">
        <w:rPr>
          <w:rFonts w:ascii="Book Antiqua" w:hAnsi="Book Antiqua" w:cs="Arial"/>
        </w:rPr>
        <w:t>Elektrik enerjisi; elektrikli ısıtıcı, ampul gibi araçlarda ısı ve ışık enerjisine dönüşür. Ütü gibi araçlarda ısı enerjisine dönüşür.</w:t>
      </w:r>
      <w:r w:rsidR="00F14270" w:rsidRPr="00B34BAC">
        <w:rPr>
          <w:rFonts w:ascii="Book Antiqua" w:hAnsi="Book Antiqua"/>
        </w:rPr>
        <w:t xml:space="preserve"> </w:t>
      </w:r>
    </w:p>
    <w:p w:rsidR="00F14270" w:rsidRPr="00B34BAC" w:rsidRDefault="00F14270" w:rsidP="00F14270">
      <w:pPr>
        <w:rPr>
          <w:rFonts w:ascii="Book Antiqua" w:hAnsi="Book Antiqua" w:cs="Arial"/>
        </w:rPr>
      </w:pPr>
      <w:r w:rsidRPr="00B34BAC">
        <w:rPr>
          <w:rFonts w:ascii="Book Antiqua" w:hAnsi="Book Antiqua" w:cs="Arial"/>
          <w:b/>
        </w:rPr>
        <w:t xml:space="preserve">Direnç: </w:t>
      </w:r>
      <w:r w:rsidRPr="00B34BAC">
        <w:rPr>
          <w:rFonts w:ascii="Book Antiqua" w:hAnsi="Book Antiqua" w:cs="Arial"/>
        </w:rPr>
        <w:t xml:space="preserve">Devre elemanlarının elektrik akımının iletimine karşı gösterdiği zorluğa </w:t>
      </w:r>
      <w:r w:rsidRPr="00B34BAC">
        <w:rPr>
          <w:rFonts w:ascii="Book Antiqua" w:hAnsi="Book Antiqua" w:cs="Arial"/>
          <w:b/>
        </w:rPr>
        <w:t xml:space="preserve">direnç </w:t>
      </w:r>
      <w:r w:rsidRPr="00B34BAC">
        <w:rPr>
          <w:rFonts w:ascii="Book Antiqua" w:hAnsi="Book Antiqua" w:cs="Arial"/>
        </w:rPr>
        <w:t>denir.</w:t>
      </w:r>
    </w:p>
    <w:p w:rsidR="00F14270" w:rsidRPr="00B34BAC" w:rsidRDefault="00F14270" w:rsidP="00F14270">
      <w:pPr>
        <w:rPr>
          <w:rFonts w:ascii="Book Antiqua" w:hAnsi="Book Antiqua" w:cs="Arial"/>
        </w:rPr>
      </w:pPr>
      <w:r w:rsidRPr="00B34BAC">
        <w:rPr>
          <w:rFonts w:ascii="Book Antiqua" w:hAnsi="Book Antiqua" w:cs="Arial"/>
        </w:rPr>
        <w:t xml:space="preserve">Direnç </w:t>
      </w:r>
      <w:r w:rsidRPr="00B34BAC">
        <w:rPr>
          <w:rFonts w:ascii="Book Antiqua" w:hAnsi="Book Antiqua" w:cs="Arial"/>
          <w:b/>
        </w:rPr>
        <w:t>‘R’</w:t>
      </w:r>
      <w:r w:rsidRPr="00B34BAC">
        <w:rPr>
          <w:rFonts w:ascii="Book Antiqua" w:hAnsi="Book Antiqua" w:cs="Arial"/>
        </w:rPr>
        <w:t xml:space="preserve"> harfi ile gösterilir. Birimi </w:t>
      </w:r>
      <w:r w:rsidRPr="00B34BAC">
        <w:rPr>
          <w:rFonts w:ascii="Book Antiqua" w:hAnsi="Book Antiqua" w:cs="Arial"/>
          <w:b/>
        </w:rPr>
        <w:t>‘ohm’</w:t>
      </w:r>
      <w:r w:rsidRPr="00B34BAC">
        <w:rPr>
          <w:rFonts w:ascii="Book Antiqua" w:hAnsi="Book Antiqua" w:cs="Arial"/>
        </w:rPr>
        <w:t xml:space="preserve"> dur. Sembolü </w:t>
      </w:r>
      <w:r w:rsidRPr="00B34BAC">
        <w:rPr>
          <w:rFonts w:ascii="Book Antiqua" w:hAnsi="Book Antiqua" w:cs="Arial"/>
          <w:b/>
        </w:rPr>
        <w:t>‘</w:t>
      </w:r>
      <w:r w:rsidRPr="00B34BAC">
        <w:rPr>
          <w:rFonts w:ascii="Book Antiqua" w:hAnsi="Book Antiqua" w:cs="Arial"/>
          <w:b/>
        </w:rPr>
        <w:sym w:font="Symbol" w:char="F057"/>
      </w:r>
      <w:r w:rsidRPr="00B34BAC">
        <w:rPr>
          <w:rFonts w:ascii="Book Antiqua" w:hAnsi="Book Antiqua" w:cs="Arial"/>
          <w:b/>
        </w:rPr>
        <w:t>’</w:t>
      </w:r>
      <w:r w:rsidRPr="00B34BAC">
        <w:rPr>
          <w:rFonts w:ascii="Book Antiqua" w:hAnsi="Book Antiqua" w:cs="Arial"/>
        </w:rPr>
        <w:t xml:space="preserve"> şeklinde gösterilir.</w:t>
      </w:r>
    </w:p>
    <w:p w:rsidR="0013339E" w:rsidRPr="00B34BAC" w:rsidRDefault="00B34BAC" w:rsidP="00F14270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737870</wp:posOffset>
            </wp:positionV>
            <wp:extent cx="3173730" cy="1504950"/>
            <wp:effectExtent l="19050" t="0" r="7620" b="0"/>
            <wp:wrapSquare wrapText="bothSides"/>
            <wp:docPr id="4" name="Resim 4" descr="C:\Users\admin\Desktop\elektrikakim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elektrikakimi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39E" w:rsidRPr="00B34BAC">
        <w:rPr>
          <w:rFonts w:ascii="Book Antiqua" w:hAnsi="Book Antiqua" w:cs="Arial"/>
        </w:rPr>
        <w:t>Ampulün içinde direnç vardır. Bu direncin içinden elektrik akımı geçmeye çalışırken direnç zorluk gösterir dışarıya ısı ve ışık verir.</w:t>
      </w:r>
    </w:p>
    <w:p w:rsidR="0013339E" w:rsidRPr="00B34BAC" w:rsidRDefault="00B34BAC" w:rsidP="0013339E">
      <w:pPr>
        <w:rPr>
          <w:rFonts w:ascii="Book Antiqua" w:hAnsi="Book Antiqua" w:cs="Arial"/>
          <w:b/>
        </w:rPr>
      </w:pPr>
      <w:r w:rsidRPr="00B34BAC">
        <w:rPr>
          <w:rFonts w:ascii="Book Antiqua" w:hAnsi="Book Antiqua" w:cs="Arial"/>
          <w:b/>
        </w:rPr>
        <w:t xml:space="preserve">  </w:t>
      </w:r>
      <w:r w:rsidR="0013339E" w:rsidRPr="00B34BAC">
        <w:rPr>
          <w:rFonts w:ascii="Book Antiqua" w:hAnsi="Book Antiqua" w:cs="Arial"/>
          <w:b/>
        </w:rPr>
        <w:t>(Basit elektrik devresinin şematik gösterimi)</w:t>
      </w:r>
    </w:p>
    <w:p w:rsidR="0013339E" w:rsidRPr="00B34BAC" w:rsidRDefault="0013339E" w:rsidP="00F14270">
      <w:pPr>
        <w:rPr>
          <w:rFonts w:ascii="Book Antiqua" w:hAnsi="Book Antiqua" w:cs="Arial"/>
        </w:rPr>
      </w:pPr>
      <w:r w:rsidRPr="00B34BAC">
        <w:rPr>
          <w:rFonts w:ascii="Book Antiqua" w:hAnsi="Book Antiqua" w:cs="Arial"/>
        </w:rPr>
        <w:t>Devrede elektrik akımının yönü, pilin pozitif (+) kutbundan negatif (-) kutbuna doğrudur.</w:t>
      </w:r>
    </w:p>
    <w:p w:rsidR="0013339E" w:rsidRPr="00B34BAC" w:rsidRDefault="0013339E" w:rsidP="00F14270">
      <w:pPr>
        <w:rPr>
          <w:rFonts w:ascii="Book Antiqua" w:hAnsi="Book Antiqua" w:cs="Arial"/>
        </w:rPr>
      </w:pPr>
      <w:r w:rsidRPr="00B34BAC">
        <w:rPr>
          <w:rFonts w:ascii="Book Antiqua" w:hAnsi="Book Antiqua" w:cs="Arial"/>
        </w:rPr>
        <w:t>Elektrik devresinden geçen elektrik akımının büyüklüğü devre elemanlarının bağlanma şekline de bağlıdır.</w:t>
      </w:r>
    </w:p>
    <w:p w:rsidR="00B34BAC" w:rsidRPr="00B34BAC" w:rsidRDefault="0013339E" w:rsidP="00F14270">
      <w:pPr>
        <w:rPr>
          <w:rFonts w:ascii="Book Antiqua" w:hAnsi="Book Antiqua" w:cs="Arial"/>
        </w:rPr>
      </w:pPr>
      <w:r w:rsidRPr="00B34BAC">
        <w:rPr>
          <w:rFonts w:ascii="Book Antiqua" w:hAnsi="Book Antiqua" w:cs="Arial"/>
        </w:rPr>
        <w:t>Ampuller devreye seri ve paralel olmak üzere iki şekilde bağlanır.</w:t>
      </w:r>
    </w:p>
    <w:p w:rsidR="00E24A44" w:rsidRPr="00B34BAC" w:rsidRDefault="00B54358" w:rsidP="00BA0A2E">
      <w:pPr>
        <w:pStyle w:val="ListeParagraf"/>
        <w:numPr>
          <w:ilvl w:val="0"/>
          <w:numId w:val="2"/>
        </w:numPr>
        <w:ind w:left="284" w:right="-142" w:hanging="284"/>
        <w:rPr>
          <w:rFonts w:ascii="Elephant" w:hAnsi="Elephant"/>
        </w:rPr>
      </w:pPr>
      <w:r w:rsidRPr="00B34BAC">
        <w:rPr>
          <w:rFonts w:ascii="Elephant" w:hAnsi="Elephant"/>
        </w:rPr>
        <w:lastRenderedPageBreak/>
        <w:t>Elektrik devrelerinde seri ve paralel bağlama</w:t>
      </w:r>
    </w:p>
    <w:p w:rsidR="00B54358" w:rsidRPr="00B34BAC" w:rsidRDefault="002175E4">
      <w:pPr>
        <w:rPr>
          <w:rFonts w:ascii="Book Antiqua" w:hAnsi="Book Antiqua" w:cs="Arial"/>
        </w:rPr>
      </w:pPr>
      <w:r w:rsidRPr="00B34BAC">
        <w:rPr>
          <w:rFonts w:ascii="Book Antiqua" w:hAnsi="Book Antiqua" w:cs="Arial"/>
        </w:rPr>
        <w:t xml:space="preserve">Devredeki ampuller art arda aynı kol üzerinde diziliyor ve üzerinden aynı akım geçiyorsa ampuller devreye </w:t>
      </w:r>
      <w:r w:rsidRPr="00BA0A2E">
        <w:rPr>
          <w:rFonts w:ascii="Book Antiqua" w:hAnsi="Book Antiqua" w:cs="Arial"/>
          <w:b/>
          <w:u w:val="single"/>
        </w:rPr>
        <w:t>seri bağlı</w:t>
      </w:r>
      <w:r w:rsidRPr="00B34BAC">
        <w:rPr>
          <w:rFonts w:ascii="Book Antiqua" w:hAnsi="Book Antiqua" w:cs="Arial"/>
        </w:rPr>
        <w:t>dır.</w:t>
      </w:r>
    </w:p>
    <w:p w:rsidR="00BA0A2E" w:rsidRDefault="00BA0A2E" w:rsidP="00BA0A2E">
      <w:pPr>
        <w:pStyle w:val="ListeParagraf"/>
        <w:ind w:left="284"/>
        <w:rPr>
          <w:rFonts w:ascii="Book Antiqua" w:hAnsi="Book Antiqua" w:cs="Aharoni"/>
        </w:rPr>
      </w:pPr>
    </w:p>
    <w:p w:rsidR="002175E4" w:rsidRPr="00B34BAC" w:rsidRDefault="00B34BAC" w:rsidP="00BA0A2E">
      <w:pPr>
        <w:pStyle w:val="ListeParagraf"/>
        <w:numPr>
          <w:ilvl w:val="0"/>
          <w:numId w:val="3"/>
        </w:numPr>
        <w:spacing w:after="0" w:line="360" w:lineRule="auto"/>
        <w:ind w:left="142" w:hanging="284"/>
        <w:rPr>
          <w:rFonts w:ascii="Book Antiqua" w:hAnsi="Book Antiqua" w:cs="Aharoni"/>
        </w:rPr>
      </w:pPr>
      <w:r w:rsidRPr="00B34BAC">
        <w:rPr>
          <w:rFonts w:ascii="Book Antiqua" w:hAnsi="Book Antiqua" w:cs="Aharoni"/>
        </w:rPr>
        <w:t xml:space="preserve">Köprülerde süs amaçlı kullanılan ışıklandırmalar, kır düğünlerinde kullanılan ampuller seri bağlıdır. </w:t>
      </w:r>
    </w:p>
    <w:p w:rsidR="00B34BAC" w:rsidRPr="00BA0A2E" w:rsidRDefault="00B34BAC" w:rsidP="00BA0A2E">
      <w:pPr>
        <w:pStyle w:val="ListeParagraf"/>
        <w:numPr>
          <w:ilvl w:val="0"/>
          <w:numId w:val="3"/>
        </w:numPr>
        <w:spacing w:after="0" w:line="360" w:lineRule="auto"/>
        <w:ind w:left="142" w:hanging="284"/>
        <w:rPr>
          <w:rFonts w:ascii="Book Antiqua" w:hAnsi="Book Antiqua" w:cs="Aharoni"/>
          <w:b/>
        </w:rPr>
      </w:pPr>
      <w:r w:rsidRPr="00BA0A2E">
        <w:rPr>
          <w:rFonts w:ascii="Book Antiqua" w:hAnsi="Book Antiqua" w:cs="Aharoni"/>
          <w:b/>
        </w:rPr>
        <w:t>Seri bağlı ampullerin hepinden aynı akım geçer.</w:t>
      </w:r>
    </w:p>
    <w:p w:rsidR="00B34BAC" w:rsidRPr="00B34BAC" w:rsidRDefault="00B34BAC" w:rsidP="00BA0A2E">
      <w:pPr>
        <w:pStyle w:val="ListeParagraf"/>
        <w:numPr>
          <w:ilvl w:val="0"/>
          <w:numId w:val="3"/>
        </w:numPr>
        <w:spacing w:after="0" w:line="360" w:lineRule="auto"/>
        <w:ind w:left="142" w:hanging="284"/>
        <w:rPr>
          <w:rFonts w:ascii="Book Antiqua" w:hAnsi="Book Antiqua" w:cs="Aharoni"/>
        </w:rPr>
      </w:pPr>
      <w:r w:rsidRPr="00B34BAC">
        <w:rPr>
          <w:rFonts w:ascii="Book Antiqua" w:hAnsi="Book Antiqua" w:cs="Aharoni"/>
        </w:rPr>
        <w:t>Seri bağlı ampullerin dirençleri eşittir.</w:t>
      </w:r>
    </w:p>
    <w:p w:rsidR="00B34BAC" w:rsidRPr="00BA0A2E" w:rsidRDefault="00B34BAC" w:rsidP="00BA0A2E">
      <w:pPr>
        <w:pStyle w:val="ListeParagraf"/>
        <w:numPr>
          <w:ilvl w:val="0"/>
          <w:numId w:val="3"/>
        </w:numPr>
        <w:spacing w:after="0" w:line="360" w:lineRule="auto"/>
        <w:ind w:left="142" w:hanging="284"/>
        <w:rPr>
          <w:rFonts w:ascii="Book Antiqua" w:hAnsi="Book Antiqua" w:cs="Aharoni"/>
          <w:b/>
        </w:rPr>
      </w:pPr>
      <w:r w:rsidRPr="00BA0A2E">
        <w:rPr>
          <w:rFonts w:ascii="Book Antiqua" w:hAnsi="Book Antiqua" w:cs="Aharoni"/>
          <w:b/>
        </w:rPr>
        <w:t>Seri bağlı devrede ampul sayısı arttıkça devreden geçen akım (ampul parlaklığı) azalır.</w:t>
      </w:r>
    </w:p>
    <w:p w:rsidR="00B34BAC" w:rsidRDefault="00B34BAC" w:rsidP="00BA0A2E">
      <w:pPr>
        <w:pStyle w:val="ListeParagraf"/>
        <w:numPr>
          <w:ilvl w:val="0"/>
          <w:numId w:val="3"/>
        </w:numPr>
        <w:spacing w:after="0" w:line="360" w:lineRule="auto"/>
        <w:ind w:left="142" w:hanging="284"/>
        <w:rPr>
          <w:rFonts w:ascii="Book Antiqua" w:hAnsi="Book Antiqua" w:cs="Aharoni"/>
        </w:rPr>
      </w:pPr>
      <w:r w:rsidRPr="00B34BAC">
        <w:rPr>
          <w:rFonts w:ascii="Book Antiqua" w:hAnsi="Book Antiqua" w:cs="Aharoni"/>
        </w:rPr>
        <w:t>Seri bağlı devrede ampullerden birisi patlarsa tüm ampuller söner.</w:t>
      </w:r>
    </w:p>
    <w:p w:rsidR="00BA0A2E" w:rsidRPr="00B34BAC" w:rsidRDefault="00BA0A2E" w:rsidP="00BA0A2E">
      <w:pPr>
        <w:pStyle w:val="ListeParagraf"/>
        <w:spacing w:after="0"/>
        <w:ind w:left="284"/>
        <w:rPr>
          <w:rFonts w:ascii="Book Antiqua" w:hAnsi="Book Antiqua" w:cs="Aharoni"/>
        </w:rPr>
      </w:pPr>
    </w:p>
    <w:p w:rsidR="00B34BAC" w:rsidRDefault="00BA0A2E" w:rsidP="00BA0A2E">
      <w:pPr>
        <w:spacing w:after="0"/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654050</wp:posOffset>
            </wp:positionV>
            <wp:extent cx="3238500" cy="1619250"/>
            <wp:effectExtent l="19050" t="0" r="0" b="0"/>
            <wp:wrapSquare wrapText="bothSides"/>
            <wp:docPr id="8" name="Resim 8" descr="paralel bağlı ampulle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ralel bağlı ampulle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 w:cs="Arial"/>
        </w:rPr>
        <w:t xml:space="preserve">Devredeki toplam akım bir noktada kollara ayrıldığında o kollar üzerindeki ampuller birbirine </w:t>
      </w:r>
      <w:r w:rsidRPr="00BA0A2E">
        <w:rPr>
          <w:rFonts w:ascii="Book Antiqua" w:hAnsi="Book Antiqua" w:cs="Arial"/>
          <w:b/>
          <w:u w:val="single"/>
        </w:rPr>
        <w:t>paralel bağlı</w:t>
      </w:r>
      <w:r>
        <w:rPr>
          <w:rFonts w:ascii="Book Antiqua" w:hAnsi="Book Antiqua" w:cs="Arial"/>
        </w:rPr>
        <w:t>dır.</w:t>
      </w:r>
    </w:p>
    <w:p w:rsidR="00BA0A2E" w:rsidRDefault="00BA0A2E" w:rsidP="00BA0A2E">
      <w:pPr>
        <w:spacing w:after="0"/>
        <w:rPr>
          <w:rFonts w:ascii="Book Antiqua" w:hAnsi="Book Antiqua" w:cs="Arial"/>
        </w:rPr>
      </w:pPr>
    </w:p>
    <w:p w:rsidR="00BA0A2E" w:rsidRPr="00BA0A2E" w:rsidRDefault="00BA0A2E" w:rsidP="00BA0A2E">
      <w:pPr>
        <w:pStyle w:val="ListeParagraf"/>
        <w:numPr>
          <w:ilvl w:val="0"/>
          <w:numId w:val="4"/>
        </w:numPr>
        <w:spacing w:after="0"/>
        <w:ind w:left="142" w:hanging="284"/>
        <w:rPr>
          <w:rFonts w:ascii="Book Antiqua" w:hAnsi="Book Antiqua" w:cs="Arial"/>
        </w:rPr>
      </w:pPr>
      <w:r w:rsidRPr="00BA0A2E">
        <w:rPr>
          <w:rFonts w:ascii="Book Antiqua" w:hAnsi="Book Antiqua" w:cs="Arial"/>
        </w:rPr>
        <w:t>Otomobillerde ve evlerimizde kullanılan ampuller paralel bağlıdır.</w:t>
      </w:r>
    </w:p>
    <w:p w:rsidR="00BA0A2E" w:rsidRPr="00BA0A2E" w:rsidRDefault="00BA0A2E" w:rsidP="00BA0A2E">
      <w:pPr>
        <w:pStyle w:val="ListeParagraf"/>
        <w:numPr>
          <w:ilvl w:val="0"/>
          <w:numId w:val="4"/>
        </w:numPr>
        <w:spacing w:after="0"/>
        <w:ind w:left="142" w:hanging="284"/>
        <w:rPr>
          <w:rFonts w:ascii="Book Antiqua" w:hAnsi="Book Antiqua" w:cs="Arial"/>
          <w:b/>
        </w:rPr>
      </w:pPr>
      <w:r w:rsidRPr="00BA0A2E">
        <w:rPr>
          <w:rFonts w:ascii="Book Antiqua" w:hAnsi="Book Antiqua" w:cs="Arial"/>
          <w:b/>
        </w:rPr>
        <w:t>Paralel bağlı devrede toplam akım (I) kollara ayrılır.</w:t>
      </w:r>
    </w:p>
    <w:p w:rsidR="00BA0A2E" w:rsidRPr="00BA0A2E" w:rsidRDefault="00BA0A2E" w:rsidP="00BA0A2E">
      <w:pPr>
        <w:pStyle w:val="ListeParagraf"/>
        <w:numPr>
          <w:ilvl w:val="0"/>
          <w:numId w:val="4"/>
        </w:numPr>
        <w:spacing w:after="0"/>
        <w:ind w:left="142" w:hanging="284"/>
        <w:rPr>
          <w:rFonts w:ascii="Book Antiqua" w:hAnsi="Book Antiqua" w:cs="Arial"/>
        </w:rPr>
      </w:pPr>
      <w:r w:rsidRPr="00BA0A2E">
        <w:rPr>
          <w:rFonts w:ascii="Book Antiqua" w:hAnsi="Book Antiqua" w:cs="Arial"/>
        </w:rPr>
        <w:t>Paralel bağlı devrelerde ampulden geçen akım ampulün direnci ile ters orantılı şekildedir.</w:t>
      </w:r>
    </w:p>
    <w:p w:rsidR="00BA0A2E" w:rsidRPr="00BA0A2E" w:rsidRDefault="00BA0A2E" w:rsidP="00BA0A2E">
      <w:pPr>
        <w:pStyle w:val="ListeParagraf"/>
        <w:numPr>
          <w:ilvl w:val="0"/>
          <w:numId w:val="4"/>
        </w:numPr>
        <w:spacing w:after="0"/>
        <w:ind w:left="142" w:hanging="284"/>
        <w:rPr>
          <w:rFonts w:ascii="Book Antiqua" w:hAnsi="Book Antiqua" w:cs="Arial"/>
          <w:b/>
        </w:rPr>
      </w:pPr>
      <w:r w:rsidRPr="00BA0A2E">
        <w:rPr>
          <w:rFonts w:ascii="Book Antiqua" w:hAnsi="Book Antiqua" w:cs="Arial"/>
          <w:b/>
        </w:rPr>
        <w:t>Paralel bağlı devrede ampul sayısı arttıkça akım değişmez (parlaklık azalmaz).</w:t>
      </w:r>
    </w:p>
    <w:p w:rsidR="00BA0A2E" w:rsidRPr="00BA0A2E" w:rsidRDefault="00BA0A2E" w:rsidP="00BA0A2E">
      <w:pPr>
        <w:pStyle w:val="ListeParagraf"/>
        <w:numPr>
          <w:ilvl w:val="0"/>
          <w:numId w:val="4"/>
        </w:numPr>
        <w:spacing w:after="0"/>
        <w:ind w:left="142" w:hanging="284"/>
        <w:rPr>
          <w:rFonts w:ascii="Book Antiqua" w:hAnsi="Book Antiqua" w:cs="Arial"/>
        </w:rPr>
      </w:pPr>
      <w:r w:rsidRPr="00BA0A2E">
        <w:rPr>
          <w:rFonts w:ascii="Book Antiqua" w:hAnsi="Book Antiqua" w:cs="Arial"/>
        </w:rPr>
        <w:t>Paralel bağlı devrede ampullerden biri patlarsa diğerleri ışık vermeye devam eder.</w:t>
      </w:r>
    </w:p>
    <w:p w:rsidR="00BA0A2E" w:rsidRPr="00BA0A2E" w:rsidRDefault="00BA0A2E" w:rsidP="00BA0A2E">
      <w:pPr>
        <w:spacing w:after="0"/>
        <w:rPr>
          <w:rFonts w:ascii="Book Antiqua" w:hAnsi="Book Antiqua" w:cs="Arial"/>
        </w:rPr>
      </w:pPr>
    </w:p>
    <w:p w:rsidR="00B34BAC" w:rsidRDefault="00432DC6" w:rsidP="00432DC6">
      <w:pPr>
        <w:pStyle w:val="ListeParagraf"/>
        <w:numPr>
          <w:ilvl w:val="0"/>
          <w:numId w:val="2"/>
        </w:numPr>
        <w:ind w:left="284" w:hanging="284"/>
        <w:rPr>
          <w:rFonts w:ascii="Elephant" w:hAnsi="Elephant" w:cs="Arial"/>
        </w:rPr>
      </w:pPr>
      <w:r>
        <w:rPr>
          <w:rFonts w:ascii="Elephant" w:hAnsi="Elephant" w:cs="Arial"/>
        </w:rPr>
        <w:lastRenderedPageBreak/>
        <w:t>Ampullerin devreye bağlanma şeklinin ampul parlaklığına etkisi</w:t>
      </w:r>
    </w:p>
    <w:p w:rsidR="00432DC6" w:rsidRPr="001419A7" w:rsidRDefault="001419A7" w:rsidP="00432DC6">
      <w:pPr>
        <w:rPr>
          <w:rFonts w:ascii="Book Antiqua" w:hAnsi="Book Antiqua" w:cs="Arial"/>
          <w:b/>
          <w:u w:val="single"/>
        </w:rPr>
      </w:pPr>
      <w:r w:rsidRPr="001419A7">
        <w:rPr>
          <w:rFonts w:ascii="Book Antiqua" w:hAnsi="Book Antiqua" w:cs="Arial"/>
          <w:b/>
          <w:u w:val="single"/>
        </w:rPr>
        <w:t>Seri bağlı</w:t>
      </w:r>
      <w:r>
        <w:rPr>
          <w:rFonts w:ascii="Book Antiqua" w:hAnsi="Book Antiqua" w:cs="Arial"/>
        </w:rPr>
        <w:t xml:space="preserve"> özdeş ampullerle oluşturulan devrede diğer değişkenler sabit tutulduğunda </w:t>
      </w:r>
      <w:r w:rsidRPr="001419A7">
        <w:rPr>
          <w:rFonts w:ascii="Book Antiqua" w:hAnsi="Book Antiqua" w:cs="Arial"/>
          <w:b/>
          <w:u w:val="single"/>
        </w:rPr>
        <w:t>ampul sayısı arttıkça, ampul parlaklığı azalır.</w:t>
      </w:r>
    </w:p>
    <w:p w:rsidR="001419A7" w:rsidRPr="00432DC6" w:rsidRDefault="00C73754" w:rsidP="00432DC6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6985</wp:posOffset>
            </wp:positionV>
            <wp:extent cx="2552700" cy="1228725"/>
            <wp:effectExtent l="19050" t="0" r="0" b="0"/>
            <wp:wrapSquare wrapText="bothSides"/>
            <wp:docPr id="2" name="Resim 1" descr="C:\Users\admin\Desktop\1 ampull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 ampullü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A44" w:rsidRDefault="00E24A44"/>
    <w:p w:rsidR="001419A7" w:rsidRDefault="001419A7"/>
    <w:p w:rsidR="001419A7" w:rsidRDefault="00EA790A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309880</wp:posOffset>
            </wp:positionV>
            <wp:extent cx="1647825" cy="1533525"/>
            <wp:effectExtent l="19050" t="0" r="9525" b="0"/>
            <wp:wrapSquare wrapText="bothSides"/>
            <wp:docPr id="9" name="Resim 5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9A7" w:rsidRPr="001419A7" w:rsidRDefault="00EA790A">
      <w:pPr>
        <w:rPr>
          <w:rFonts w:ascii="Book Antiqua" w:hAnsi="Book Antiqua"/>
          <w:b/>
        </w:rPr>
      </w:pPr>
      <w:r>
        <w:rPr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177165</wp:posOffset>
            </wp:positionV>
            <wp:extent cx="1781175" cy="923925"/>
            <wp:effectExtent l="19050" t="0" r="9525" b="0"/>
            <wp:wrapSquare wrapText="bothSides"/>
            <wp:docPr id="10" name="Resim 8" descr="ampermetrenin devreye bağlanm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mpermetrenin devreye bağlanm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754">
        <w:rPr>
          <w:b/>
        </w:rPr>
        <w:t xml:space="preserve">    </w:t>
      </w:r>
      <w:r w:rsidR="001419A7" w:rsidRPr="001419A7">
        <w:rPr>
          <w:b/>
        </w:rPr>
        <w:t>(</w:t>
      </w:r>
      <w:r w:rsidR="001419A7" w:rsidRPr="001419A7">
        <w:rPr>
          <w:rFonts w:ascii="Book Antiqua" w:hAnsi="Book Antiqua"/>
          <w:b/>
        </w:rPr>
        <w:t>Bir ampulle oluşturulan elektrik devresi)</w:t>
      </w:r>
    </w:p>
    <w:p w:rsidR="001419A7" w:rsidRDefault="00C73754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6985</wp:posOffset>
            </wp:positionV>
            <wp:extent cx="2552700" cy="1600200"/>
            <wp:effectExtent l="19050" t="0" r="0" b="0"/>
            <wp:wrapSquare wrapText="bothSides"/>
            <wp:docPr id="3" name="Resim 2" descr="C:\Users\admin\Desktop\2 ampüllü s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 ampüllü seri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9A7" w:rsidRDefault="001419A7">
      <w:pPr>
        <w:rPr>
          <w:rFonts w:ascii="Book Antiqua" w:hAnsi="Book Antiqua"/>
        </w:rPr>
      </w:pPr>
    </w:p>
    <w:p w:rsidR="001419A7" w:rsidRDefault="001419A7">
      <w:pPr>
        <w:rPr>
          <w:rFonts w:ascii="Book Antiqua" w:hAnsi="Book Antiqua"/>
        </w:rPr>
      </w:pPr>
    </w:p>
    <w:p w:rsidR="001419A7" w:rsidRDefault="001419A7">
      <w:pPr>
        <w:rPr>
          <w:rFonts w:ascii="Book Antiqua" w:hAnsi="Book Antiqua"/>
        </w:rPr>
      </w:pPr>
    </w:p>
    <w:p w:rsidR="001419A7" w:rsidRDefault="001419A7">
      <w:pPr>
        <w:rPr>
          <w:rFonts w:ascii="Book Antiqua" w:hAnsi="Book Antiqua"/>
        </w:rPr>
      </w:pPr>
    </w:p>
    <w:p w:rsidR="001419A7" w:rsidRPr="001419A7" w:rsidRDefault="001419A7">
      <w:pPr>
        <w:rPr>
          <w:rFonts w:ascii="Book Antiqua" w:hAnsi="Book Antiqua"/>
          <w:b/>
        </w:rPr>
      </w:pPr>
      <w:r w:rsidRPr="001419A7">
        <w:rPr>
          <w:rFonts w:ascii="Book Antiqua" w:hAnsi="Book Antiqua"/>
          <w:b/>
        </w:rPr>
        <w:t>(Seri bağlı ampullerle kurulan elektrik devresi)</w:t>
      </w:r>
    </w:p>
    <w:p w:rsidR="001419A7" w:rsidRDefault="001419A7" w:rsidP="001419A7">
      <w:pPr>
        <w:rPr>
          <w:rFonts w:ascii="Book Antiqua" w:hAnsi="Book Antiqua" w:cs="Arial"/>
          <w:b/>
          <w:u w:val="single"/>
        </w:rPr>
      </w:pPr>
      <w:r w:rsidRPr="001419A7">
        <w:rPr>
          <w:rFonts w:ascii="Book Antiqua" w:hAnsi="Book Antiqua" w:cs="Arial"/>
          <w:b/>
          <w:u w:val="single"/>
        </w:rPr>
        <w:t>Paralel bağlı</w:t>
      </w:r>
      <w:r>
        <w:rPr>
          <w:rFonts w:ascii="Book Antiqua" w:hAnsi="Book Antiqua" w:cs="Arial"/>
        </w:rPr>
        <w:t xml:space="preserve"> özdeş ampullerle oluşturulan devrede diğer değişkenler sabit tutulduğunda </w:t>
      </w:r>
      <w:r w:rsidRPr="001419A7">
        <w:rPr>
          <w:rFonts w:ascii="Book Antiqua" w:hAnsi="Book Antiqua" w:cs="Arial"/>
          <w:b/>
          <w:u w:val="single"/>
        </w:rPr>
        <w:t>ampul sayısı arttıkça, ampul parlaklığı değişmez.</w:t>
      </w:r>
    </w:p>
    <w:p w:rsidR="00C73754" w:rsidRDefault="00A93C01" w:rsidP="001419A7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199390</wp:posOffset>
            </wp:positionV>
            <wp:extent cx="1628775" cy="1676400"/>
            <wp:effectExtent l="19050" t="0" r="9525" b="0"/>
            <wp:wrapSquare wrapText="bothSides"/>
            <wp:docPr id="26" name="Resim 26" descr="voltmetr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oltmetr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754">
        <w:rPr>
          <w:rFonts w:ascii="Book Antiqua" w:hAnsi="Book Antiqu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9525</wp:posOffset>
            </wp:positionV>
            <wp:extent cx="2552700" cy="1514475"/>
            <wp:effectExtent l="19050" t="0" r="0" b="0"/>
            <wp:wrapSquare wrapText="bothSides"/>
            <wp:docPr id="6" name="Resim 3" descr="C:\Users\admin\Desktop\1 ampull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 ampullü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754" w:rsidRDefault="00C73754" w:rsidP="001419A7">
      <w:pPr>
        <w:rPr>
          <w:rFonts w:ascii="Book Antiqua" w:hAnsi="Book Antiqua"/>
        </w:rPr>
      </w:pPr>
    </w:p>
    <w:p w:rsidR="00C73754" w:rsidRDefault="00C73754" w:rsidP="001419A7">
      <w:pPr>
        <w:rPr>
          <w:rFonts w:ascii="Book Antiqua" w:hAnsi="Book Antiqua"/>
        </w:rPr>
      </w:pPr>
    </w:p>
    <w:p w:rsidR="00C73754" w:rsidRDefault="00C73754" w:rsidP="001419A7">
      <w:pPr>
        <w:rPr>
          <w:rFonts w:ascii="Book Antiqua" w:hAnsi="Book Antiqua"/>
        </w:rPr>
      </w:pPr>
    </w:p>
    <w:p w:rsidR="001419A7" w:rsidRDefault="001419A7" w:rsidP="001419A7">
      <w:pPr>
        <w:rPr>
          <w:rFonts w:ascii="Book Antiqua" w:hAnsi="Book Antiqua"/>
        </w:rPr>
      </w:pPr>
    </w:p>
    <w:p w:rsidR="00C73754" w:rsidRPr="001419A7" w:rsidRDefault="00C73754" w:rsidP="00C73754">
      <w:pPr>
        <w:rPr>
          <w:rFonts w:ascii="Book Antiqua" w:hAnsi="Book Antiqua"/>
          <w:b/>
        </w:rPr>
      </w:pPr>
      <w:r>
        <w:rPr>
          <w:b/>
        </w:rPr>
        <w:t xml:space="preserve">     </w:t>
      </w:r>
      <w:r w:rsidRPr="001419A7">
        <w:rPr>
          <w:b/>
        </w:rPr>
        <w:t>(</w:t>
      </w:r>
      <w:r w:rsidRPr="001419A7">
        <w:rPr>
          <w:rFonts w:ascii="Book Antiqua" w:hAnsi="Book Antiqua"/>
          <w:b/>
        </w:rPr>
        <w:t>Bir ampulle oluşturulan elektrik devresi)</w:t>
      </w:r>
    </w:p>
    <w:p w:rsidR="00C73754" w:rsidRDefault="00C73754" w:rsidP="001419A7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5715</wp:posOffset>
            </wp:positionV>
            <wp:extent cx="2686050" cy="1619250"/>
            <wp:effectExtent l="19050" t="0" r="0" b="0"/>
            <wp:wrapSquare wrapText="bothSides"/>
            <wp:docPr id="7" name="Resim 4" descr="C:\Users\admin\Desktop\2. ampullü paral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. ampullü paralel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754" w:rsidRDefault="00C73754" w:rsidP="001419A7">
      <w:pPr>
        <w:rPr>
          <w:rFonts w:ascii="Book Antiqua" w:hAnsi="Book Antiqua"/>
        </w:rPr>
      </w:pPr>
    </w:p>
    <w:p w:rsidR="00C73754" w:rsidRDefault="0013566E" w:rsidP="001419A7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314325</wp:posOffset>
            </wp:positionV>
            <wp:extent cx="2571750" cy="1504950"/>
            <wp:effectExtent l="0" t="0" r="0" b="0"/>
            <wp:wrapSquare wrapText="bothSides"/>
            <wp:docPr id="29" name="Resim 29" descr="gerilim vol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erilim vol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754" w:rsidRDefault="00C73754" w:rsidP="001419A7">
      <w:pPr>
        <w:rPr>
          <w:rFonts w:ascii="Book Antiqua" w:hAnsi="Book Antiqua"/>
        </w:rPr>
      </w:pPr>
    </w:p>
    <w:p w:rsidR="00C73754" w:rsidRDefault="00C73754" w:rsidP="001419A7">
      <w:pPr>
        <w:rPr>
          <w:rFonts w:ascii="Book Antiqua" w:hAnsi="Book Antiqua"/>
        </w:rPr>
      </w:pPr>
    </w:p>
    <w:p w:rsidR="00C73754" w:rsidRPr="001419A7" w:rsidRDefault="00C73754" w:rsidP="00C73754">
      <w:pPr>
        <w:rPr>
          <w:rFonts w:ascii="Book Antiqua" w:hAnsi="Book Antiqua"/>
          <w:b/>
        </w:rPr>
      </w:pPr>
      <w:r w:rsidRPr="001419A7">
        <w:rPr>
          <w:rFonts w:ascii="Book Antiqua" w:hAnsi="Book Antiqua"/>
          <w:b/>
        </w:rPr>
        <w:t>(</w:t>
      </w:r>
      <w:r>
        <w:rPr>
          <w:rFonts w:ascii="Book Antiqua" w:hAnsi="Book Antiqua"/>
          <w:b/>
        </w:rPr>
        <w:t>Paralel</w:t>
      </w:r>
      <w:r w:rsidRPr="001419A7">
        <w:rPr>
          <w:rFonts w:ascii="Book Antiqua" w:hAnsi="Book Antiqua"/>
          <w:b/>
        </w:rPr>
        <w:t xml:space="preserve"> bağlı ampullerle kurulan elektrik devresi)</w:t>
      </w:r>
    </w:p>
    <w:p w:rsidR="00C73754" w:rsidRDefault="00C73754" w:rsidP="001419A7">
      <w:pPr>
        <w:rPr>
          <w:rFonts w:ascii="Book Antiqua" w:hAnsi="Book Antiqua"/>
        </w:rPr>
      </w:pPr>
    </w:p>
    <w:p w:rsidR="00C73754" w:rsidRPr="00CE7E6A" w:rsidRDefault="00CE7E6A" w:rsidP="001419A7">
      <w:pPr>
        <w:pStyle w:val="ListeParagraf"/>
        <w:numPr>
          <w:ilvl w:val="0"/>
          <w:numId w:val="2"/>
        </w:numPr>
        <w:ind w:left="284" w:hanging="284"/>
        <w:rPr>
          <w:rFonts w:ascii="Book Antiqua" w:hAnsi="Book Antiqua"/>
        </w:rPr>
      </w:pPr>
      <w:r w:rsidRPr="00CE7E6A">
        <w:rPr>
          <w:rFonts w:ascii="Elephant" w:hAnsi="Elephant" w:cs="Arial"/>
        </w:rPr>
        <w:lastRenderedPageBreak/>
        <w:t>Amp</w:t>
      </w:r>
      <w:r>
        <w:rPr>
          <w:rFonts w:ascii="Elephant" w:hAnsi="Elephant" w:cs="Arial"/>
        </w:rPr>
        <w:t>ermetre ve voltmetrenin elektrik devresine bağlanması</w:t>
      </w:r>
    </w:p>
    <w:p w:rsidR="00EA790A" w:rsidRDefault="00EA790A" w:rsidP="00EA790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İletkenin kesitinden birim zamanda geçen yük miktarına </w:t>
      </w:r>
      <w:r>
        <w:rPr>
          <w:rFonts w:ascii="Book Antiqua" w:hAnsi="Book Antiqua"/>
          <w:b/>
        </w:rPr>
        <w:t xml:space="preserve">elektrik akım şiddeti </w:t>
      </w:r>
      <w:r>
        <w:rPr>
          <w:rFonts w:ascii="Book Antiqua" w:hAnsi="Book Antiqua"/>
        </w:rPr>
        <w:t xml:space="preserve">denir. ‘I’ ile gösterilir. Birimi </w:t>
      </w:r>
      <w:r>
        <w:rPr>
          <w:rFonts w:ascii="Book Antiqua" w:hAnsi="Book Antiqua"/>
          <w:b/>
        </w:rPr>
        <w:t>amper</w:t>
      </w:r>
      <w:r>
        <w:rPr>
          <w:rFonts w:ascii="Book Antiqua" w:hAnsi="Book Antiqua"/>
        </w:rPr>
        <w:t xml:space="preserve">dir. </w:t>
      </w:r>
    </w:p>
    <w:p w:rsidR="00CE7E6A" w:rsidRDefault="00EA790A" w:rsidP="00EA790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Akım şiddeti </w:t>
      </w:r>
      <w:r>
        <w:rPr>
          <w:rFonts w:ascii="Book Antiqua" w:hAnsi="Book Antiqua"/>
          <w:b/>
        </w:rPr>
        <w:t xml:space="preserve">Ampermetre </w:t>
      </w:r>
      <w:r>
        <w:rPr>
          <w:rFonts w:ascii="Book Antiqua" w:hAnsi="Book Antiqua"/>
        </w:rPr>
        <w:t>ile ölçülür. ‘A’ ile gösterilir.</w:t>
      </w:r>
    </w:p>
    <w:p w:rsidR="00EA790A" w:rsidRDefault="00EA790A" w:rsidP="00EA790A">
      <w:pPr>
        <w:rPr>
          <w:rFonts w:ascii="Book Antiqua" w:hAnsi="Book Antiqua"/>
        </w:rPr>
      </w:pPr>
      <w:r w:rsidRPr="00EA790A">
        <w:rPr>
          <w:rFonts w:ascii="Book Antiqua" w:hAnsi="Book Antiqua"/>
          <w:b/>
        </w:rPr>
        <w:t>Ampermetre</w:t>
      </w:r>
      <w:r>
        <w:rPr>
          <w:rFonts w:ascii="Book Antiqua" w:hAnsi="Book Antiqua"/>
        </w:rPr>
        <w:t xml:space="preserve">nin direnci ihmal edecek kadar az olduğundan </w:t>
      </w:r>
      <w:r w:rsidRPr="00EA790A">
        <w:rPr>
          <w:rFonts w:ascii="Book Antiqua" w:hAnsi="Book Antiqua"/>
          <w:b/>
        </w:rPr>
        <w:t>devreye seri bağlanır</w:t>
      </w:r>
      <w:r>
        <w:rPr>
          <w:rFonts w:ascii="Book Antiqua" w:hAnsi="Book Antiqua"/>
        </w:rPr>
        <w:t>. Paralel bağlanırsa kısa devre olur ampuller ışık vermez.</w:t>
      </w:r>
    </w:p>
    <w:p w:rsidR="00EA790A" w:rsidRDefault="00EA790A" w:rsidP="00EA790A">
      <w:pPr>
        <w:rPr>
          <w:rFonts w:ascii="Book Antiqua" w:hAnsi="Book Antiqua"/>
        </w:rPr>
      </w:pPr>
    </w:p>
    <w:p w:rsidR="00EA790A" w:rsidRPr="00EA790A" w:rsidRDefault="00EA790A" w:rsidP="00EA790A">
      <w:pPr>
        <w:rPr>
          <w:rFonts w:ascii="Book Antiqua" w:hAnsi="Book Antiqua"/>
        </w:rPr>
      </w:pPr>
    </w:p>
    <w:p w:rsidR="00EA790A" w:rsidRDefault="006F6348" w:rsidP="00ED2BE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Devrenin iki ucu arasındaki yüklerin enerji farkına </w:t>
      </w:r>
      <w:r>
        <w:rPr>
          <w:rFonts w:ascii="Book Antiqua" w:hAnsi="Book Antiqua"/>
          <w:b/>
        </w:rPr>
        <w:t xml:space="preserve">gerilim </w:t>
      </w:r>
      <w:r>
        <w:rPr>
          <w:rFonts w:ascii="Book Antiqua" w:hAnsi="Book Antiqua"/>
        </w:rPr>
        <w:t xml:space="preserve">denir. ‘V’ ile gösterilir. Birimi </w:t>
      </w:r>
      <w:r>
        <w:rPr>
          <w:rFonts w:ascii="Book Antiqua" w:hAnsi="Book Antiqua"/>
          <w:b/>
        </w:rPr>
        <w:t>Volt</w:t>
      </w:r>
      <w:r w:rsidRPr="006F6348">
        <w:rPr>
          <w:rFonts w:ascii="Book Antiqua" w:hAnsi="Book Antiqua"/>
        </w:rPr>
        <w:t>tur.</w:t>
      </w:r>
    </w:p>
    <w:p w:rsidR="006F6348" w:rsidRDefault="00ED2BE7" w:rsidP="00ED2BE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Gerilim </w:t>
      </w:r>
      <w:r w:rsidRPr="00ED2BE7">
        <w:rPr>
          <w:rFonts w:ascii="Book Antiqua" w:hAnsi="Book Antiqua"/>
          <w:b/>
        </w:rPr>
        <w:t>Voltmetre</w:t>
      </w:r>
      <w:r>
        <w:rPr>
          <w:rFonts w:ascii="Book Antiqua" w:hAnsi="Book Antiqua"/>
        </w:rPr>
        <w:t xml:space="preserve"> ile ölçülür.</w:t>
      </w:r>
    </w:p>
    <w:p w:rsidR="00ED2BE7" w:rsidRDefault="00ED2BE7" w:rsidP="00ED2BE7">
      <w:pPr>
        <w:rPr>
          <w:rFonts w:ascii="Book Antiqua" w:hAnsi="Book Antiqua"/>
        </w:rPr>
      </w:pPr>
      <w:r>
        <w:rPr>
          <w:rFonts w:ascii="Book Antiqua" w:hAnsi="Book Antiqua"/>
        </w:rPr>
        <w:t>Voltmetrenin direnci çok büyük olduğundan devreye paralel bağlanır.</w:t>
      </w:r>
    </w:p>
    <w:p w:rsidR="00ED2BE7" w:rsidRDefault="00A93C01" w:rsidP="006F6348">
      <w:pPr>
        <w:spacing w:line="480" w:lineRule="auto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139065</wp:posOffset>
            </wp:positionV>
            <wp:extent cx="1295400" cy="1447800"/>
            <wp:effectExtent l="19050" t="0" r="0" b="0"/>
            <wp:wrapSquare wrapText="bothSides"/>
            <wp:docPr id="23" name="Resim 23" descr="ampermetrenin devreye bağlanm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mpermetrenin devreye bağlanm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BE7" w:rsidRDefault="0013566E" w:rsidP="0013566E">
      <w:pPr>
        <w:rPr>
          <w:rFonts w:ascii="Book Antiqua" w:hAnsi="Book Antiqua"/>
        </w:rPr>
      </w:pPr>
      <w:r w:rsidRPr="0013566E">
        <w:rPr>
          <w:rFonts w:ascii="Book Antiqua" w:hAnsi="Book Antiqua"/>
        </w:rPr>
        <w:t>Ampul (direnç), ampermetre ve voltmetreyi devreye aynı anda bağlamak için aşağıdaki şemayı kullanabiliriz.</w:t>
      </w:r>
    </w:p>
    <w:p w:rsidR="0013566E" w:rsidRDefault="0013566E" w:rsidP="0013566E">
      <w:pPr>
        <w:rPr>
          <w:rFonts w:ascii="Book Antiqua" w:hAnsi="Book Antiqua"/>
        </w:rPr>
      </w:pPr>
    </w:p>
    <w:p w:rsidR="0013566E" w:rsidRDefault="0013566E" w:rsidP="0013566E">
      <w:pPr>
        <w:rPr>
          <w:rFonts w:ascii="Book Antiqua" w:hAnsi="Book Antiqua"/>
        </w:rPr>
      </w:pPr>
    </w:p>
    <w:p w:rsidR="0013566E" w:rsidRDefault="0013566E" w:rsidP="0013566E">
      <w:pPr>
        <w:rPr>
          <w:rFonts w:ascii="Book Antiqua" w:hAnsi="Book Antiqua"/>
        </w:rPr>
      </w:pPr>
    </w:p>
    <w:p w:rsidR="006F6348" w:rsidRPr="006F6348" w:rsidRDefault="006F6348" w:rsidP="006F6348">
      <w:pPr>
        <w:spacing w:line="480" w:lineRule="auto"/>
        <w:rPr>
          <w:rFonts w:ascii="Book Antiqua" w:hAnsi="Book Antiqua"/>
          <w:b/>
        </w:rPr>
      </w:pPr>
    </w:p>
    <w:sectPr w:rsidR="006F6348" w:rsidRPr="006F6348" w:rsidSect="00B34BAC">
      <w:type w:val="continuous"/>
      <w:pgSz w:w="11906" w:h="16838"/>
      <w:pgMar w:top="284" w:right="424" w:bottom="568" w:left="567" w:header="0" w:footer="0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CFF" w:rsidRDefault="00B27CFF" w:rsidP="00E24A44">
      <w:pPr>
        <w:spacing w:after="0" w:line="240" w:lineRule="auto"/>
      </w:pPr>
      <w:r>
        <w:separator/>
      </w:r>
    </w:p>
  </w:endnote>
  <w:endnote w:type="continuationSeparator" w:id="1">
    <w:p w:rsidR="00B27CFF" w:rsidRDefault="00B27CFF" w:rsidP="00E2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doni Bd BT">
    <w:panose1 w:val="02070803080706020303"/>
    <w:charset w:val="A2"/>
    <w:family w:val="roman"/>
    <w:pitch w:val="variable"/>
    <w:sig w:usb0="800000AF" w:usb1="1000204A" w:usb2="00000000" w:usb3="00000000" w:csb0="0000001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4300"/>
      <w:docPartObj>
        <w:docPartGallery w:val="Page Numbers (Bottom of Page)"/>
        <w:docPartUnique/>
      </w:docPartObj>
    </w:sdtPr>
    <w:sdtContent>
      <w:p w:rsidR="00432DC6" w:rsidRDefault="009057D5">
        <w:pPr>
          <w:pStyle w:val="Altbilgi"/>
          <w:jc w:val="center"/>
        </w:pPr>
        <w:fldSimple w:instr=" PAGE   \* MERGEFORMAT ">
          <w:r w:rsidR="00262AF7">
            <w:rPr>
              <w:noProof/>
            </w:rPr>
            <w:t>2</w:t>
          </w:r>
        </w:fldSimple>
        <w:r w:rsidR="00432DC6">
          <w:t xml:space="preserve">                                                                                                                                                                   </w:t>
        </w:r>
        <w:r w:rsidR="00432DC6" w:rsidRPr="00E24A44">
          <w:rPr>
            <w:rFonts w:ascii="Bodoni Bd BT" w:hAnsi="Bodoni Bd BT"/>
            <w:b/>
            <w:sz w:val="36"/>
            <w:szCs w:val="36"/>
          </w:rPr>
          <w:t>Betül ŞAHİN</w:t>
        </w:r>
      </w:p>
    </w:sdtContent>
  </w:sdt>
  <w:p w:rsidR="00432DC6" w:rsidRDefault="00432DC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CFF" w:rsidRDefault="00B27CFF" w:rsidP="00E24A44">
      <w:pPr>
        <w:spacing w:after="0" w:line="240" w:lineRule="auto"/>
      </w:pPr>
      <w:r>
        <w:separator/>
      </w:r>
    </w:p>
  </w:footnote>
  <w:footnote w:type="continuationSeparator" w:id="1">
    <w:p w:rsidR="00B27CFF" w:rsidRDefault="00B27CFF" w:rsidP="00E24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7F25"/>
    <w:multiLevelType w:val="hybridMultilevel"/>
    <w:tmpl w:val="E68879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B3E32"/>
    <w:multiLevelType w:val="hybridMultilevel"/>
    <w:tmpl w:val="7144DE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56E5A"/>
    <w:multiLevelType w:val="hybridMultilevel"/>
    <w:tmpl w:val="72882D3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22545"/>
    <w:multiLevelType w:val="hybridMultilevel"/>
    <w:tmpl w:val="10FA9A4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4A44"/>
    <w:rsid w:val="000928F0"/>
    <w:rsid w:val="0013339E"/>
    <w:rsid w:val="0013566E"/>
    <w:rsid w:val="001419A7"/>
    <w:rsid w:val="002175E4"/>
    <w:rsid w:val="00262AF7"/>
    <w:rsid w:val="00432DC6"/>
    <w:rsid w:val="005337A3"/>
    <w:rsid w:val="006F6348"/>
    <w:rsid w:val="009057D5"/>
    <w:rsid w:val="00A93C01"/>
    <w:rsid w:val="00B27CFF"/>
    <w:rsid w:val="00B34BAC"/>
    <w:rsid w:val="00B54358"/>
    <w:rsid w:val="00BA0A2E"/>
    <w:rsid w:val="00C73754"/>
    <w:rsid w:val="00CE7E6A"/>
    <w:rsid w:val="00E24A44"/>
    <w:rsid w:val="00EA790A"/>
    <w:rsid w:val="00ED2BE7"/>
    <w:rsid w:val="00F14270"/>
    <w:rsid w:val="00FB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2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24A44"/>
  </w:style>
  <w:style w:type="paragraph" w:styleId="Altbilgi">
    <w:name w:val="footer"/>
    <w:basedOn w:val="Normal"/>
    <w:link w:val="AltbilgiChar"/>
    <w:uiPriority w:val="99"/>
    <w:unhideWhenUsed/>
    <w:rsid w:val="00E2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4A44"/>
  </w:style>
  <w:style w:type="paragraph" w:styleId="ListeParagraf">
    <w:name w:val="List Paragraph"/>
    <w:basedOn w:val="Normal"/>
    <w:uiPriority w:val="34"/>
    <w:qFormat/>
    <w:rsid w:val="00B5435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2017-04-01T19:37:00Z</dcterms:created>
  <dcterms:modified xsi:type="dcterms:W3CDTF">2017-04-02T16:53:00Z</dcterms:modified>
</cp:coreProperties>
</file>