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0B" w:rsidRDefault="003F6F0B" w:rsidP="00D26AEB">
      <w:pPr>
        <w:rPr>
          <w:b/>
          <w:color w:val="FF0000"/>
        </w:rPr>
        <w:sectPr w:rsidR="003F6F0B" w:rsidSect="003F6F0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3F6F0B">
        <w:rPr>
          <w:b/>
          <w:color w:val="FF0000"/>
        </w:rPr>
        <w:t>MADDE VE YAPISI 4.BÖLÜM: KARIŞIMLAR</w:t>
      </w:r>
    </w:p>
    <w:p w:rsidR="003F6F0B" w:rsidRP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3F6F0B">
        <w:rPr>
          <w:rFonts w:cs="HelveticaT"/>
        </w:rPr>
        <w:lastRenderedPageBreak/>
        <w:t>Do</w:t>
      </w:r>
      <w:r>
        <w:rPr>
          <w:rFonts w:cs="HelveticaT"/>
        </w:rPr>
        <w:t>ğ</w:t>
      </w:r>
      <w:r w:rsidRPr="003F6F0B">
        <w:rPr>
          <w:rFonts w:cs="HelveticaT"/>
        </w:rPr>
        <w:t>adaki maddelerin de hemen</w:t>
      </w:r>
      <w:r>
        <w:rPr>
          <w:rFonts w:cs="HelveticaT"/>
        </w:rPr>
        <w:t xml:space="preserve"> hemen</w:t>
      </w:r>
      <w:r w:rsidRPr="003F6F0B">
        <w:rPr>
          <w:rFonts w:cs="HelveticaT"/>
        </w:rPr>
        <w:t xml:space="preserve"> hepsi karışım hâlinde bulunmaktadır. Soluduğumuz hava, içti</w:t>
      </w:r>
      <w:r w:rsidR="009207F8">
        <w:rPr>
          <w:rFonts w:cs="HelveticaT"/>
        </w:rPr>
        <w:t>ğ</w:t>
      </w:r>
      <w:r w:rsidRPr="003F6F0B">
        <w:rPr>
          <w:rFonts w:cs="HelveticaT"/>
        </w:rPr>
        <w:t>imiz su, toprak, yedi¤imiz yemek birer karışımdır.</w:t>
      </w:r>
    </w:p>
    <w:p w:rsid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Bold"/>
          <w:b/>
          <w:bCs/>
        </w:rPr>
      </w:pPr>
    </w:p>
    <w:p w:rsid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3F6F0B">
        <w:rPr>
          <w:rFonts w:cs="HelveticaTBold"/>
          <w:b/>
          <w:bCs/>
          <w:color w:val="FF0000"/>
        </w:rPr>
        <w:t>Karışım</w:t>
      </w:r>
      <w:r w:rsidRPr="003F6F0B">
        <w:rPr>
          <w:rFonts w:cs="HelveticaT"/>
          <w:b/>
          <w:color w:val="FF0000"/>
        </w:rPr>
        <w:t>,</w:t>
      </w:r>
      <w:r w:rsidRPr="003F6F0B">
        <w:rPr>
          <w:rFonts w:cs="HelveticaT"/>
          <w:b/>
        </w:rPr>
        <w:t xml:space="preserve"> birden çok maddenin kimyasal bağ oluşturmadan bir arada bulunmasıyla meydana gelir.</w:t>
      </w:r>
      <w:r w:rsidRPr="003F6F0B">
        <w:rPr>
          <w:rFonts w:cs="HelveticaT"/>
        </w:rPr>
        <w:t xml:space="preserve"> </w:t>
      </w:r>
    </w:p>
    <w:p w:rsid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3F6F0B">
        <w:rPr>
          <w:rFonts w:cs="HelveticaT"/>
          <w:b/>
          <w:color w:val="FF0000"/>
        </w:rPr>
        <w:t>Karışımlar</w:t>
      </w:r>
      <w:r w:rsidRPr="003F6F0B">
        <w:rPr>
          <w:rFonts w:cs="HelveticaT"/>
        </w:rPr>
        <w:t xml:space="preserve"> yeni ve saf madde de</w:t>
      </w:r>
      <w:r>
        <w:rPr>
          <w:rFonts w:cs="HelveticaT"/>
        </w:rPr>
        <w:t>ğ</w:t>
      </w:r>
      <w:r w:rsidRPr="003F6F0B">
        <w:rPr>
          <w:rFonts w:cs="HelveticaT"/>
        </w:rPr>
        <w:t>ildir. Bu sebeple karışımların belirli bir kimyasal formülü yoktur. Birçok karışımın hangi maddelerden meydana geldiğini bile</w:t>
      </w:r>
      <w:r>
        <w:rPr>
          <w:rFonts w:cs="HelveticaT"/>
        </w:rPr>
        <w:t xml:space="preserve"> </w:t>
      </w:r>
      <w:r w:rsidRPr="003F6F0B">
        <w:rPr>
          <w:rFonts w:cs="HelveticaT"/>
        </w:rPr>
        <w:t xml:space="preserve">kimi zaman bilmeyiz. </w:t>
      </w:r>
    </w:p>
    <w:p w:rsid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3F6F0B">
        <w:rPr>
          <w:rFonts w:cs="HelveticaT"/>
        </w:rPr>
        <w:t>Örneğin, kahve ve çay gibi maddeler belirli bir kimyasal formül ile</w:t>
      </w:r>
      <w:r>
        <w:rPr>
          <w:rFonts w:cs="HelveticaT"/>
        </w:rPr>
        <w:t xml:space="preserve"> </w:t>
      </w:r>
      <w:r w:rsidRPr="003F6F0B">
        <w:rPr>
          <w:rFonts w:cs="HelveticaT"/>
        </w:rPr>
        <w:t>ifade edilemez. Çünkü kahvenin ya da çayı</w:t>
      </w:r>
      <w:r>
        <w:rPr>
          <w:rFonts w:cs="HelveticaT"/>
        </w:rPr>
        <w:t>n içerdiğ</w:t>
      </w:r>
      <w:r w:rsidRPr="003F6F0B">
        <w:rPr>
          <w:rFonts w:cs="HelveticaT"/>
        </w:rPr>
        <w:t>i element ve bileşiklerin miktarları</w:t>
      </w:r>
      <w:r>
        <w:rPr>
          <w:rFonts w:cs="HelveticaT"/>
        </w:rPr>
        <w:t xml:space="preserve"> </w:t>
      </w:r>
      <w:r w:rsidRPr="003F6F0B">
        <w:rPr>
          <w:rFonts w:cs="HelveticaT"/>
        </w:rPr>
        <w:t>yetiştirildikleri toprağa göre farklı olacaktır.</w:t>
      </w:r>
    </w:p>
    <w:p w:rsidR="003F6F0B" w:rsidRDefault="003F6F0B" w:rsidP="003F6F0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3F6F0B" w:rsidRDefault="00035890" w:rsidP="003F6F0B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GÖRÜN</w:t>
      </w:r>
      <w:r w:rsidR="003F6F0B" w:rsidRPr="003F6F0B">
        <w:rPr>
          <w:rFonts w:cs="HelveticaT"/>
          <w:b/>
          <w:color w:val="FF0000"/>
        </w:rPr>
        <w:t>ÜMLERİNE GÖRE KARIŞIMLAR</w:t>
      </w:r>
    </w:p>
    <w:p w:rsidR="003F6F0B" w:rsidRPr="003F6F0B" w:rsidRDefault="00054B18" w:rsidP="003F6F0B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  <w:r w:rsidRPr="00054B18">
        <w:rPr>
          <w:b/>
          <w:noProof/>
          <w:color w:val="FF000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2.45pt;margin-top:4.3pt;width:43.2pt;height:24pt;z-index:251659264" o:connectortype="straight">
            <v:stroke endarrow="block"/>
          </v:shape>
        </w:pict>
      </w:r>
      <w:r>
        <w:rPr>
          <w:rFonts w:cs="HelveticaT"/>
          <w:b/>
          <w:noProof/>
          <w:color w:val="FF0000"/>
          <w:lang w:eastAsia="tr-TR"/>
        </w:rPr>
        <w:pict>
          <v:shape id="_x0000_s1026" type="#_x0000_t32" style="position:absolute;left:0;text-align:left;margin-left:53.85pt;margin-top:4.3pt;width:50.4pt;height:19.8pt;flip:x;z-index:251658240" o:connectortype="straight">
            <v:stroke endarrow="block"/>
          </v:shape>
        </w:pict>
      </w:r>
    </w:p>
    <w:p w:rsidR="003F6F0B" w:rsidRDefault="003F6F0B" w:rsidP="003F6F0B">
      <w:pPr>
        <w:jc w:val="both"/>
        <w:rPr>
          <w:b/>
          <w:color w:val="FF0000"/>
        </w:rPr>
      </w:pPr>
    </w:p>
    <w:p w:rsidR="003F6F0B" w:rsidRDefault="003F6F0B" w:rsidP="003F6F0B">
      <w:pPr>
        <w:jc w:val="both"/>
        <w:rPr>
          <w:b/>
          <w:color w:val="000000" w:themeColor="text1"/>
          <w:sz w:val="20"/>
          <w:szCs w:val="20"/>
        </w:rPr>
      </w:pPr>
      <w:r w:rsidRPr="00035890">
        <w:rPr>
          <w:b/>
          <w:color w:val="000000" w:themeColor="text1"/>
          <w:sz w:val="20"/>
          <w:szCs w:val="20"/>
        </w:rPr>
        <w:t>HOMOJEN KARIŞIMLAR</w:t>
      </w:r>
      <w:r w:rsidRPr="00035890">
        <w:rPr>
          <w:b/>
          <w:color w:val="000000" w:themeColor="text1"/>
        </w:rPr>
        <w:t xml:space="preserve"> </w:t>
      </w:r>
      <w:r w:rsidRPr="00035890">
        <w:rPr>
          <w:b/>
          <w:color w:val="000000" w:themeColor="text1"/>
        </w:rPr>
        <w:tab/>
        <w:t xml:space="preserve">    </w:t>
      </w:r>
      <w:r w:rsidRPr="00035890">
        <w:rPr>
          <w:b/>
          <w:color w:val="000000" w:themeColor="text1"/>
          <w:sz w:val="20"/>
          <w:szCs w:val="20"/>
        </w:rPr>
        <w:t>HETEROJEN KARIŞIMLAR</w:t>
      </w:r>
    </w:p>
    <w:p w:rsidR="00035890" w:rsidRDefault="00035890" w:rsidP="003F6F0B">
      <w:pPr>
        <w:jc w:val="both"/>
        <w:rPr>
          <w:b/>
          <w:color w:val="000000" w:themeColor="text1"/>
          <w:sz w:val="20"/>
          <w:szCs w:val="20"/>
        </w:rPr>
      </w:pPr>
    </w:p>
    <w:p w:rsidR="00035890" w:rsidRP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  <w:r w:rsidRPr="00035890">
        <w:rPr>
          <w:rFonts w:cs="HelveticaT"/>
          <w:b/>
        </w:rPr>
        <w:t xml:space="preserve">Karışımlar görünümlerine göre ikiye ayrılır. </w:t>
      </w: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035890">
        <w:rPr>
          <w:rFonts w:cs="HelveticaT"/>
        </w:rPr>
        <w:t>Örneğin, tebeşir tozu ile suyu</w:t>
      </w:r>
      <w:r>
        <w:rPr>
          <w:rFonts w:cs="HelveticaT"/>
        </w:rPr>
        <w:t xml:space="preserve"> </w:t>
      </w:r>
      <w:r w:rsidRPr="00035890">
        <w:rPr>
          <w:rFonts w:cs="HelveticaT"/>
        </w:rPr>
        <w:t xml:space="preserve">karıştırdığımızda tebeşir karışımın her tarafında aynı miktarda bulunmaz. </w:t>
      </w: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035890">
        <w:rPr>
          <w:rFonts w:cs="HelveticaT"/>
        </w:rPr>
        <w:t>Tebeşir tozu</w:t>
      </w:r>
      <w:r>
        <w:rPr>
          <w:rFonts w:cs="HelveticaT"/>
        </w:rPr>
        <w:t xml:space="preserve"> </w:t>
      </w:r>
      <w:r w:rsidRPr="00035890">
        <w:rPr>
          <w:rFonts w:cs="HelveticaT"/>
        </w:rPr>
        <w:t>karışımın üst tarafında daha çok di</w:t>
      </w:r>
      <w:r>
        <w:rPr>
          <w:rFonts w:cs="HelveticaT"/>
        </w:rPr>
        <w:t>ğ</w:t>
      </w:r>
      <w:r w:rsidRPr="00035890">
        <w:rPr>
          <w:rFonts w:cs="HelveticaT"/>
        </w:rPr>
        <w:t>er kısımlarında ise daha az miktarlarda bulunur.</w:t>
      </w:r>
      <w:r>
        <w:rPr>
          <w:rFonts w:cs="HelveticaT"/>
        </w:rPr>
        <w:t xml:space="preserve"> </w:t>
      </w: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  <w:r w:rsidRPr="00035890">
        <w:rPr>
          <w:rFonts w:cs="HelveticaT"/>
          <w:b/>
        </w:rPr>
        <w:t xml:space="preserve">Karışımı oluşturan maddeler karışımın her tarafına eşit miktarlarda dağılmıyorsa </w:t>
      </w:r>
      <w:r w:rsidRPr="00035890">
        <w:rPr>
          <w:rFonts w:cs="HelveticaT"/>
          <w:b/>
          <w:color w:val="FF0000"/>
        </w:rPr>
        <w:t xml:space="preserve">bu tür karışımlara </w:t>
      </w:r>
      <w:r w:rsidRPr="00035890">
        <w:rPr>
          <w:rFonts w:cs="HelveticaTBold"/>
          <w:b/>
          <w:bCs/>
          <w:color w:val="FF0000"/>
        </w:rPr>
        <w:t xml:space="preserve">heterojen karışım </w:t>
      </w:r>
      <w:r w:rsidRPr="00035890">
        <w:rPr>
          <w:rFonts w:cs="HelveticaT"/>
          <w:b/>
          <w:color w:val="FF0000"/>
        </w:rPr>
        <w:t>adı verilir.</w:t>
      </w:r>
      <w:r w:rsidRPr="00035890">
        <w:rPr>
          <w:rFonts w:cs="HelveticaT"/>
          <w:b/>
        </w:rPr>
        <w:t xml:space="preserve"> Adi karışımlar bir tür heterojen karışımdır.</w:t>
      </w: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035890" w:rsidRP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035890">
        <w:rPr>
          <w:rFonts w:cs="HelveticaT"/>
          <w:b/>
        </w:rPr>
        <w:t xml:space="preserve">Karışımı oluşturan maddeler karışımın her tarafına eşit olarak dağılmışsa </w:t>
      </w:r>
      <w:r w:rsidRPr="00035890">
        <w:rPr>
          <w:rFonts w:cs="HelveticaT"/>
          <w:b/>
          <w:color w:val="FF0000"/>
        </w:rPr>
        <w:t xml:space="preserve">bu tür karışımlar </w:t>
      </w:r>
      <w:r w:rsidRPr="00035890">
        <w:rPr>
          <w:rFonts w:cs="HelveticaTBold"/>
          <w:b/>
          <w:bCs/>
          <w:color w:val="FF0000"/>
        </w:rPr>
        <w:t>homojen karışım</w:t>
      </w:r>
      <w:r w:rsidRPr="00035890">
        <w:rPr>
          <w:rFonts w:cs="HelveticaT"/>
          <w:b/>
          <w:color w:val="FF0000"/>
        </w:rPr>
        <w:t xml:space="preserve">lardır. Çözeltiler homojen karışımlardır. </w:t>
      </w:r>
    </w:p>
    <w:p w:rsid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035890" w:rsidRPr="00035890" w:rsidRDefault="00035890" w:rsidP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035890">
        <w:rPr>
          <w:rFonts w:cs="HelveticaT"/>
        </w:rPr>
        <w:t>Örneğin, bir miktar şeker ile suyu karıştırdığımızda şeker ile su karışımın her tarafında eşit</w:t>
      </w:r>
      <w:r>
        <w:rPr>
          <w:rFonts w:cs="HelveticaT"/>
        </w:rPr>
        <w:t xml:space="preserve"> </w:t>
      </w:r>
      <w:r w:rsidRPr="00035890">
        <w:rPr>
          <w:rFonts w:cs="HelveticaT"/>
        </w:rPr>
        <w:t>oranda bulunur.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D26AEB" w:rsidRPr="00D26AEB" w:rsidRDefault="00D26AEB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D26AEB">
        <w:rPr>
          <w:rFonts w:cs="HelveticaT"/>
          <w:b/>
          <w:color w:val="FF0000"/>
        </w:rPr>
        <w:t>HETOREJEN KARIŞIMLARIN ÖZELLİKLERİ</w:t>
      </w:r>
    </w:p>
    <w:p w:rsidR="00D26AEB" w:rsidRPr="00D26AEB" w:rsidRDefault="00D26AEB" w:rsidP="00D26A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D26AEB">
        <w:rPr>
          <w:color w:val="000000"/>
          <w:shd w:val="clear" w:color="auto" w:fill="FFFFFF"/>
        </w:rPr>
        <w:t>Heterojen özellik gösterirler.</w:t>
      </w:r>
    </w:p>
    <w:p w:rsidR="00D26AEB" w:rsidRPr="00D26AEB" w:rsidRDefault="00D26AEB" w:rsidP="00D26A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D26AEB">
        <w:rPr>
          <w:color w:val="000000"/>
          <w:shd w:val="clear" w:color="auto" w:fill="FFFFFF"/>
        </w:rPr>
        <w:t>Bulanık görünürler.</w:t>
      </w:r>
    </w:p>
    <w:p w:rsidR="00D26AEB" w:rsidRPr="00D26AEB" w:rsidRDefault="00D26AEB" w:rsidP="00D26A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D26AEB">
        <w:rPr>
          <w:color w:val="000000"/>
          <w:shd w:val="clear" w:color="auto" w:fill="FFFFFF"/>
        </w:rPr>
        <w:t>Dipte çökelti oluştururlar.</w:t>
      </w:r>
    </w:p>
    <w:p w:rsidR="00D26AEB" w:rsidRPr="00D26AEB" w:rsidRDefault="00D26AEB" w:rsidP="00D26A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D26AEB">
        <w:rPr>
          <w:color w:val="000000"/>
          <w:shd w:val="clear" w:color="auto" w:fill="FFFFFF"/>
        </w:rPr>
        <w:t>Genellikle tanecikleri gözle görülür.</w:t>
      </w:r>
    </w:p>
    <w:p w:rsidR="00D26AEB" w:rsidRPr="00D26AEB" w:rsidRDefault="00D26AEB" w:rsidP="00D26AE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D26AEB">
        <w:rPr>
          <w:color w:val="000000"/>
          <w:shd w:val="clear" w:color="auto" w:fill="FFFFFF"/>
        </w:rPr>
        <w:t>Fiziksel yolla (süzme) ayrılırlar.</w:t>
      </w:r>
    </w:p>
    <w:p w:rsidR="00035890" w:rsidRPr="00D26AEB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035890">
        <w:rPr>
          <w:rFonts w:cs="HelveticaT"/>
          <w:b/>
          <w:color w:val="FF0000"/>
        </w:rPr>
        <w:t>HETEROJEN KARIŞIMLARA ÖRNEKLER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Kum-su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Kahve</w:t>
      </w:r>
      <w:r>
        <w:rPr>
          <w:rFonts w:cs="HelveticaT"/>
        </w:rPr>
        <w:tab/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Tebeşir tozu-su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Çamur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Çay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 xml:space="preserve">Salata 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Süt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Kan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Ayran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Toprak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Demir tozu-Kükürt Tozu</w:t>
      </w:r>
      <w:r>
        <w:rPr>
          <w:rFonts w:cs="HelveticaT"/>
        </w:rPr>
        <w:tab/>
        <w:t>Meyve suyu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Zeytin yağı-su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Sis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Beton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>Hoşaf</w:t>
      </w:r>
    </w:p>
    <w:p w:rsidR="00035890" w:rsidRDefault="00035890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Deodorant</w:t>
      </w:r>
      <w:r>
        <w:rPr>
          <w:rFonts w:cs="HelveticaT"/>
        </w:rPr>
        <w:tab/>
      </w:r>
      <w:r>
        <w:rPr>
          <w:rFonts w:cs="HelveticaT"/>
        </w:rPr>
        <w:tab/>
      </w:r>
      <w:r>
        <w:rPr>
          <w:rFonts w:cs="HelveticaT"/>
        </w:rPr>
        <w:tab/>
        <w:t xml:space="preserve">Sprey </w:t>
      </w:r>
    </w:p>
    <w:p w:rsidR="00D26AEB" w:rsidRDefault="00D26AEB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P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  <w:b/>
        </w:rPr>
      </w:pPr>
      <w:r w:rsidRPr="009C068A">
        <w:rPr>
          <w:rFonts w:cs="HelveticaT"/>
          <w:b/>
          <w:color w:val="FF0000"/>
        </w:rPr>
        <w:lastRenderedPageBreak/>
        <w:t>UYARI:</w:t>
      </w:r>
      <w:r w:rsidRPr="009C068A">
        <w:rPr>
          <w:rFonts w:cs="HelveticaT"/>
        </w:rPr>
        <w:t xml:space="preserve"> </w:t>
      </w:r>
      <w:r w:rsidRPr="009C068A">
        <w:rPr>
          <w:rFonts w:cs="HelveticaT"/>
          <w:b/>
        </w:rPr>
        <w:t>Çıplak gözle bakıldığında homojen gibi görünen bazı karışımların mikroskopla bakıldığında heterojen olduğu gözlenir.</w:t>
      </w:r>
    </w:p>
    <w:p w:rsidR="00D26AEB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 w:rsidRPr="009C068A">
        <w:rPr>
          <w:rFonts w:cs="HelveticaT"/>
        </w:rPr>
        <w:t xml:space="preserve">Örneğin, mineral ve vitamin gibi besinler içeren </w:t>
      </w:r>
      <w:r w:rsidRPr="009C068A">
        <w:rPr>
          <w:rFonts w:cs="HelveticaT"/>
          <w:b/>
          <w:color w:val="FF0000"/>
        </w:rPr>
        <w:t xml:space="preserve">süt </w:t>
      </w:r>
      <w:r w:rsidRPr="009C068A">
        <w:rPr>
          <w:rFonts w:cs="HelveticaT"/>
        </w:rPr>
        <w:t>ç</w:t>
      </w:r>
      <w:r>
        <w:rPr>
          <w:rFonts w:cs="HelveticaT"/>
        </w:rPr>
        <w:t>ı</w:t>
      </w:r>
      <w:r w:rsidRPr="009C068A">
        <w:rPr>
          <w:rFonts w:cs="HelveticaT"/>
        </w:rPr>
        <w:t>plak</w:t>
      </w:r>
      <w:r>
        <w:rPr>
          <w:rFonts w:cs="HelveticaT"/>
        </w:rPr>
        <w:t xml:space="preserve"> </w:t>
      </w:r>
      <w:r w:rsidRPr="009C068A">
        <w:rPr>
          <w:rFonts w:cs="HelveticaT"/>
        </w:rPr>
        <w:t>gözle bakıldığında homojen gibi görünür. Mikroskopta incelendiği</w:t>
      </w:r>
      <w:r>
        <w:rPr>
          <w:rFonts w:cs="HelveticaT"/>
        </w:rPr>
        <w:t xml:space="preserve"> </w:t>
      </w:r>
      <w:r w:rsidRPr="009C068A">
        <w:rPr>
          <w:rFonts w:cs="HelveticaT"/>
        </w:rPr>
        <w:t>zaman ise yağ zerreciklerinin belirli kısımlarında daha fazla</w:t>
      </w:r>
      <w:r>
        <w:rPr>
          <w:rFonts w:cs="HelveticaT"/>
        </w:rPr>
        <w:t xml:space="preserve"> </w:t>
      </w:r>
      <w:r w:rsidRPr="009C068A">
        <w:rPr>
          <w:rFonts w:cs="HelveticaT"/>
        </w:rPr>
        <w:t xml:space="preserve">bulunduğu görülür ve </w:t>
      </w:r>
      <w:r w:rsidRPr="009C068A">
        <w:rPr>
          <w:rFonts w:cs="HelveticaT"/>
          <w:b/>
          <w:color w:val="FF0000"/>
        </w:rPr>
        <w:t>sütün heterojen olduğu anlaşılır</w:t>
      </w:r>
      <w:r w:rsidRPr="009C068A">
        <w:rPr>
          <w:rFonts w:cs="HelveticaT"/>
        </w:rPr>
        <w:t>.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9C068A">
        <w:rPr>
          <w:rFonts w:cs="HelveticaT"/>
          <w:b/>
          <w:color w:val="FF0000"/>
        </w:rPr>
        <w:t>HOMOJEN KARISIMLAR(ÇÖZELTİLER)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C068A">
        <w:rPr>
          <w:rFonts w:cs="HelveticaT"/>
        </w:rPr>
        <w:t>Günlük hayatta çözelti adını kullanmasak bile çözeltilerle iç içe</w:t>
      </w:r>
      <w:r>
        <w:rPr>
          <w:rFonts w:cs="HelveticaT"/>
        </w:rPr>
        <w:t xml:space="preserve"> </w:t>
      </w:r>
      <w:r w:rsidRPr="009C068A">
        <w:rPr>
          <w:rFonts w:cs="HelveticaT"/>
        </w:rPr>
        <w:t xml:space="preserve">yaşıyoruz. 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9C068A">
        <w:rPr>
          <w:rFonts w:cs="HelveticaT"/>
        </w:rPr>
        <w:t>Soludu</w:t>
      </w:r>
      <w:r>
        <w:rPr>
          <w:rFonts w:cs="HelveticaT"/>
        </w:rPr>
        <w:t>ğ</w:t>
      </w:r>
      <w:r w:rsidRPr="009C068A">
        <w:rPr>
          <w:rFonts w:cs="HelveticaT"/>
        </w:rPr>
        <w:t>umuz hava, içerisinde baz</w:t>
      </w:r>
      <w:r>
        <w:rPr>
          <w:rFonts w:cs="HelveticaT"/>
        </w:rPr>
        <w:t>ı</w:t>
      </w:r>
      <w:r w:rsidRPr="009C068A">
        <w:rPr>
          <w:rFonts w:cs="HelveticaT"/>
        </w:rPr>
        <w:t xml:space="preserve"> canlıların yaşadığı sular, içtiğimiz meşrubatlar, diş dolgusunda</w:t>
      </w:r>
      <w:r>
        <w:rPr>
          <w:rFonts w:cs="HelveticaT"/>
        </w:rPr>
        <w:t xml:space="preserve"> </w:t>
      </w:r>
      <w:r w:rsidRPr="009C068A">
        <w:rPr>
          <w:rFonts w:cs="HelveticaT"/>
        </w:rPr>
        <w:t>kullanılan amalgamlar, kullandığımız metal</w:t>
      </w:r>
      <w:r>
        <w:rPr>
          <w:rFonts w:cs="HelveticaT"/>
        </w:rPr>
        <w:t xml:space="preserve"> </w:t>
      </w:r>
      <w:r w:rsidRPr="009C068A">
        <w:rPr>
          <w:rFonts w:cs="HelveticaT"/>
        </w:rPr>
        <w:t>paralar, hepsi birer çözeltidir.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61595</wp:posOffset>
            </wp:positionV>
            <wp:extent cx="3432810" cy="160782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9C068A" w:rsidRP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  <w:b/>
          <w:color w:val="FF0000"/>
        </w:rPr>
      </w:pPr>
      <w:r w:rsidRPr="009C068A">
        <w:rPr>
          <w:rFonts w:cs="HelveticaT"/>
          <w:b/>
        </w:rPr>
        <w:t xml:space="preserve">Çözeltileri oluşturan maddelerden </w:t>
      </w:r>
      <w:r w:rsidRPr="009C068A">
        <w:rPr>
          <w:rFonts w:cs="HelveticaT"/>
          <w:b/>
          <w:color w:val="FF0000"/>
        </w:rPr>
        <w:t xml:space="preserve">miktarı çok olan </w:t>
      </w:r>
      <w:r w:rsidRPr="009C068A">
        <w:rPr>
          <w:rFonts w:cs="HelveticaTBold"/>
          <w:b/>
          <w:bCs/>
          <w:color w:val="FF0000"/>
        </w:rPr>
        <w:t>çözücü</w:t>
      </w:r>
      <w:r w:rsidRPr="009C068A">
        <w:rPr>
          <w:rFonts w:cs="HelveticaT"/>
          <w:b/>
        </w:rPr>
        <w:t xml:space="preserve">, </w:t>
      </w:r>
      <w:r w:rsidRPr="009C068A">
        <w:rPr>
          <w:rFonts w:cs="HelveticaT"/>
          <w:b/>
          <w:color w:val="FF0000"/>
        </w:rPr>
        <w:t xml:space="preserve">az olan da </w:t>
      </w:r>
      <w:r w:rsidRPr="009C068A">
        <w:rPr>
          <w:rFonts w:cs="HelveticaTBold"/>
          <w:b/>
          <w:bCs/>
          <w:color w:val="FF0000"/>
        </w:rPr>
        <w:t xml:space="preserve">çözünen </w:t>
      </w:r>
      <w:r w:rsidRPr="009C068A">
        <w:rPr>
          <w:rFonts w:cs="HelveticaT"/>
          <w:b/>
          <w:color w:val="FF0000"/>
        </w:rPr>
        <w:t>olarak adlandırılır</w:t>
      </w:r>
      <w:r w:rsidRPr="009C068A">
        <w:rPr>
          <w:rFonts w:cs="HelveticaT"/>
          <w:b/>
        </w:rPr>
        <w:t xml:space="preserve">. Fakat sulu çözeltilerde </w:t>
      </w:r>
      <w:r w:rsidRPr="009C068A">
        <w:rPr>
          <w:rFonts w:cs="HelveticaT"/>
          <w:b/>
          <w:color w:val="FF0000"/>
        </w:rPr>
        <w:t>suyun miktarı az bile olsa su çözücü olarak kabul</w:t>
      </w:r>
      <w:r w:rsidRPr="009C068A">
        <w:rPr>
          <w:rFonts w:cs="HelveticaTBold"/>
          <w:b/>
          <w:bCs/>
          <w:color w:val="FF0000"/>
        </w:rPr>
        <w:t xml:space="preserve"> </w:t>
      </w:r>
      <w:r w:rsidRPr="009C068A">
        <w:rPr>
          <w:rFonts w:cs="HelveticaT"/>
          <w:b/>
          <w:color w:val="FF0000"/>
        </w:rPr>
        <w:t xml:space="preserve">edilmektedir. </w:t>
      </w:r>
    </w:p>
    <w:p w:rsidR="009C068A" w:rsidRP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  <w:color w:val="FF0000"/>
        </w:rPr>
      </w:pP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 w:rsidRPr="009C068A">
        <w:rPr>
          <w:rFonts w:cs="HelveticaT"/>
        </w:rPr>
        <w:t>Örneğin, bir bardak suya bir kaşık şeker eklenerek hazırlanan çözeltide, su</w:t>
      </w:r>
      <w:r>
        <w:rPr>
          <w:rFonts w:cs="HelveticaTBold"/>
          <w:b/>
          <w:bCs/>
        </w:rPr>
        <w:t xml:space="preserve"> </w:t>
      </w:r>
      <w:r w:rsidRPr="009C068A">
        <w:rPr>
          <w:rFonts w:cs="HelveticaT"/>
        </w:rPr>
        <w:t xml:space="preserve">çözücü, şeker ise çözünen maddedir. 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9C068A" w:rsidRP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Bold"/>
          <w:b/>
          <w:bCs/>
        </w:rPr>
      </w:pPr>
      <w:r w:rsidRPr="009C068A">
        <w:rPr>
          <w:rFonts w:cs="HelveticaT"/>
          <w:b/>
        </w:rPr>
        <w:t>Peki bir bardak suya bir bardak şeker ekleyerek</w:t>
      </w:r>
    </w:p>
    <w:p w:rsidR="009C068A" w:rsidRPr="009C068A" w:rsidRDefault="009C068A" w:rsidP="009C068A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  <w:r w:rsidRPr="009C068A">
        <w:rPr>
          <w:rFonts w:cs="HelveticaT"/>
          <w:b/>
        </w:rPr>
        <w:t>Karıştırdığımızda oluşan çözeltide çözücü hangisidir?</w:t>
      </w:r>
    </w:p>
    <w:p w:rsidR="009C068A" w:rsidRDefault="009C068A" w:rsidP="009C068A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352F1D" w:rsidRDefault="00352F1D" w:rsidP="00352F1D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</w:p>
    <w:p w:rsidR="009C068A" w:rsidRDefault="00352F1D" w:rsidP="00352F1D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  <w:r w:rsidRPr="00352F1D">
        <w:rPr>
          <w:rFonts w:cs="HelveticaT"/>
          <w:b/>
          <w:color w:val="FF0000"/>
        </w:rPr>
        <w:t>ÇÖZELTİ TÜRLERİ</w:t>
      </w:r>
    </w:p>
    <w:p w:rsidR="00352F1D" w:rsidRPr="00C72825" w:rsidRDefault="00352F1D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 w:rsidRPr="00C72825">
        <w:rPr>
          <w:rFonts w:cs="HelveticaT"/>
          <w:b/>
          <w:color w:val="FF0000"/>
          <w:u w:val="single"/>
        </w:rPr>
        <w:t>KATI-KATI ÇÖZELTİLER</w:t>
      </w:r>
      <w:r w:rsidR="00D64DB8" w:rsidRPr="00C72825">
        <w:rPr>
          <w:rFonts w:cs="HelveticaT"/>
          <w:b/>
          <w:color w:val="FF0000"/>
          <w:u w:val="single"/>
        </w:rPr>
        <w:t>:</w:t>
      </w:r>
    </w:p>
    <w:p w:rsidR="00352F1D" w:rsidRDefault="00352F1D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Alaşımlar örnek olarak verilebilir.</w:t>
      </w:r>
    </w:p>
    <w:p w:rsidR="00352F1D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Çelik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Karbon-Nikel-Krom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Lehim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Kurşun-Kalay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Tunç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Bakır-Kalay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Pirinç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Bakır-Çinko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b/>
          <w:color w:val="FF0000"/>
        </w:rPr>
        <w:t>Amalgam</w:t>
      </w:r>
      <w:r>
        <w:rPr>
          <w:rFonts w:cs="HelveticaT"/>
          <w:b/>
          <w:color w:val="FF0000"/>
        </w:rPr>
        <w:tab/>
        <w:t xml:space="preserve">: </w:t>
      </w:r>
      <w:r w:rsidR="00AE6ABE">
        <w:rPr>
          <w:rFonts w:cs="HelveticaT"/>
          <w:color w:val="000000" w:themeColor="text1"/>
        </w:rPr>
        <w:t xml:space="preserve">gümüş-Cıva </w:t>
      </w:r>
    </w:p>
    <w:p w:rsidR="00AE6ABE" w:rsidRPr="00AE6ABE" w:rsidRDefault="00AE6ABE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 w:rsidRPr="00AE6ABE">
        <w:rPr>
          <w:rFonts w:cs="HelveticaT"/>
          <w:b/>
          <w:color w:val="FF0000"/>
        </w:rPr>
        <w:t>Madeni para</w:t>
      </w:r>
      <w:r>
        <w:rPr>
          <w:rFonts w:cs="HelveticaT"/>
          <w:b/>
          <w:color w:val="FF0000"/>
        </w:rPr>
        <w:tab/>
      </w:r>
      <w:r w:rsidRPr="00AE6ABE">
        <w:rPr>
          <w:rFonts w:cs="HelveticaT"/>
          <w:b/>
          <w:color w:val="FF0000"/>
        </w:rPr>
        <w:t>:</w:t>
      </w:r>
      <w:r>
        <w:rPr>
          <w:rFonts w:cs="HelveticaT"/>
          <w:color w:val="000000" w:themeColor="text1"/>
        </w:rPr>
        <w:t>bakır-nikel-çinko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64DB8" w:rsidRPr="00C72825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 w:rsidRPr="00C72825">
        <w:rPr>
          <w:rFonts w:cs="HelveticaT"/>
          <w:b/>
          <w:color w:val="FF0000"/>
          <w:u w:val="single"/>
        </w:rPr>
        <w:t>SIVI-SIVI ÇÖZELTİLER: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 xml:space="preserve">Sirke 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Su-asetik asit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b/>
          <w:color w:val="FF0000"/>
        </w:rPr>
        <w:t>Kolonya</w:t>
      </w:r>
      <w:r>
        <w:rPr>
          <w:rFonts w:cs="HelveticaT"/>
          <w:b/>
          <w:color w:val="FF0000"/>
        </w:rPr>
        <w:tab/>
        <w:t xml:space="preserve">: </w:t>
      </w:r>
      <w:r w:rsidRPr="00D64DB8">
        <w:rPr>
          <w:rFonts w:cs="HelveticaT"/>
          <w:color w:val="000000" w:themeColor="text1"/>
        </w:rPr>
        <w:t>Su- etilalkol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D64DB8" w:rsidRPr="00C72825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 w:rsidRPr="00C72825">
        <w:rPr>
          <w:rFonts w:cs="HelveticaT"/>
          <w:b/>
          <w:color w:val="FF0000"/>
          <w:u w:val="single"/>
        </w:rPr>
        <w:t>KATI-SIVI ÇÖZELTİLER</w:t>
      </w:r>
    </w:p>
    <w:p w:rsidR="00D64DB8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Tentürdiyot</w:t>
      </w:r>
      <w:r>
        <w:rPr>
          <w:rFonts w:cs="HelveticaT"/>
          <w:b/>
          <w:color w:val="FF0000"/>
        </w:rPr>
        <w:tab/>
        <w:t>:</w:t>
      </w:r>
      <w:r w:rsidRPr="00C72825">
        <w:rPr>
          <w:rFonts w:cs="HelveticaT"/>
          <w:color w:val="000000" w:themeColor="text1"/>
        </w:rPr>
        <w:t>İyot-Etilalkol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Şekerli-su</w:t>
      </w:r>
      <w:r w:rsidR="00C72825">
        <w:rPr>
          <w:rFonts w:cs="HelveticaT"/>
          <w:b/>
          <w:color w:val="FF0000"/>
        </w:rPr>
        <w:tab/>
        <w:t>:</w:t>
      </w:r>
      <w:r w:rsidR="00C72825" w:rsidRPr="00C72825">
        <w:rPr>
          <w:rFonts w:cs="HelveticaT"/>
          <w:color w:val="000000" w:themeColor="text1"/>
        </w:rPr>
        <w:t>Şeker-Su</w:t>
      </w:r>
    </w:p>
    <w:p w:rsidR="00D64DB8" w:rsidRDefault="00D64DB8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b/>
          <w:color w:val="FF0000"/>
        </w:rPr>
        <w:t>Tuzlu-su</w:t>
      </w:r>
      <w:r w:rsidR="00C72825">
        <w:rPr>
          <w:rFonts w:cs="HelveticaT"/>
          <w:b/>
          <w:color w:val="FF0000"/>
        </w:rPr>
        <w:tab/>
        <w:t>:</w:t>
      </w:r>
      <w:r w:rsidR="00C72825" w:rsidRPr="00C72825">
        <w:rPr>
          <w:rFonts w:cs="HelveticaT"/>
          <w:color w:val="000000" w:themeColor="text1"/>
        </w:rPr>
        <w:t>Tuz-Su</w:t>
      </w:r>
    </w:p>
    <w:p w:rsidR="00C72825" w:rsidRP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 w:rsidRPr="00C72825">
        <w:rPr>
          <w:rFonts w:cs="HelveticaT"/>
          <w:b/>
          <w:color w:val="FF0000"/>
        </w:rPr>
        <w:t>Burun damlası</w:t>
      </w:r>
      <w:r>
        <w:rPr>
          <w:rFonts w:cs="HelveticaT"/>
          <w:b/>
          <w:color w:val="FF0000"/>
        </w:rPr>
        <w:tab/>
      </w:r>
      <w:r w:rsidRPr="00C72825">
        <w:rPr>
          <w:rFonts w:cs="HelveticaT"/>
          <w:b/>
          <w:color w:val="FF0000"/>
        </w:rPr>
        <w:t>:</w:t>
      </w:r>
      <w:r>
        <w:rPr>
          <w:rFonts w:cs="HelveticaT"/>
          <w:color w:val="000000" w:themeColor="text1"/>
        </w:rPr>
        <w:t>Safsu-Tuz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C72825" w:rsidRP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 w:rsidRPr="00C72825">
        <w:rPr>
          <w:rFonts w:cs="HelveticaT"/>
          <w:b/>
          <w:color w:val="FF0000"/>
          <w:u w:val="single"/>
        </w:rPr>
        <w:t>SIVI-GAZ ÇÖZELTİLER: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>Gazoz</w:t>
      </w:r>
      <w:r>
        <w:rPr>
          <w:rFonts w:cs="HelveticaT"/>
          <w:b/>
          <w:color w:val="FF0000"/>
        </w:rPr>
        <w:tab/>
      </w:r>
      <w:r>
        <w:rPr>
          <w:rFonts w:cs="HelveticaT"/>
          <w:b/>
          <w:color w:val="FF0000"/>
        </w:rPr>
        <w:tab/>
        <w:t>:</w:t>
      </w:r>
      <w:r w:rsidRPr="00C72825">
        <w:rPr>
          <w:rFonts w:cs="HelveticaT"/>
          <w:color w:val="000000" w:themeColor="text1"/>
        </w:rPr>
        <w:t>Su-Karbondioksit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>
        <w:rPr>
          <w:rFonts w:cs="HelveticaT"/>
          <w:b/>
          <w:color w:val="FF0000"/>
        </w:rPr>
        <w:t>Deniz Suyu</w:t>
      </w:r>
      <w:r>
        <w:rPr>
          <w:rFonts w:cs="HelveticaT"/>
          <w:b/>
          <w:color w:val="FF0000"/>
        </w:rPr>
        <w:tab/>
        <w:t>:</w:t>
      </w:r>
      <w:r w:rsidRPr="00C72825">
        <w:rPr>
          <w:rFonts w:cs="HelveticaT"/>
          <w:color w:val="000000" w:themeColor="text1"/>
        </w:rPr>
        <w:t>Su-Oksijen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 w:rsidRPr="00C72825">
        <w:rPr>
          <w:rFonts w:cs="HelveticaT"/>
          <w:b/>
          <w:color w:val="FF0000"/>
          <w:u w:val="single"/>
        </w:rPr>
        <w:t>GAZ-GAZ ÇÖZELTİLER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  <w:r w:rsidRPr="00C72825">
        <w:rPr>
          <w:rFonts w:cs="HelveticaT"/>
          <w:b/>
          <w:color w:val="FF0000"/>
        </w:rPr>
        <w:t>Hava</w:t>
      </w:r>
      <w:r>
        <w:rPr>
          <w:rFonts w:cs="HelveticaT"/>
          <w:b/>
          <w:color w:val="FF0000"/>
        </w:rPr>
        <w:tab/>
      </w:r>
      <w:r w:rsidRPr="00C72825">
        <w:rPr>
          <w:rFonts w:cs="HelveticaT"/>
          <w:b/>
          <w:color w:val="FF0000"/>
        </w:rPr>
        <w:t>:</w:t>
      </w:r>
      <w:r>
        <w:rPr>
          <w:rFonts w:cs="HelveticaT"/>
          <w:b/>
          <w:color w:val="FF0000"/>
          <w:u w:val="single"/>
        </w:rPr>
        <w:t xml:space="preserve"> </w:t>
      </w:r>
      <w:r w:rsidRPr="00C72825">
        <w:rPr>
          <w:rFonts w:cs="HelveticaT"/>
          <w:color w:val="000000" w:themeColor="text1"/>
        </w:rPr>
        <w:t>Azot-Oksijen-Karbondioksit</w:t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color w:val="000000" w:themeColor="text1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  <w:r>
        <w:rPr>
          <w:rFonts w:cs="HelveticaT"/>
          <w:b/>
          <w:noProof/>
          <w:color w:val="FF0000"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1270</wp:posOffset>
            </wp:positionV>
            <wp:extent cx="3543300" cy="259080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352F1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  <w:u w:val="single"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  <w:r w:rsidRPr="00C72825">
        <w:rPr>
          <w:rFonts w:cs="HelveticaT"/>
          <w:b/>
          <w:color w:val="FF0000"/>
        </w:rPr>
        <w:t>ÇÖZÜNME OLAYI</w:t>
      </w:r>
    </w:p>
    <w:p w:rsidR="00C72825" w:rsidRP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C72825">
        <w:rPr>
          <w:rFonts w:cs="HelveticaT"/>
        </w:rPr>
        <w:t>Çözelti oluşurken çözücü ve çözünen maddeler arasında bir etkileşim olur. Çözünen</w:t>
      </w:r>
      <w:r>
        <w:rPr>
          <w:rFonts w:cs="HelveticaT"/>
        </w:rPr>
        <w:t xml:space="preserve"> </w:t>
      </w:r>
      <w:r w:rsidRPr="00C72825">
        <w:rPr>
          <w:rFonts w:cs="HelveticaT"/>
        </w:rPr>
        <w:t>maddenin tanecikleri çözücü ile etkileşerek birbirinden ayrılır ve çözücünün her tarafına</w:t>
      </w:r>
      <w:r>
        <w:rPr>
          <w:rFonts w:cs="HelveticaT"/>
        </w:rPr>
        <w:t xml:space="preserve"> </w:t>
      </w:r>
      <w:r w:rsidRPr="00C72825">
        <w:rPr>
          <w:rFonts w:cs="HelveticaT"/>
        </w:rPr>
        <w:t>dağılır. Bu dağılma sırasında çözücünün tanecikleri çözünenin taneciklerinin etrafını sarar.</w:t>
      </w: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C72825">
        <w:rPr>
          <w:rFonts w:cs="HelveticaT"/>
        </w:rPr>
        <w:t xml:space="preserve">Böylece çözücü ve çözünen maddeler en küçük birimine kadar ayrılır. </w:t>
      </w: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Bold"/>
          <w:b/>
          <w:bCs/>
          <w:color w:val="FF0000"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  <w:r w:rsidRPr="00C72825">
        <w:rPr>
          <w:rFonts w:cs="HelveticaTBold"/>
          <w:b/>
          <w:bCs/>
          <w:color w:val="FF0000"/>
        </w:rPr>
        <w:t>Çözünme</w:t>
      </w:r>
      <w:r w:rsidRPr="00C72825">
        <w:rPr>
          <w:rFonts w:cs="HelveticaT"/>
          <w:b/>
        </w:rPr>
        <w:t>, çözücü ve çözünen maddelerin birbiri içinde iyonlarına veya moleküllerine ayrılmasıdır.</w:t>
      </w: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  <w:r>
        <w:rPr>
          <w:rFonts w:cs="HelveticaT"/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24130</wp:posOffset>
            </wp:positionV>
            <wp:extent cx="3440430" cy="2430780"/>
            <wp:effectExtent l="19050" t="0" r="762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Default="00C72825" w:rsidP="00C72825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</w:rPr>
      </w:pPr>
    </w:p>
    <w:p w:rsidR="00C72825" w:rsidRPr="005A12D2" w:rsidRDefault="005A12D2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</w:rPr>
        <w:t>B</w:t>
      </w:r>
      <w:r w:rsidR="00C72825" w:rsidRPr="00C72825">
        <w:rPr>
          <w:rFonts w:cs="HelveticaT"/>
        </w:rPr>
        <w:t>ir miktar şekeri suda çözerek oluşturdu</w:t>
      </w:r>
      <w:r>
        <w:rPr>
          <w:rFonts w:cs="HelveticaT"/>
        </w:rPr>
        <w:t>ğ</w:t>
      </w:r>
      <w:r w:rsidR="00C72825" w:rsidRPr="00C72825">
        <w:rPr>
          <w:rFonts w:cs="HelveticaT"/>
        </w:rPr>
        <w:t xml:space="preserve">umuz </w:t>
      </w:r>
      <w:r w:rsidR="00C72825" w:rsidRPr="005A12D2">
        <w:rPr>
          <w:rFonts w:cs="HelveticaT"/>
          <w:b/>
          <w:color w:val="FF0000"/>
        </w:rPr>
        <w:t>çözeltiyi tanecik boyutunda inceleyelim. Çözeltiyi oluşturan şeker ve su, moleküler yapılı bileşiklerdir.</w:t>
      </w:r>
    </w:p>
    <w:p w:rsidR="005A12D2" w:rsidRDefault="005A12D2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</w:rPr>
        <w:t>Ş</w:t>
      </w:r>
      <w:r w:rsidR="00C72825" w:rsidRPr="00C72825">
        <w:rPr>
          <w:rFonts w:cs="HelveticaT"/>
        </w:rPr>
        <w:t>ekeri suya eklemeden önce, şekeri oluşturan moleküller birbirine çok yak</w:t>
      </w:r>
      <w:r>
        <w:rPr>
          <w:rFonts w:cs="HelveticaT"/>
        </w:rPr>
        <w:t>ı</w:t>
      </w:r>
      <w:r w:rsidR="00C72825" w:rsidRPr="00C72825">
        <w:rPr>
          <w:rFonts w:cs="HelveticaT"/>
        </w:rPr>
        <w:t>nd</w:t>
      </w:r>
      <w:r>
        <w:rPr>
          <w:rFonts w:cs="HelveticaT"/>
        </w:rPr>
        <w:t>ı</w:t>
      </w:r>
      <w:r w:rsidR="00C72825" w:rsidRPr="00C72825">
        <w:rPr>
          <w:rFonts w:cs="HelveticaT"/>
        </w:rPr>
        <w:t>r.</w:t>
      </w:r>
      <w:r w:rsidR="00C72825">
        <w:rPr>
          <w:rFonts w:cs="HelveticaT"/>
        </w:rPr>
        <w:t xml:space="preserve"> </w:t>
      </w:r>
      <w:r>
        <w:rPr>
          <w:rFonts w:cs="HelveticaT"/>
        </w:rPr>
        <w:t>Şekilde</w:t>
      </w:r>
      <w:r w:rsidR="00C72825" w:rsidRPr="00C72825">
        <w:rPr>
          <w:rFonts w:cs="HelveticaT"/>
        </w:rPr>
        <w:t xml:space="preserve"> de görüldü¤ü gibi, şeker suya eklenince suyu oluşturan moleküller, şekeri</w:t>
      </w:r>
      <w:r w:rsidR="00C72825">
        <w:rPr>
          <w:rFonts w:cs="HelveticaT"/>
        </w:rPr>
        <w:t xml:space="preserve"> </w:t>
      </w:r>
      <w:r w:rsidR="00C72825" w:rsidRPr="00C72825">
        <w:rPr>
          <w:rFonts w:cs="HelveticaT"/>
        </w:rPr>
        <w:t xml:space="preserve">oluşturan moleküllerin arasına girerek şeker moleküllerinin etrafını sarar. </w:t>
      </w:r>
    </w:p>
    <w:p w:rsidR="00C72825" w:rsidRDefault="00C72825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C72825">
        <w:rPr>
          <w:rFonts w:cs="HelveticaT"/>
        </w:rPr>
        <w:t>Böylece sıkı</w:t>
      </w:r>
      <w:r w:rsidR="005A12D2">
        <w:rPr>
          <w:rFonts w:cs="HelveticaT"/>
        </w:rPr>
        <w:t xml:space="preserve"> </w:t>
      </w:r>
      <w:r w:rsidRPr="00C72825">
        <w:rPr>
          <w:rFonts w:cs="HelveticaT"/>
        </w:rPr>
        <w:t xml:space="preserve">hâlde dizilmiş duran şeker molekülleri birbirinden ayrılır. </w:t>
      </w:r>
      <w:r w:rsidR="005A12D2">
        <w:rPr>
          <w:rFonts w:cs="HelveticaT"/>
        </w:rPr>
        <w:t>Şekerin</w:t>
      </w:r>
      <w:r w:rsidRPr="00C72825">
        <w:rPr>
          <w:rFonts w:cs="HelveticaT"/>
        </w:rPr>
        <w:t xml:space="preserve"> tamamı çözününce suda şeker de moleküllerine kadar ayrılmış olur.</w:t>
      </w:r>
    </w:p>
    <w:p w:rsidR="005A12D2" w:rsidRDefault="005A12D2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62230</wp:posOffset>
            </wp:positionV>
            <wp:extent cx="3356610" cy="262128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D2" w:rsidRDefault="005A12D2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 w:rsidRPr="00AE4597">
        <w:rPr>
          <w:rFonts w:cs="HelveticaT"/>
          <w:b/>
          <w:color w:val="000000" w:themeColor="text1"/>
        </w:rPr>
        <w:t>Not:</w:t>
      </w:r>
      <w:r w:rsidRPr="00AE4597">
        <w:rPr>
          <w:rFonts w:cs="HelveticaT"/>
          <w:b/>
          <w:color w:val="FF0000"/>
        </w:rPr>
        <w:t xml:space="preserve"> Şeker moleküler yapılı bir bileşik olduğu için çözelti sırasında </w:t>
      </w:r>
      <w:r w:rsidRPr="00AE4597">
        <w:rPr>
          <w:rFonts w:cs="HelveticaT"/>
          <w:b/>
          <w:color w:val="000000" w:themeColor="text1"/>
        </w:rPr>
        <w:t>çözücü tarafında moleküllerine ayrıştırılır.</w:t>
      </w:r>
    </w:p>
    <w:p w:rsidR="00AE4597" w:rsidRDefault="00AE4597" w:rsidP="005A12D2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rPr>
          <w:rFonts w:cs="HelveticaT"/>
          <w:b/>
          <w:color w:val="FF0000"/>
        </w:rPr>
      </w:pPr>
      <w:r w:rsidRPr="00AE4597">
        <w:rPr>
          <w:rFonts w:cs="HelveticaT"/>
          <w:b/>
          <w:color w:val="FF0000"/>
        </w:rPr>
        <w:t>İyonik yapılı(molekül yapıda olmayan) bileşik olan tuzun suda çözünmesi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noProof/>
          <w:color w:val="FF000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148590</wp:posOffset>
            </wp:positionV>
            <wp:extent cx="2465070" cy="219456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597">
        <w:rPr>
          <w:rFonts w:cs="HelveticaT"/>
          <w:b/>
          <w:color w:val="FF0000"/>
        </w:rPr>
        <w:t xml:space="preserve"> 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noProof/>
          <w:color w:val="FF000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153035</wp:posOffset>
            </wp:positionV>
            <wp:extent cx="979170" cy="92202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>
        <w:rPr>
          <w:rFonts w:cs="HelveticaT"/>
          <w:b/>
          <w:color w:val="FF0000"/>
        </w:rPr>
        <w:t xml:space="preserve">    Tuz 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</w:p>
    <w:p w:rsidR="00AE4597" w:rsidRP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AE4597">
        <w:rPr>
          <w:rFonts w:cs="HelveticaT"/>
        </w:rPr>
        <w:t>Tuz suda, şekerin suda çözünmesinden daha farklı bir şekilde çözünür. Çünkü şeker</w:t>
      </w:r>
      <w:r>
        <w:rPr>
          <w:rFonts w:cs="HelveticaT"/>
        </w:rPr>
        <w:t xml:space="preserve"> </w:t>
      </w:r>
      <w:r w:rsidRPr="00AE4597">
        <w:rPr>
          <w:rFonts w:cs="HelveticaT"/>
        </w:rPr>
        <w:t>moleküler yapılı bir bileşik iken tuz iyonik yapılı bir bileşiktir.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AE4597">
        <w:rPr>
          <w:rFonts w:cs="HelveticaT"/>
        </w:rPr>
        <w:t>Tuz suya eklenmeden önce sodyum ve klor iyonları düzenli bir yı</w:t>
      </w:r>
      <w:r>
        <w:rPr>
          <w:rFonts w:cs="HelveticaT"/>
        </w:rPr>
        <w:t>ğ</w:t>
      </w:r>
      <w:r w:rsidRPr="00AE4597">
        <w:rPr>
          <w:rFonts w:cs="HelveticaT"/>
        </w:rPr>
        <w:t>ın hâlinde birbirlerinin</w:t>
      </w:r>
      <w:r>
        <w:rPr>
          <w:rFonts w:cs="HelveticaT"/>
        </w:rPr>
        <w:t xml:space="preserve"> </w:t>
      </w:r>
      <w:r w:rsidRPr="00AE4597">
        <w:rPr>
          <w:rFonts w:cs="HelveticaT"/>
        </w:rPr>
        <w:t>etrafında bulunurken suya eklendi</w:t>
      </w:r>
      <w:r>
        <w:rPr>
          <w:rFonts w:cs="HelveticaT"/>
        </w:rPr>
        <w:t>ğ</w:t>
      </w:r>
      <w:r w:rsidRPr="00AE4597">
        <w:rPr>
          <w:rFonts w:cs="HelveticaT"/>
        </w:rPr>
        <w:t>inde bu iyonlar yukar</w:t>
      </w:r>
      <w:r>
        <w:rPr>
          <w:rFonts w:cs="HelveticaT"/>
        </w:rPr>
        <w:t>ı</w:t>
      </w:r>
      <w:r w:rsidRPr="00AE4597">
        <w:rPr>
          <w:rFonts w:cs="HelveticaT"/>
        </w:rPr>
        <w:t>daki şekilde de görüldü</w:t>
      </w:r>
      <w:r>
        <w:rPr>
          <w:rFonts w:cs="HelveticaT"/>
        </w:rPr>
        <w:t>ğ</w:t>
      </w:r>
      <w:r w:rsidRPr="00AE4597">
        <w:rPr>
          <w:rFonts w:cs="HelveticaT"/>
        </w:rPr>
        <w:t>ü gibi</w:t>
      </w:r>
      <w:r>
        <w:rPr>
          <w:rFonts w:cs="HelveticaT"/>
        </w:rPr>
        <w:t xml:space="preserve"> </w:t>
      </w:r>
      <w:r w:rsidRPr="00AE4597">
        <w:rPr>
          <w:rFonts w:cs="HelveticaT"/>
        </w:rPr>
        <w:t xml:space="preserve">birbirinden ayrılır. 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AE4597">
        <w:rPr>
          <w:rFonts w:cs="HelveticaT"/>
        </w:rPr>
        <w:t>Çünkü su molekülleri, klor ve sodyum iyonlarının arasına girerek bu</w:t>
      </w:r>
      <w:r>
        <w:rPr>
          <w:rFonts w:cs="HelveticaT"/>
        </w:rPr>
        <w:t xml:space="preserve"> </w:t>
      </w:r>
      <w:r w:rsidRPr="00AE4597">
        <w:rPr>
          <w:rFonts w:cs="HelveticaT"/>
        </w:rPr>
        <w:t>iyonların etrafını sarar. Tuzun tamamı çözündükten sonra tuzu oluşturan sodyum ve klor</w:t>
      </w:r>
      <w:r>
        <w:rPr>
          <w:rFonts w:cs="HelveticaT"/>
        </w:rPr>
        <w:t xml:space="preserve"> </w:t>
      </w:r>
      <w:r w:rsidRPr="00AE4597">
        <w:rPr>
          <w:rFonts w:cs="HelveticaT"/>
        </w:rPr>
        <w:t>iyonları ile suyu oluşturan moleküller çözeltinin her tarafında aynı oranda bulunur.</w:t>
      </w:r>
    </w:p>
    <w:p w:rsidR="00AE4597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F969E3" w:rsidRDefault="00AE4597" w:rsidP="00AE4597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AE4597">
        <w:rPr>
          <w:rFonts w:cs="HelveticaT"/>
          <w:b/>
          <w:color w:val="FF0000"/>
        </w:rPr>
        <w:t xml:space="preserve">Not: </w:t>
      </w:r>
    </w:p>
    <w:p w:rsidR="00AE4597" w:rsidRDefault="00AE4597" w:rsidP="00F969E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 w:rsidRPr="00F969E3">
        <w:rPr>
          <w:rFonts w:cs="HelveticaT"/>
          <w:b/>
          <w:color w:val="FF0000"/>
        </w:rPr>
        <w:t xml:space="preserve">Tuzlu-su gibi çözeltilerde </w:t>
      </w:r>
      <w:r w:rsidRPr="00F969E3">
        <w:rPr>
          <w:rFonts w:cs="HelveticaT"/>
          <w:b/>
          <w:color w:val="000000" w:themeColor="text1"/>
        </w:rPr>
        <w:t xml:space="preserve">çözünen madde iyonlarına ayrışıyorsa bu tür iyonik yapılı çözeltilerdir ve elektriği iletirler ve </w:t>
      </w:r>
      <w:r w:rsidRPr="00F969E3">
        <w:rPr>
          <w:rFonts w:cs="HelveticaT"/>
          <w:b/>
          <w:color w:val="FF0000"/>
        </w:rPr>
        <w:t xml:space="preserve">elektrolit çözelti </w:t>
      </w:r>
      <w:r w:rsidRPr="00F969E3">
        <w:rPr>
          <w:rFonts w:cs="HelveticaT"/>
          <w:b/>
          <w:color w:val="000000" w:themeColor="text1"/>
        </w:rPr>
        <w:t>adını alırlar.</w:t>
      </w:r>
    </w:p>
    <w:p w:rsidR="00F969E3" w:rsidRDefault="00F969E3" w:rsidP="00F969E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color w:val="FF0000"/>
        </w:rPr>
        <w:t xml:space="preserve">Şekerli-su gibi çözeltilerde </w:t>
      </w:r>
      <w:r w:rsidRPr="00F969E3">
        <w:rPr>
          <w:rFonts w:cs="HelveticaT"/>
          <w:b/>
          <w:color w:val="000000" w:themeColor="text1"/>
        </w:rPr>
        <w:t>çözünen madde moleküllerine ayrışıyorsa bu tür çözeltiler molekül yapılı çözeltilerdir ve elektriği iletmezler</w:t>
      </w:r>
      <w:r>
        <w:rPr>
          <w:rFonts w:cs="HelveticaT"/>
          <w:b/>
          <w:color w:val="FF0000"/>
        </w:rPr>
        <w:t xml:space="preserve"> elektrolit olmayan çözelti </w:t>
      </w:r>
      <w:r w:rsidRPr="00F969E3">
        <w:rPr>
          <w:rFonts w:cs="HelveticaT"/>
          <w:b/>
          <w:color w:val="000000" w:themeColor="text1"/>
        </w:rPr>
        <w:t>adını alırlar.</w:t>
      </w:r>
    </w:p>
    <w:p w:rsidR="00F969E3" w:rsidRDefault="00F969E3" w:rsidP="00F969E3">
      <w:pPr>
        <w:jc w:val="left"/>
      </w:pPr>
    </w:p>
    <w:p w:rsidR="00F969E3" w:rsidRDefault="00F969E3" w:rsidP="00F969E3">
      <w:pPr>
        <w:rPr>
          <w:b/>
          <w:color w:val="FF0000"/>
        </w:rPr>
      </w:pPr>
      <w:r w:rsidRPr="00F969E3">
        <w:rPr>
          <w:b/>
          <w:color w:val="FF0000"/>
        </w:rPr>
        <w:t>DERİŞİK VE SEYRELTİK ÇÖZELTİLER</w:t>
      </w:r>
    </w:p>
    <w:p w:rsidR="00F969E3" w:rsidRPr="00F969E3" w:rsidRDefault="00F969E3" w:rsidP="00F969E3">
      <w:pPr>
        <w:jc w:val="both"/>
        <w:rPr>
          <w:b/>
          <w:color w:val="000000" w:themeColor="text1"/>
        </w:rPr>
      </w:pPr>
      <w:r>
        <w:rPr>
          <w:b/>
          <w:color w:val="FF0000"/>
        </w:rPr>
        <w:t xml:space="preserve">Derişik çözelti: </w:t>
      </w:r>
      <w:r w:rsidRPr="00F969E3">
        <w:rPr>
          <w:b/>
          <w:color w:val="000000" w:themeColor="text1"/>
        </w:rPr>
        <w:t>çözünen madde miktarı fazla olan çözeltilerdir.</w:t>
      </w:r>
    </w:p>
    <w:p w:rsidR="00F969E3" w:rsidRDefault="00F969E3" w:rsidP="00F969E3">
      <w:pPr>
        <w:jc w:val="both"/>
        <w:rPr>
          <w:b/>
          <w:color w:val="000000" w:themeColor="text1"/>
        </w:rPr>
      </w:pPr>
      <w:r>
        <w:rPr>
          <w:b/>
          <w:color w:val="FF0000"/>
        </w:rPr>
        <w:t xml:space="preserve">Seyreltik çözelti: </w:t>
      </w:r>
      <w:r w:rsidRPr="00F969E3">
        <w:rPr>
          <w:b/>
          <w:color w:val="000000" w:themeColor="text1"/>
        </w:rPr>
        <w:t>çözünen madde miktarı az olan çözeltilerdir.</w:t>
      </w:r>
    </w:p>
    <w:p w:rsidR="00F969E3" w:rsidRDefault="00F969E3" w:rsidP="00F969E3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F969E3">
        <w:rPr>
          <w:rFonts w:cs="HelveticaT"/>
        </w:rPr>
        <w:t xml:space="preserve">Homojen bir karışım olan çözeltilerde, </w:t>
      </w:r>
      <w:r w:rsidRPr="00F969E3">
        <w:rPr>
          <w:rFonts w:cs="HelveticaT"/>
          <w:b/>
          <w:color w:val="FF0000"/>
        </w:rPr>
        <w:t xml:space="preserve">çözücü ve çözünen maddeleri her defasında farklı miktarlarda karıştırarak birden fazla çözelti hazırlanabilir. </w:t>
      </w:r>
    </w:p>
    <w:p w:rsidR="00F969E3" w:rsidRPr="00F969E3" w:rsidRDefault="00F969E3" w:rsidP="00F969E3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F969E3">
        <w:rPr>
          <w:rFonts w:cs="HelveticaT"/>
        </w:rPr>
        <w:t>Örneğin, şekerli su</w:t>
      </w:r>
      <w:r>
        <w:rPr>
          <w:rFonts w:cs="HelveticaT"/>
        </w:rPr>
        <w:t xml:space="preserve"> </w:t>
      </w:r>
      <w:r w:rsidRPr="00F969E3">
        <w:rPr>
          <w:rFonts w:cs="HelveticaT"/>
        </w:rPr>
        <w:t>hazırlarken farklı miktarlarda şeker veya su kullanarak birçok şekerli su çözeltisi elde</w:t>
      </w:r>
      <w:r>
        <w:rPr>
          <w:rFonts w:cs="HelveticaT"/>
        </w:rPr>
        <w:t xml:space="preserve"> </w:t>
      </w:r>
      <w:r w:rsidRPr="00F969E3">
        <w:rPr>
          <w:rFonts w:cs="HelveticaT"/>
        </w:rPr>
        <w:t>edebiliriz.</w:t>
      </w:r>
    </w:p>
    <w:p w:rsidR="00F969E3" w:rsidRDefault="00F969E3" w:rsidP="00F969E3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 w:rsidRPr="00F969E3">
        <w:rPr>
          <w:rFonts w:cs="HelveticaT"/>
        </w:rPr>
        <w:t xml:space="preserve">Çözeltileri içerdikleri </w:t>
      </w:r>
      <w:r w:rsidRPr="001927AD">
        <w:rPr>
          <w:rFonts w:cs="HelveticaT"/>
          <w:b/>
          <w:color w:val="FF0000"/>
        </w:rPr>
        <w:t>çözünen madde miktarlarına göre seyreltik ve derişik olarak ayırabiliriz.</w:t>
      </w:r>
      <w:r w:rsidRPr="00F969E3">
        <w:rPr>
          <w:rFonts w:cs="HelveticaT"/>
        </w:rPr>
        <w:t xml:space="preserve"> </w:t>
      </w:r>
    </w:p>
    <w:p w:rsidR="00F969E3" w:rsidRDefault="00F969E3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 w:rsidRPr="00F969E3">
        <w:rPr>
          <w:rFonts w:cs="HelveticaT"/>
        </w:rPr>
        <w:t>Bu çözeltileri tanecik boyutunda inceleyecek olursak şekildeki gibi</w:t>
      </w:r>
      <w:r w:rsidR="001927AD">
        <w:rPr>
          <w:rFonts w:cs="HelveticaT"/>
        </w:rPr>
        <w:t xml:space="preserve"> </w:t>
      </w:r>
      <w:r w:rsidRPr="00F969E3">
        <w:rPr>
          <w:rFonts w:cs="HelveticaT"/>
        </w:rPr>
        <w:t>modelleyebiliriz.</w:t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156210</wp:posOffset>
            </wp:positionV>
            <wp:extent cx="3204210" cy="129540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>
        <w:rPr>
          <w:rFonts w:cs="HelveticaT"/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26670</wp:posOffset>
            </wp:positionV>
            <wp:extent cx="3194685" cy="1546860"/>
            <wp:effectExtent l="19050" t="0" r="571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P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  <w:r>
        <w:rPr>
          <w:rFonts w:cs="HelveticaT"/>
        </w:rPr>
        <w:tab/>
        <w:t>1</w:t>
      </w:r>
      <w:r>
        <w:rPr>
          <w:rFonts w:cs="HelveticaT"/>
        </w:rPr>
        <w:tab/>
      </w:r>
      <w:r>
        <w:rPr>
          <w:rFonts w:cs="HelveticaT"/>
        </w:rPr>
        <w:tab/>
        <w:t>2</w:t>
      </w:r>
      <w:r>
        <w:rPr>
          <w:rFonts w:cs="HelveticaT"/>
        </w:rPr>
        <w:tab/>
      </w:r>
      <w:r>
        <w:rPr>
          <w:rFonts w:cs="HelveticaT"/>
        </w:rPr>
        <w:tab/>
        <w:t xml:space="preserve">         3</w:t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left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  <w:r w:rsidRPr="001927AD">
        <w:rPr>
          <w:rFonts w:cs="HelveticaT"/>
        </w:rPr>
        <w:t xml:space="preserve">Birinci fincanda bulunan çözelti ikinci fincandaki çözeltiye göre seyreltiktir. </w:t>
      </w:r>
      <w:r>
        <w:rPr>
          <w:rFonts w:cs="HelveticaT"/>
        </w:rPr>
        <w:t>İ</w:t>
      </w:r>
      <w:r w:rsidRPr="001927AD">
        <w:rPr>
          <w:rFonts w:cs="HelveticaT"/>
        </w:rPr>
        <w:t>kinci</w:t>
      </w:r>
      <w:r>
        <w:rPr>
          <w:rFonts w:cs="HelveticaT"/>
        </w:rPr>
        <w:t xml:space="preserve"> </w:t>
      </w:r>
      <w:r w:rsidRPr="001927AD">
        <w:rPr>
          <w:rFonts w:cs="HelveticaT"/>
        </w:rPr>
        <w:t>fincandaki çözelti ise birinci fincandaki çözeltiye göre derişik iken üçüncü fincandaki</w:t>
      </w:r>
      <w:r>
        <w:rPr>
          <w:rFonts w:cs="HelveticaT"/>
        </w:rPr>
        <w:t xml:space="preserve"> </w:t>
      </w:r>
      <w:r w:rsidRPr="001927AD">
        <w:rPr>
          <w:rFonts w:cs="HelveticaT"/>
        </w:rPr>
        <w:t>çözeltiye göre seyreltiktir.</w:t>
      </w: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 w:rsidRPr="0014215E">
        <w:rPr>
          <w:rFonts w:cs="HelveticaT"/>
          <w:b/>
          <w:color w:val="000000" w:themeColor="text1"/>
        </w:rPr>
        <w:t xml:space="preserve">Not: </w:t>
      </w:r>
      <w:r w:rsidRPr="00B54D99">
        <w:rPr>
          <w:rFonts w:cs="HelveticaT"/>
          <w:b/>
          <w:color w:val="FF0000"/>
        </w:rPr>
        <w:t>Çözücü ve çözünen madde miktarları farklı olan çözeltileri derişik ve seyreltik olarak sınıflandırmak için</w:t>
      </w:r>
      <w:r w:rsidRPr="0014215E">
        <w:rPr>
          <w:rFonts w:cs="HelveticaT"/>
          <w:b/>
          <w:color w:val="000000" w:themeColor="text1"/>
        </w:rPr>
        <w:t xml:space="preserve"> çözücü miktarları eşitleyerek çözünen madde miktarlarına bakmak gerekir.</w:t>
      </w: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color w:val="000000" w:themeColor="text1"/>
        </w:rPr>
        <w:t xml:space="preserve">Örnek </w:t>
      </w: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noProof/>
          <w:color w:val="000000" w:themeColor="text1"/>
          <w:lang w:eastAsia="tr-TR"/>
        </w:rPr>
        <w:drawing>
          <wp:inline distT="0" distB="0" distL="0" distR="0">
            <wp:extent cx="2960370" cy="1082040"/>
            <wp:effectExtent l="19050" t="0" r="0" b="0"/>
            <wp:docPr id="9" name="Resim 9" descr="C:\Users\Oinceyol\Desktop\cozelt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inceyol\Desktop\cozelti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84" cy="10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14215E" w:rsidRDefault="00054B18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noProof/>
          <w:color w:val="000000" w:themeColor="text1"/>
          <w:lang w:eastAsia="tr-TR"/>
        </w:rPr>
        <w:pict>
          <v:shape id="_x0000_s1029" type="#_x0000_t32" style="position:absolute;left:0;text-align:left;margin-left:99.25pt;margin-top:9.5pt;width:19.2pt;height:.6pt;z-index:251668480" o:connectortype="straight">
            <v:stroke endarrow="block"/>
          </v:shape>
        </w:pict>
      </w:r>
      <w:r w:rsidR="0014215E">
        <w:rPr>
          <w:rFonts w:cs="HelveticaT"/>
          <w:b/>
          <w:color w:val="000000" w:themeColor="text1"/>
        </w:rPr>
        <w:t xml:space="preserve">150 gr su+80 gr Şeker           </w:t>
      </w:r>
      <w:r w:rsidR="0014215E" w:rsidRPr="0014215E">
        <w:rPr>
          <w:rFonts w:cs="HelveticaT"/>
          <w:b/>
          <w:color w:val="FF0000"/>
        </w:rPr>
        <w:t>300 gr su</w:t>
      </w:r>
      <w:r w:rsidR="0014215E">
        <w:rPr>
          <w:rFonts w:cs="HelveticaT"/>
          <w:b/>
          <w:color w:val="000000" w:themeColor="text1"/>
        </w:rPr>
        <w:t xml:space="preserve"> 160 gr şeker</w:t>
      </w:r>
    </w:p>
    <w:p w:rsidR="0014215E" w:rsidRDefault="00054B18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noProof/>
          <w:color w:val="000000" w:themeColor="text1"/>
          <w:lang w:eastAsia="tr-TR"/>
        </w:rPr>
        <w:pict>
          <v:shape id="_x0000_s1030" type="#_x0000_t32" style="position:absolute;left:0;text-align:left;margin-left:99.25pt;margin-top:8.65pt;width:19.2pt;height:.6pt;z-index:251669504" o:connectortype="straight">
            <v:stroke endarrow="block"/>
          </v:shape>
        </w:pict>
      </w:r>
      <w:r w:rsidR="0014215E">
        <w:rPr>
          <w:rFonts w:cs="HelveticaT"/>
          <w:b/>
          <w:color w:val="000000" w:themeColor="text1"/>
        </w:rPr>
        <w:t xml:space="preserve">50gr su+60 gr şeker               </w:t>
      </w:r>
      <w:r w:rsidR="0014215E" w:rsidRPr="0014215E">
        <w:rPr>
          <w:rFonts w:cs="HelveticaT"/>
          <w:b/>
          <w:color w:val="FF0000"/>
        </w:rPr>
        <w:t>300 gr su</w:t>
      </w:r>
      <w:r w:rsidR="0014215E">
        <w:rPr>
          <w:rFonts w:cs="HelveticaT"/>
          <w:b/>
          <w:color w:val="000000" w:themeColor="text1"/>
        </w:rPr>
        <w:t xml:space="preserve"> 360 gr şeker</w:t>
      </w:r>
    </w:p>
    <w:p w:rsidR="0014215E" w:rsidRDefault="00054B18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noProof/>
          <w:color w:val="000000" w:themeColor="text1"/>
          <w:lang w:eastAsia="tr-TR"/>
        </w:rPr>
        <w:pict>
          <v:shape id="_x0000_s1031" type="#_x0000_t32" style="position:absolute;left:0;text-align:left;margin-left:104.05pt;margin-top:7.25pt;width:19.2pt;height:.6pt;z-index:251670528" o:connectortype="straight">
            <v:stroke endarrow="block"/>
          </v:shape>
        </w:pict>
      </w:r>
      <w:r w:rsidR="0014215E">
        <w:rPr>
          <w:rFonts w:cs="HelveticaT"/>
          <w:b/>
          <w:color w:val="000000" w:themeColor="text1"/>
        </w:rPr>
        <w:t>100 gr su+50 gr şeker</w:t>
      </w:r>
      <w:r w:rsidR="0014215E">
        <w:rPr>
          <w:rFonts w:cs="HelveticaT"/>
          <w:b/>
          <w:color w:val="000000" w:themeColor="text1"/>
        </w:rPr>
        <w:tab/>
        <w:t xml:space="preserve">        </w:t>
      </w:r>
      <w:r w:rsidR="0014215E" w:rsidRPr="0014215E">
        <w:rPr>
          <w:rFonts w:cs="HelveticaT"/>
          <w:b/>
          <w:color w:val="FF0000"/>
        </w:rPr>
        <w:t>300 gr su</w:t>
      </w:r>
      <w:r w:rsidR="0014215E">
        <w:rPr>
          <w:rFonts w:cs="HelveticaT"/>
          <w:b/>
          <w:color w:val="000000" w:themeColor="text1"/>
        </w:rPr>
        <w:t xml:space="preserve"> 150 gr şeker</w:t>
      </w:r>
    </w:p>
    <w:p w:rsid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</w:p>
    <w:p w:rsidR="0014215E" w:rsidRP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14215E">
        <w:rPr>
          <w:rFonts w:cs="HelveticaT"/>
          <w:b/>
          <w:color w:val="FF0000"/>
        </w:rPr>
        <w:t>Buna göre derişikten seyreltiğe doğru</w:t>
      </w:r>
    </w:p>
    <w:p w:rsidR="0014215E" w:rsidRPr="0014215E" w:rsidRDefault="0014215E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000000" w:themeColor="text1"/>
        </w:rPr>
      </w:pPr>
      <w:r>
        <w:rPr>
          <w:rFonts w:cs="HelveticaT"/>
          <w:b/>
          <w:color w:val="000000" w:themeColor="text1"/>
        </w:rPr>
        <w:t>2&gt;1&gt;3 olur.</w:t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</w:rPr>
      </w:pP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1927AD">
        <w:rPr>
          <w:rFonts w:cs="HelveticaT"/>
          <w:b/>
          <w:color w:val="FF0000"/>
        </w:rPr>
        <w:t>Seyreltik çözeltiler derişik hale getirilebilir mi?</w:t>
      </w:r>
    </w:p>
    <w:p w:rsidR="001927AD" w:rsidRDefault="001927AD" w:rsidP="001927AD">
      <w:pPr>
        <w:autoSpaceDE w:val="0"/>
        <w:autoSpaceDN w:val="0"/>
        <w:adjustRightInd w:val="0"/>
        <w:spacing w:line="240" w:lineRule="auto"/>
        <w:jc w:val="both"/>
        <w:rPr>
          <w:color w:val="000000"/>
          <w:shd w:val="clear" w:color="auto" w:fill="FFFFFF"/>
        </w:rPr>
      </w:pPr>
      <w:r w:rsidRPr="001927AD">
        <w:rPr>
          <w:color w:val="000000"/>
          <w:shd w:val="clear" w:color="auto" w:fill="FFFFFF"/>
        </w:rPr>
        <w:t xml:space="preserve">Çözeltiye (veya seyreltik çözeltiye) </w:t>
      </w:r>
    </w:p>
    <w:p w:rsidR="001927AD" w:rsidRPr="001927AD" w:rsidRDefault="001927AD" w:rsidP="001927A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1927AD">
        <w:rPr>
          <w:color w:val="000000"/>
          <w:shd w:val="clear" w:color="auto" w:fill="FFFFFF"/>
        </w:rPr>
        <w:t xml:space="preserve">Çözünen madde eklenirse </w:t>
      </w:r>
    </w:p>
    <w:p w:rsidR="001927AD" w:rsidRPr="001927AD" w:rsidRDefault="001927AD" w:rsidP="001927A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HelveticaT"/>
          <w:b/>
          <w:color w:val="FF0000"/>
        </w:rPr>
      </w:pPr>
      <w:r w:rsidRPr="001927AD">
        <w:rPr>
          <w:color w:val="000000"/>
          <w:shd w:val="clear" w:color="auto" w:fill="FFFFFF"/>
        </w:rPr>
        <w:t xml:space="preserve">Çözücü madde uzaklaştırılırsa </w:t>
      </w:r>
    </w:p>
    <w:p w:rsidR="001927AD" w:rsidRDefault="001927AD" w:rsidP="001927AD">
      <w:pPr>
        <w:jc w:val="both"/>
        <w:rPr>
          <w:shd w:val="clear" w:color="auto" w:fill="FFFFFF"/>
        </w:rPr>
      </w:pPr>
      <w:r w:rsidRPr="001927AD">
        <w:rPr>
          <w:shd w:val="clear" w:color="auto" w:fill="FFFFFF"/>
        </w:rPr>
        <w:t>Derişik çözelti elde edilir.</w:t>
      </w:r>
    </w:p>
    <w:p w:rsidR="001927AD" w:rsidRDefault="001927AD" w:rsidP="001927AD">
      <w:pPr>
        <w:jc w:val="both"/>
        <w:rPr>
          <w:shd w:val="clear" w:color="auto" w:fill="FFFFFF"/>
        </w:rPr>
      </w:pPr>
    </w:p>
    <w:p w:rsidR="001927AD" w:rsidRDefault="001927AD" w:rsidP="001927AD">
      <w:pPr>
        <w:jc w:val="both"/>
        <w:rPr>
          <w:b/>
          <w:color w:val="FF0000"/>
          <w:shd w:val="clear" w:color="auto" w:fill="FFFFFF"/>
        </w:rPr>
      </w:pPr>
      <w:r w:rsidRPr="001927AD">
        <w:rPr>
          <w:b/>
          <w:color w:val="FF0000"/>
          <w:shd w:val="clear" w:color="auto" w:fill="FFFFFF"/>
        </w:rPr>
        <w:t>Derişik çözeltiler seyreltik hale getirilebilir mi?</w:t>
      </w:r>
    </w:p>
    <w:p w:rsidR="001927AD" w:rsidRDefault="001927AD" w:rsidP="001927AD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Çözeltiye (veya derişik çözeltiye) </w:t>
      </w:r>
    </w:p>
    <w:p w:rsidR="001927AD" w:rsidRPr="001927AD" w:rsidRDefault="001927AD" w:rsidP="001927AD">
      <w:pPr>
        <w:pStyle w:val="ListeParagraf"/>
        <w:numPr>
          <w:ilvl w:val="0"/>
          <w:numId w:val="4"/>
        </w:numPr>
        <w:jc w:val="both"/>
        <w:rPr>
          <w:rFonts w:cs="HelveticaT"/>
          <w:b/>
          <w:color w:val="FF0000"/>
        </w:rPr>
      </w:pPr>
      <w:r w:rsidRPr="001927A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çözücü madde eklenirse </w:t>
      </w:r>
    </w:p>
    <w:p w:rsidR="001927AD" w:rsidRDefault="001927AD" w:rsidP="001927AD">
      <w:pPr>
        <w:jc w:val="both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 w:rsidRPr="001927AD">
        <w:rPr>
          <w:shd w:val="clear" w:color="auto" w:fill="FFFFFF"/>
        </w:rPr>
        <w:t>seyreltik çözelti elde edilir.</w:t>
      </w:r>
      <w:r w:rsidRPr="001927AD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A24647" w:rsidRDefault="00A24647" w:rsidP="001927AD">
      <w:pPr>
        <w:jc w:val="both"/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24647" w:rsidRDefault="00A24647" w:rsidP="001927AD">
      <w:pPr>
        <w:jc w:val="both"/>
        <w:rPr>
          <w:rStyle w:val="apple-converted-space"/>
          <w:rFonts w:ascii="Verdana" w:hAnsi="Verdana"/>
          <w:b/>
          <w:color w:val="FF0000"/>
          <w:sz w:val="18"/>
          <w:szCs w:val="18"/>
          <w:shd w:val="clear" w:color="auto" w:fill="FFFFFF"/>
        </w:rPr>
      </w:pPr>
      <w:r w:rsidRPr="00A24647">
        <w:rPr>
          <w:rStyle w:val="apple-converted-space"/>
          <w:rFonts w:ascii="Verdana" w:hAnsi="Verdana"/>
          <w:b/>
          <w:color w:val="FF0000"/>
          <w:sz w:val="18"/>
          <w:szCs w:val="18"/>
          <w:shd w:val="clear" w:color="auto" w:fill="FFFFFF"/>
        </w:rPr>
        <w:t>ÇÖZÜNME HIZINA ETKİ EDEN FAKTÖRLER</w:t>
      </w:r>
    </w:p>
    <w:p w:rsidR="00D05C62" w:rsidRPr="00D05C62" w:rsidRDefault="00D05C62" w:rsidP="00D05C62">
      <w:pPr>
        <w:pStyle w:val="ListeParagraf"/>
        <w:numPr>
          <w:ilvl w:val="0"/>
          <w:numId w:val="5"/>
        </w:numPr>
        <w:jc w:val="both"/>
        <w:rPr>
          <w:rFonts w:cs="HelveticaT"/>
          <w:b/>
          <w:color w:val="000000" w:themeColor="text1"/>
        </w:rPr>
      </w:pPr>
      <w:r w:rsidRPr="00D05C62">
        <w:rPr>
          <w:rFonts w:cs="HelveticaT"/>
          <w:b/>
          <w:color w:val="000000" w:themeColor="text1"/>
        </w:rPr>
        <w:t>Sıcaklık</w:t>
      </w:r>
    </w:p>
    <w:p w:rsidR="00D05C62" w:rsidRPr="00D05C62" w:rsidRDefault="00D05C62" w:rsidP="00D05C62">
      <w:pPr>
        <w:pStyle w:val="ListeParagraf"/>
        <w:numPr>
          <w:ilvl w:val="0"/>
          <w:numId w:val="5"/>
        </w:numPr>
        <w:jc w:val="both"/>
        <w:rPr>
          <w:rFonts w:cs="HelveticaT"/>
          <w:b/>
          <w:color w:val="000000" w:themeColor="text1"/>
        </w:rPr>
      </w:pPr>
      <w:r w:rsidRPr="00D05C62">
        <w:rPr>
          <w:rFonts w:cs="HelveticaT"/>
          <w:b/>
          <w:color w:val="000000" w:themeColor="text1"/>
        </w:rPr>
        <w:t>Tanecik boyutunu küçültme</w:t>
      </w:r>
    </w:p>
    <w:p w:rsidR="00D05C62" w:rsidRPr="00D05C62" w:rsidRDefault="00D05C62" w:rsidP="00D05C62">
      <w:pPr>
        <w:pStyle w:val="ListeParagraf"/>
        <w:numPr>
          <w:ilvl w:val="0"/>
          <w:numId w:val="5"/>
        </w:numPr>
        <w:jc w:val="both"/>
        <w:rPr>
          <w:rFonts w:cs="HelveticaT"/>
          <w:b/>
          <w:color w:val="000000" w:themeColor="text1"/>
        </w:rPr>
      </w:pPr>
      <w:r w:rsidRPr="00D05C62">
        <w:rPr>
          <w:rFonts w:cs="HelveticaT"/>
          <w:b/>
          <w:color w:val="000000" w:themeColor="text1"/>
        </w:rPr>
        <w:t>Karıştırma</w:t>
      </w:r>
    </w:p>
    <w:p w:rsidR="00D05C62" w:rsidRPr="00D05C62" w:rsidRDefault="00D05C62" w:rsidP="00D05C62">
      <w:pPr>
        <w:pStyle w:val="ListeParagraf"/>
        <w:numPr>
          <w:ilvl w:val="0"/>
          <w:numId w:val="5"/>
        </w:numPr>
        <w:jc w:val="both"/>
        <w:rPr>
          <w:rFonts w:cs="HelveticaT"/>
          <w:b/>
          <w:color w:val="000000" w:themeColor="text1"/>
        </w:rPr>
      </w:pPr>
      <w:r w:rsidRPr="00D05C62">
        <w:rPr>
          <w:rFonts w:cs="HelveticaT"/>
          <w:b/>
          <w:color w:val="000000" w:themeColor="text1"/>
        </w:rPr>
        <w:t>Çözücü</w:t>
      </w:r>
      <w:r>
        <w:rPr>
          <w:rFonts w:cs="HelveticaT"/>
          <w:b/>
          <w:color w:val="000000" w:themeColor="text1"/>
        </w:rPr>
        <w:t xml:space="preserve"> ve </w:t>
      </w:r>
      <w:r w:rsidRPr="00D05C62">
        <w:rPr>
          <w:rFonts w:cs="HelveticaT"/>
          <w:b/>
          <w:color w:val="000000" w:themeColor="text1"/>
        </w:rPr>
        <w:t>Çözünen miktarı</w:t>
      </w:r>
    </w:p>
    <w:p w:rsidR="00D05C62" w:rsidRDefault="00D05C62" w:rsidP="00D05C62">
      <w:pPr>
        <w:pStyle w:val="ListeParagraf"/>
        <w:numPr>
          <w:ilvl w:val="0"/>
          <w:numId w:val="6"/>
        </w:numPr>
        <w:jc w:val="both"/>
        <w:rPr>
          <w:b/>
          <w:color w:val="FF0000"/>
        </w:rPr>
      </w:pPr>
      <w:r w:rsidRPr="00D05C62">
        <w:rPr>
          <w:b/>
          <w:color w:val="FF0000"/>
        </w:rPr>
        <w:t>Sıcaklık</w:t>
      </w:r>
    </w:p>
    <w:p w:rsidR="00D05C62" w:rsidRDefault="00D05C62" w:rsidP="00D05C62">
      <w:pPr>
        <w:jc w:val="both"/>
      </w:pPr>
      <w:r w:rsidRPr="00D05C62">
        <w:t xml:space="preserve">Çözeltilerde, sıcaklığın arttırılması, çözünme hızını arttırır, </w:t>
      </w:r>
      <w:r>
        <w:t xml:space="preserve"> Sıcaklık arttırıldığında çözücü ve çözünen maddeyi oluşturan taneciklerin hızları artar. Hızlı hareket eden çözücü maddenin tanecikleri, çözünen maddenin taneciklerin etrafını daha hızlı sararak </w:t>
      </w:r>
      <w:r w:rsidRPr="00D05C62">
        <w:rPr>
          <w:b/>
          <w:color w:val="FF0000"/>
        </w:rPr>
        <w:t>çözünme olayını hızlandırır.</w:t>
      </w:r>
    </w:p>
    <w:p w:rsidR="00C517DE" w:rsidRDefault="00C517DE" w:rsidP="00D05C62">
      <w:pPr>
        <w:jc w:val="both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-154305</wp:posOffset>
            </wp:positionV>
            <wp:extent cx="2526030" cy="1562100"/>
            <wp:effectExtent l="0" t="0" r="762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7DE" w:rsidRDefault="00C517DE" w:rsidP="00D05C62">
      <w:pPr>
        <w:jc w:val="both"/>
      </w:pPr>
    </w:p>
    <w:p w:rsidR="00D05C62" w:rsidRDefault="00D05C62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C517DE">
      <w:pPr>
        <w:pStyle w:val="ListeParagraf"/>
        <w:jc w:val="left"/>
      </w:pPr>
    </w:p>
    <w:p w:rsidR="00C517DE" w:rsidRPr="00C517DE" w:rsidRDefault="00C517DE" w:rsidP="00C517DE">
      <w:pPr>
        <w:jc w:val="both"/>
        <w:rPr>
          <w:b/>
        </w:rPr>
      </w:pPr>
      <w:r w:rsidRPr="00C517DE">
        <w:rPr>
          <w:b/>
        </w:rPr>
        <w:t>1.çözeltinin çözünme hızı 2.çözeltiden daha fazladır.</w:t>
      </w:r>
    </w:p>
    <w:p w:rsidR="00C517DE" w:rsidRDefault="00C517DE" w:rsidP="00D05C62">
      <w:pPr>
        <w:jc w:val="both"/>
      </w:pPr>
    </w:p>
    <w:p w:rsidR="00D05C62" w:rsidRDefault="00D05C62" w:rsidP="00D05C62">
      <w:pPr>
        <w:pStyle w:val="ListeParagraf"/>
        <w:numPr>
          <w:ilvl w:val="0"/>
          <w:numId w:val="6"/>
        </w:numPr>
        <w:jc w:val="both"/>
        <w:rPr>
          <w:b/>
          <w:color w:val="FF0000"/>
        </w:rPr>
      </w:pPr>
      <w:r>
        <w:rPr>
          <w:b/>
          <w:color w:val="FF0000"/>
        </w:rPr>
        <w:t>Tanecik boyutunu küçültme</w:t>
      </w:r>
    </w:p>
    <w:p w:rsidR="00D05C62" w:rsidRDefault="00D05C62" w:rsidP="00D05C62">
      <w:pPr>
        <w:jc w:val="both"/>
        <w:rPr>
          <w:b/>
          <w:color w:val="FF0000"/>
        </w:rPr>
      </w:pPr>
      <w:r w:rsidRPr="00D05C62">
        <w:t>Çözeltilerde, çözünen maddenin tanecik boyutunun küçültülmesi, yani maddenin ufalanıp toz haline getirilmesi katı haldeki maddelerin çözünme hızını arttırır.</w:t>
      </w:r>
      <w:r>
        <w:t xml:space="preserve"> Çözünen maddenin tanecik boyutu küçültüldüğünde, çözücü maddenin tanecikleri, daha fazla çözünen maddenin taneciği ile temas eder yani etrafını sarar ve bu nedenle </w:t>
      </w:r>
      <w:r w:rsidRPr="00D05C62">
        <w:rPr>
          <w:b/>
          <w:color w:val="FF0000"/>
        </w:rPr>
        <w:t>çözünme olayı hızlanır</w:t>
      </w: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956560" cy="156210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FF0000"/>
        </w:rPr>
      </w:pPr>
    </w:p>
    <w:p w:rsidR="00C517DE" w:rsidRDefault="00C517DE" w:rsidP="00D05C62">
      <w:pPr>
        <w:jc w:val="both"/>
        <w:rPr>
          <w:b/>
          <w:color w:val="000000" w:themeColor="text1"/>
        </w:rPr>
      </w:pPr>
    </w:p>
    <w:p w:rsidR="00D05C62" w:rsidRPr="00C517DE" w:rsidRDefault="00C517DE" w:rsidP="00D05C62">
      <w:pPr>
        <w:jc w:val="both"/>
        <w:rPr>
          <w:b/>
          <w:color w:val="000000" w:themeColor="text1"/>
        </w:rPr>
      </w:pPr>
      <w:r w:rsidRPr="00C517DE">
        <w:rPr>
          <w:b/>
          <w:color w:val="000000" w:themeColor="text1"/>
        </w:rPr>
        <w:t>2.çözeltinin tanecik boyutu daha küçük olduğu için çözünme hızı daha fazladır.</w:t>
      </w:r>
    </w:p>
    <w:p w:rsidR="00D05C62" w:rsidRDefault="00D05C62" w:rsidP="00D05C62">
      <w:pPr>
        <w:pStyle w:val="ListeParagraf"/>
        <w:numPr>
          <w:ilvl w:val="0"/>
          <w:numId w:val="6"/>
        </w:numPr>
        <w:jc w:val="both"/>
        <w:rPr>
          <w:b/>
          <w:color w:val="FF0000"/>
        </w:rPr>
      </w:pPr>
      <w:r w:rsidRPr="00D05C62">
        <w:rPr>
          <w:b/>
          <w:color w:val="FF0000"/>
        </w:rPr>
        <w:t xml:space="preserve">Karıştırma, sallama </w:t>
      </w:r>
    </w:p>
    <w:p w:rsidR="00D05C62" w:rsidRDefault="00D05C62" w:rsidP="00D05C62">
      <w:pPr>
        <w:jc w:val="both"/>
      </w:pPr>
      <w:r>
        <w:t>Çözeltiyi karıştırmak veya sallamak çözünme hızını artırır ve çözünme süresini kısaltır.</w:t>
      </w:r>
    </w:p>
    <w:p w:rsidR="00C517DE" w:rsidRDefault="00C517DE" w:rsidP="00D05C62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74930</wp:posOffset>
            </wp:positionV>
            <wp:extent cx="3227070" cy="178308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</w:pPr>
    </w:p>
    <w:p w:rsidR="00C517DE" w:rsidRDefault="00C517DE" w:rsidP="00D05C62">
      <w:pPr>
        <w:jc w:val="both"/>
        <w:rPr>
          <w:b/>
        </w:rPr>
      </w:pPr>
      <w:r w:rsidRPr="00C517DE">
        <w:rPr>
          <w:b/>
        </w:rPr>
        <w:t>2.çözelti karıştırıldığı için çözünme hızı daha fazladır.</w:t>
      </w:r>
    </w:p>
    <w:p w:rsidR="00C517DE" w:rsidRPr="00C517DE" w:rsidRDefault="00C517DE" w:rsidP="00D05C62">
      <w:pPr>
        <w:jc w:val="both"/>
        <w:rPr>
          <w:b/>
        </w:rPr>
      </w:pPr>
    </w:p>
    <w:p w:rsidR="00D05C62" w:rsidRDefault="00D05C62" w:rsidP="00D05C62">
      <w:pPr>
        <w:pStyle w:val="ListeParagraf"/>
        <w:numPr>
          <w:ilvl w:val="0"/>
          <w:numId w:val="6"/>
        </w:numPr>
        <w:jc w:val="both"/>
        <w:rPr>
          <w:b/>
          <w:color w:val="FF0000"/>
        </w:rPr>
      </w:pPr>
      <w:r w:rsidRPr="00D05C62">
        <w:rPr>
          <w:b/>
          <w:color w:val="FF0000"/>
        </w:rPr>
        <w:lastRenderedPageBreak/>
        <w:t>Çözücü ve çözünen madde miktarı</w:t>
      </w:r>
    </w:p>
    <w:p w:rsidR="00D05C62" w:rsidRDefault="00D05C62" w:rsidP="00D05C62">
      <w:pPr>
        <w:jc w:val="both"/>
      </w:pPr>
      <w:r>
        <w:t>Çözücü miktarı artarsa çözünme hızı artar, Çözünen miktarı artarsa çözünme hızı azalır.</w:t>
      </w:r>
    </w:p>
    <w:p w:rsidR="00CF6868" w:rsidRDefault="00CF6868" w:rsidP="00D05C62">
      <w:pPr>
        <w:jc w:val="both"/>
      </w:pPr>
    </w:p>
    <w:p w:rsidR="00CF6868" w:rsidRPr="00D05C62" w:rsidRDefault="00CF6868" w:rsidP="00D05C62">
      <w:pPr>
        <w:jc w:val="both"/>
      </w:pPr>
      <w:r>
        <w:t>Orhan İNCEYOL-Fen Bilimleri Öğrt.</w:t>
      </w:r>
    </w:p>
    <w:sectPr w:rsidR="00CF6868" w:rsidRPr="00D05C62" w:rsidSect="003F6F0B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T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C2C"/>
    <w:multiLevelType w:val="hybridMultilevel"/>
    <w:tmpl w:val="BBD09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103C"/>
    <w:multiLevelType w:val="hybridMultilevel"/>
    <w:tmpl w:val="DDB62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51A6B"/>
    <w:multiLevelType w:val="hybridMultilevel"/>
    <w:tmpl w:val="3BDE0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179B1"/>
    <w:multiLevelType w:val="hybridMultilevel"/>
    <w:tmpl w:val="2B4A2F92"/>
    <w:lvl w:ilvl="0" w:tplc="4314BCD8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1E7A"/>
    <w:multiLevelType w:val="hybridMultilevel"/>
    <w:tmpl w:val="E33C0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145F4"/>
    <w:multiLevelType w:val="hybridMultilevel"/>
    <w:tmpl w:val="545E14CC"/>
    <w:lvl w:ilvl="0" w:tplc="9A8ED3E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6F0B"/>
    <w:rsid w:val="00035890"/>
    <w:rsid w:val="00054B18"/>
    <w:rsid w:val="0014215E"/>
    <w:rsid w:val="001927AD"/>
    <w:rsid w:val="00352F1D"/>
    <w:rsid w:val="003F6F0B"/>
    <w:rsid w:val="005A12D2"/>
    <w:rsid w:val="005E2B6A"/>
    <w:rsid w:val="006E69EA"/>
    <w:rsid w:val="007A5640"/>
    <w:rsid w:val="008F47B1"/>
    <w:rsid w:val="009207F8"/>
    <w:rsid w:val="009C068A"/>
    <w:rsid w:val="00A24647"/>
    <w:rsid w:val="00AE4597"/>
    <w:rsid w:val="00AE6ABE"/>
    <w:rsid w:val="00B54D99"/>
    <w:rsid w:val="00C279AB"/>
    <w:rsid w:val="00C517DE"/>
    <w:rsid w:val="00C72825"/>
    <w:rsid w:val="00CF6868"/>
    <w:rsid w:val="00D05C62"/>
    <w:rsid w:val="00D26AEB"/>
    <w:rsid w:val="00D64DB8"/>
    <w:rsid w:val="00F969E3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9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6A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0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6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1927AD"/>
  </w:style>
  <w:style w:type="paragraph" w:styleId="NormalWeb">
    <w:name w:val="Normal (Web)"/>
    <w:basedOn w:val="Normal"/>
    <w:uiPriority w:val="99"/>
    <w:unhideWhenUsed/>
    <w:rsid w:val="00D05C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Oinceyol</dc:creator>
  <cp:lastModifiedBy>Oinceyol</cp:lastModifiedBy>
  <cp:revision>2</cp:revision>
  <dcterms:created xsi:type="dcterms:W3CDTF">2017-02-08T20:57:00Z</dcterms:created>
  <dcterms:modified xsi:type="dcterms:W3CDTF">2017-02-08T20:57:00Z</dcterms:modified>
</cp:coreProperties>
</file>