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DD" w:rsidRDefault="00485D18" w:rsidP="00485D18">
      <w:pPr>
        <w:jc w:val="both"/>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485D18">
        <w:rPr>
          <w:b/>
          <w:color w:val="FF0000"/>
        </w:rPr>
        <w:t>KUVVET-İŞ VE ENERJİ</w:t>
      </w:r>
    </w:p>
    <w:p w:rsidR="00485D18" w:rsidRDefault="00485D18" w:rsidP="00485D18">
      <w:pPr>
        <w:jc w:val="both"/>
        <w:rPr>
          <w:b/>
          <w:color w:val="FF0000"/>
        </w:rPr>
        <w:sectPr w:rsidR="00485D18" w:rsidSect="00485D18">
          <w:pgSz w:w="11906" w:h="16838"/>
          <w:pgMar w:top="567" w:right="567" w:bottom="567" w:left="567" w:header="709" w:footer="709" w:gutter="0"/>
          <w:cols w:space="708"/>
          <w:docGrid w:linePitch="360"/>
        </w:sectPr>
      </w:pPr>
    </w:p>
    <w:p w:rsidR="00485D18" w:rsidRDefault="00485D18" w:rsidP="00485D18">
      <w:pPr>
        <w:autoSpaceDE w:val="0"/>
        <w:autoSpaceDN w:val="0"/>
        <w:adjustRightInd w:val="0"/>
        <w:spacing w:after="0" w:line="240" w:lineRule="auto"/>
        <w:jc w:val="both"/>
        <w:rPr>
          <w:rFonts w:cs="HelveticaT"/>
        </w:rPr>
      </w:pPr>
      <w:r>
        <w:rPr>
          <w:rFonts w:cs="HelveticaT"/>
        </w:rPr>
        <w:lastRenderedPageBreak/>
        <w:t>İnşaat</w:t>
      </w:r>
      <w:r w:rsidRPr="00485D18">
        <w:rPr>
          <w:rFonts w:cs="HelveticaT"/>
        </w:rPr>
        <w:t xml:space="preserve"> işçilerinin ağır iş yaptıkları herkesçe</w:t>
      </w:r>
      <w:r>
        <w:rPr>
          <w:rFonts w:cs="HelveticaT"/>
        </w:rPr>
        <w:t xml:space="preserve"> </w:t>
      </w:r>
      <w:r w:rsidRPr="00485D18">
        <w:rPr>
          <w:rFonts w:cs="HelveticaT"/>
        </w:rPr>
        <w:t>Kabul edilmektedir. Peki, bir öğretmenin yaptığı</w:t>
      </w:r>
      <w:r>
        <w:rPr>
          <w:rFonts w:cs="HelveticaT"/>
        </w:rPr>
        <w:t xml:space="preserve"> </w:t>
      </w:r>
      <w:r w:rsidRPr="00485D18">
        <w:rPr>
          <w:rFonts w:cs="HelveticaT"/>
        </w:rPr>
        <w:t>iş konusunda ne söyleyebiliriz? Beyin gücüyle</w:t>
      </w:r>
      <w:r>
        <w:rPr>
          <w:rFonts w:cs="HelveticaT"/>
        </w:rPr>
        <w:t xml:space="preserve"> </w:t>
      </w:r>
      <w:r w:rsidRPr="00485D18">
        <w:rPr>
          <w:rFonts w:cs="HelveticaT"/>
        </w:rPr>
        <w:t>Çalışmak da ağır iş sayılır mı? Oyun oynamak ve</w:t>
      </w:r>
      <w:r>
        <w:rPr>
          <w:rFonts w:cs="HelveticaT"/>
        </w:rPr>
        <w:t xml:space="preserve"> </w:t>
      </w:r>
      <w:r w:rsidRPr="00485D18">
        <w:rPr>
          <w:rFonts w:cs="HelveticaT"/>
        </w:rPr>
        <w:t>spor yapmak da birer iş midir?</w:t>
      </w:r>
    </w:p>
    <w:p w:rsidR="00485D18" w:rsidRDefault="00485D18" w:rsidP="00485D18">
      <w:pPr>
        <w:autoSpaceDE w:val="0"/>
        <w:autoSpaceDN w:val="0"/>
        <w:adjustRightInd w:val="0"/>
        <w:spacing w:after="0" w:line="240" w:lineRule="auto"/>
        <w:jc w:val="both"/>
        <w:rPr>
          <w:rFonts w:cs="HelveticaT"/>
        </w:rPr>
      </w:pPr>
      <w:r>
        <w:rPr>
          <w:rFonts w:cs="HelveticaT"/>
        </w:rPr>
        <w:t>“İ</w:t>
      </w:r>
      <w:r w:rsidRPr="00485D18">
        <w:rPr>
          <w:rFonts w:cs="HelveticaT"/>
        </w:rPr>
        <w:t>ş” kelimesi, günlük hayatta kompozisyon</w:t>
      </w:r>
      <w:r>
        <w:rPr>
          <w:rFonts w:cs="HelveticaT"/>
        </w:rPr>
        <w:t xml:space="preserve"> </w:t>
      </w:r>
      <w:r w:rsidRPr="00485D18">
        <w:rPr>
          <w:rFonts w:cs="HelveticaT"/>
        </w:rPr>
        <w:t>yazmaktan tutalım da bahçe kazmaya kadar yapılan</w:t>
      </w:r>
      <w:r>
        <w:rPr>
          <w:rFonts w:cs="HelveticaT"/>
        </w:rPr>
        <w:t xml:space="preserve"> </w:t>
      </w:r>
      <w:r w:rsidRPr="00485D18">
        <w:rPr>
          <w:rFonts w:cs="HelveticaT"/>
        </w:rPr>
        <w:t>her bir hareket için kullanılabilmektedir.</w:t>
      </w:r>
    </w:p>
    <w:p w:rsidR="00485D18" w:rsidRDefault="00485D18" w:rsidP="00485D18">
      <w:pPr>
        <w:autoSpaceDE w:val="0"/>
        <w:autoSpaceDN w:val="0"/>
        <w:adjustRightInd w:val="0"/>
        <w:spacing w:after="0" w:line="240" w:lineRule="auto"/>
        <w:jc w:val="both"/>
        <w:rPr>
          <w:rFonts w:cs="HelveticaT"/>
        </w:rPr>
      </w:pPr>
    </w:p>
    <w:p w:rsidR="00485D18" w:rsidRDefault="00485D18" w:rsidP="00485D18">
      <w:pPr>
        <w:autoSpaceDE w:val="0"/>
        <w:autoSpaceDN w:val="0"/>
        <w:adjustRightInd w:val="0"/>
        <w:spacing w:after="0" w:line="240" w:lineRule="auto"/>
        <w:jc w:val="both"/>
        <w:rPr>
          <w:rFonts w:cs="HelveticaT"/>
        </w:rPr>
      </w:pPr>
      <w:r w:rsidRPr="00485D18">
        <w:rPr>
          <w:rFonts w:cs="HelveticaT"/>
        </w:rPr>
        <w:t>Peki, iş kelimesi hakkında siz ne düşünüyorsunuz?</w:t>
      </w:r>
    </w:p>
    <w:p w:rsidR="00485D18" w:rsidRPr="00485D18" w:rsidRDefault="00485D18" w:rsidP="00485D18">
      <w:pPr>
        <w:autoSpaceDE w:val="0"/>
        <w:autoSpaceDN w:val="0"/>
        <w:adjustRightInd w:val="0"/>
        <w:spacing w:after="0" w:line="240" w:lineRule="auto"/>
        <w:jc w:val="both"/>
        <w:rPr>
          <w:rFonts w:cs="HelveticaT"/>
        </w:rPr>
      </w:pPr>
    </w:p>
    <w:p w:rsidR="00485D18" w:rsidRDefault="00485D18" w:rsidP="00485D18">
      <w:pPr>
        <w:jc w:val="both"/>
        <w:rPr>
          <w:rFonts w:cs="HelveticaT"/>
        </w:rPr>
      </w:pPr>
      <w:r w:rsidRPr="00485D18">
        <w:rPr>
          <w:rFonts w:cs="HelveticaT"/>
        </w:rPr>
        <w:t>Hangi durumlarda iş yapılmış olur?</w:t>
      </w:r>
    </w:p>
    <w:p w:rsidR="00485D18" w:rsidRDefault="00485D18" w:rsidP="00485D18">
      <w:pPr>
        <w:jc w:val="both"/>
        <w:rPr>
          <w:rFonts w:cs="HelveticaT"/>
          <w:b/>
          <w:color w:val="FF0000"/>
        </w:rPr>
      </w:pPr>
      <w:r w:rsidRPr="00485D18">
        <w:rPr>
          <w:rFonts w:cs="HelveticaT"/>
          <w:b/>
          <w:color w:val="FF0000"/>
        </w:rPr>
        <w:t>İŞ NEDİR?</w:t>
      </w:r>
    </w:p>
    <w:p w:rsidR="00485D18" w:rsidRPr="005778B5" w:rsidRDefault="00485D18" w:rsidP="00485D18">
      <w:pPr>
        <w:autoSpaceDE w:val="0"/>
        <w:autoSpaceDN w:val="0"/>
        <w:adjustRightInd w:val="0"/>
        <w:spacing w:after="0" w:line="240" w:lineRule="auto"/>
        <w:rPr>
          <w:rFonts w:cs="HelveticaT"/>
          <w:b/>
        </w:rPr>
      </w:pPr>
      <w:r w:rsidRPr="005778B5">
        <w:rPr>
          <w:rFonts w:cs="HelveticaT"/>
        </w:rPr>
        <w:t>Bilim insanlar</w:t>
      </w:r>
      <w:r w:rsidRPr="005778B5">
        <w:rPr>
          <w:rFonts w:cs="HelveticaT"/>
          <w:color w:val="000000" w:themeColor="text1"/>
        </w:rPr>
        <w:t>ı</w:t>
      </w:r>
      <w:r w:rsidRPr="005778B5">
        <w:rPr>
          <w:rFonts w:cs="HelveticaT"/>
        </w:rPr>
        <w:t xml:space="preserve"> ve mühendisler için </w:t>
      </w:r>
      <w:r w:rsidRPr="005778B5">
        <w:rPr>
          <w:rFonts w:cs="HelveticaTBold"/>
          <w:b/>
          <w:bCs/>
        </w:rPr>
        <w:t>iş</w:t>
      </w:r>
      <w:r w:rsidRPr="005778B5">
        <w:rPr>
          <w:rFonts w:cs="HelveticaT"/>
          <w:b/>
        </w:rPr>
        <w:t>in özel bir tanımı vardır.</w:t>
      </w:r>
    </w:p>
    <w:p w:rsidR="00485D18" w:rsidRPr="005778B5" w:rsidRDefault="00485D18" w:rsidP="00485D18">
      <w:pPr>
        <w:autoSpaceDE w:val="0"/>
        <w:autoSpaceDN w:val="0"/>
        <w:adjustRightInd w:val="0"/>
        <w:spacing w:after="0" w:line="240" w:lineRule="auto"/>
        <w:rPr>
          <w:rFonts w:cs="HelveticaT"/>
        </w:rPr>
      </w:pPr>
    </w:p>
    <w:p w:rsidR="00485D18" w:rsidRPr="005778B5" w:rsidRDefault="00485D18" w:rsidP="00485D18">
      <w:pPr>
        <w:autoSpaceDE w:val="0"/>
        <w:autoSpaceDN w:val="0"/>
        <w:adjustRightInd w:val="0"/>
        <w:spacing w:after="0" w:line="240" w:lineRule="auto"/>
        <w:jc w:val="both"/>
        <w:rPr>
          <w:rFonts w:cs="HelveticaT"/>
        </w:rPr>
      </w:pPr>
      <w:r w:rsidRPr="005778B5">
        <w:rPr>
          <w:rFonts w:cs="HelveticaT"/>
        </w:rPr>
        <w:t xml:space="preserve">Onlara göre, </w:t>
      </w:r>
      <w:r w:rsidRPr="005778B5">
        <w:rPr>
          <w:rFonts w:cs="HelveticaT"/>
          <w:b/>
        </w:rPr>
        <w:t>bir kuvvet, cismi, uygulandığı yönde hareket ettirebiliyorsa fiziksel anlamda iş yapıyor demektir.</w:t>
      </w:r>
      <w:r w:rsidRPr="005778B5">
        <w:rPr>
          <w:rFonts w:cs="HelveticaT"/>
        </w:rPr>
        <w:t xml:space="preserve"> Örneğin, aşağıdaki fotoğraflarda görüldüğü gibi kızağın kaydırılması, domateslerin toplanması ve bisikletin sürülmesi birer iştir.</w:t>
      </w:r>
    </w:p>
    <w:p w:rsidR="00485D18" w:rsidRDefault="005778B5" w:rsidP="00485D18">
      <w:pPr>
        <w:jc w:val="both"/>
        <w:rPr>
          <w:b/>
          <w:color w:val="FF0000"/>
        </w:rPr>
      </w:pPr>
      <w:r>
        <w:rPr>
          <w:b/>
          <w:noProof/>
          <w:color w:val="FF0000"/>
        </w:rPr>
        <w:drawing>
          <wp:anchor distT="0" distB="0" distL="114300" distR="114300" simplePos="0" relativeHeight="251658240" behindDoc="1" locked="0" layoutInCell="1" allowOverlap="1">
            <wp:simplePos x="0" y="0"/>
            <wp:positionH relativeFrom="column">
              <wp:posOffset>17145</wp:posOffset>
            </wp:positionH>
            <wp:positionV relativeFrom="paragraph">
              <wp:posOffset>71120</wp:posOffset>
            </wp:positionV>
            <wp:extent cx="3199130" cy="1432560"/>
            <wp:effectExtent l="19050" t="0" r="127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99130" cy="1432560"/>
                    </a:xfrm>
                    <a:prstGeom prst="rect">
                      <a:avLst/>
                    </a:prstGeom>
                    <a:noFill/>
                    <a:ln w="9525">
                      <a:noFill/>
                      <a:miter lim="800000"/>
                      <a:headEnd/>
                      <a:tailEnd/>
                    </a:ln>
                  </pic:spPr>
                </pic:pic>
              </a:graphicData>
            </a:graphic>
          </wp:anchor>
        </w:drawing>
      </w:r>
    </w:p>
    <w:p w:rsidR="005778B5" w:rsidRDefault="005778B5" w:rsidP="00485D18">
      <w:pPr>
        <w:jc w:val="both"/>
        <w:rPr>
          <w:b/>
          <w:color w:val="FF0000"/>
        </w:rPr>
      </w:pPr>
    </w:p>
    <w:p w:rsidR="005778B5" w:rsidRDefault="005778B5" w:rsidP="00485D18">
      <w:pPr>
        <w:jc w:val="both"/>
        <w:rPr>
          <w:b/>
          <w:color w:val="FF0000"/>
        </w:rPr>
      </w:pPr>
    </w:p>
    <w:p w:rsidR="005778B5" w:rsidRDefault="005778B5" w:rsidP="00485D18">
      <w:pPr>
        <w:jc w:val="both"/>
        <w:rPr>
          <w:b/>
          <w:color w:val="FF0000"/>
        </w:rPr>
      </w:pPr>
    </w:p>
    <w:p w:rsidR="005778B5" w:rsidRDefault="005778B5" w:rsidP="00485D18">
      <w:pPr>
        <w:jc w:val="both"/>
        <w:rPr>
          <w:b/>
          <w:color w:val="FF0000"/>
        </w:rPr>
      </w:pPr>
    </w:p>
    <w:p w:rsidR="005778B5" w:rsidRDefault="005778B5" w:rsidP="00485D18">
      <w:pPr>
        <w:jc w:val="both"/>
        <w:rPr>
          <w:b/>
          <w:color w:val="FF0000"/>
        </w:rPr>
      </w:pPr>
    </w:p>
    <w:p w:rsidR="005778B5" w:rsidRDefault="005778B5" w:rsidP="005778B5">
      <w:pPr>
        <w:autoSpaceDE w:val="0"/>
        <w:autoSpaceDN w:val="0"/>
        <w:adjustRightInd w:val="0"/>
        <w:spacing w:after="0" w:line="240" w:lineRule="auto"/>
        <w:jc w:val="both"/>
        <w:rPr>
          <w:rFonts w:cs="HelveticaT"/>
          <w:b/>
        </w:rPr>
      </w:pPr>
      <w:r w:rsidRPr="005778B5">
        <w:rPr>
          <w:rFonts w:cs="HelveticaT"/>
        </w:rPr>
        <w:t xml:space="preserve">Buzdolabına </w:t>
      </w:r>
      <w:r w:rsidRPr="005778B5">
        <w:rPr>
          <w:rFonts w:cs="HelveticaT"/>
          <w:b/>
          <w:u w:val="single"/>
        </w:rPr>
        <w:t>kuvvet uygulayarak onun yerini değiştirdiğimizde bir iş yapmış oluruz</w:t>
      </w:r>
      <w:r>
        <w:rPr>
          <w:rFonts w:cs="HelveticaT"/>
        </w:rPr>
        <w:t>.</w:t>
      </w:r>
      <w:r w:rsidRPr="005778B5">
        <w:rPr>
          <w:rFonts w:cs="HelveticaT"/>
        </w:rPr>
        <w:t xml:space="preserve"> Ancak aynı</w:t>
      </w:r>
      <w:r>
        <w:rPr>
          <w:rFonts w:cs="HelveticaT"/>
        </w:rPr>
        <w:t xml:space="preserve"> dolaba</w:t>
      </w:r>
      <w:r w:rsidRPr="005778B5">
        <w:rPr>
          <w:rFonts w:cs="HelveticaT"/>
        </w:rPr>
        <w:t xml:space="preserve"> </w:t>
      </w:r>
      <w:r w:rsidRPr="005778B5">
        <w:rPr>
          <w:rFonts w:cs="HelveticaT"/>
          <w:b/>
          <w:u w:val="single"/>
        </w:rPr>
        <w:t>kuvvet uyguladığımız hâlde onun yerini değiştiremiyorsak</w:t>
      </w:r>
      <w:r w:rsidRPr="005778B5">
        <w:rPr>
          <w:rFonts w:cs="HelveticaT"/>
          <w:b/>
        </w:rPr>
        <w:t xml:space="preserve"> </w:t>
      </w:r>
      <w:r w:rsidRPr="005778B5">
        <w:rPr>
          <w:rFonts w:cs="HelveticaT"/>
        </w:rPr>
        <w:t xml:space="preserve">yorulduğumuz hâlde </w:t>
      </w:r>
      <w:r w:rsidRPr="005778B5">
        <w:rPr>
          <w:rFonts w:cs="HelveticaT"/>
          <w:b/>
        </w:rPr>
        <w:t>bir iş yapmış sayılmayız.</w:t>
      </w: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r>
        <w:rPr>
          <w:rFonts w:cs="HelveticaT"/>
          <w:b/>
        </w:rPr>
        <w:t>Aşağıda ki resimde hangi öğrenci İŞ YAPIYORDUR?</w:t>
      </w: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r>
        <w:rPr>
          <w:rFonts w:cs="HelveticaT"/>
          <w:b/>
          <w:noProof/>
        </w:rPr>
        <w:drawing>
          <wp:anchor distT="0" distB="0" distL="114300" distR="114300" simplePos="0" relativeHeight="251659264" behindDoc="1" locked="0" layoutInCell="1" allowOverlap="1">
            <wp:simplePos x="0" y="0"/>
            <wp:positionH relativeFrom="column">
              <wp:posOffset>-74295</wp:posOffset>
            </wp:positionH>
            <wp:positionV relativeFrom="paragraph">
              <wp:posOffset>35560</wp:posOffset>
            </wp:positionV>
            <wp:extent cx="3242310" cy="1775460"/>
            <wp:effectExtent l="1905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242310" cy="1775460"/>
                    </a:xfrm>
                    <a:prstGeom prst="rect">
                      <a:avLst/>
                    </a:prstGeom>
                    <a:noFill/>
                    <a:ln w="9525">
                      <a:noFill/>
                      <a:miter lim="800000"/>
                      <a:headEnd/>
                      <a:tailEnd/>
                    </a:ln>
                  </pic:spPr>
                </pic:pic>
              </a:graphicData>
            </a:graphic>
          </wp:anchor>
        </w:drawing>
      </w: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CA654C" w:rsidP="005778B5">
      <w:pPr>
        <w:autoSpaceDE w:val="0"/>
        <w:autoSpaceDN w:val="0"/>
        <w:adjustRightInd w:val="0"/>
        <w:spacing w:after="0" w:line="240" w:lineRule="auto"/>
        <w:jc w:val="both"/>
        <w:rPr>
          <w:rFonts w:cs="HelveticaT"/>
          <w:b/>
        </w:rPr>
      </w:pPr>
      <w:r>
        <w:rPr>
          <w:rFonts w:cs="HelveticaT"/>
          <w:b/>
          <w:noProof/>
        </w:rPr>
        <w:pict>
          <v:shapetype id="_x0000_t32" coordsize="21600,21600" o:spt="32" o:oned="t" path="m,l21600,21600e" filled="f">
            <v:path arrowok="t" fillok="f" o:connecttype="none"/>
            <o:lock v:ext="edit" shapetype="t"/>
          </v:shapetype>
          <v:shape id="_x0000_s1027" type="#_x0000_t32" style="position:absolute;left:0;text-align:left;margin-left:332.85pt;margin-top:8.15pt;width:39pt;height:0;z-index:251662336" o:connectortype="straight">
            <v:stroke endarrow="block"/>
          </v:shape>
        </w:pict>
      </w:r>
    </w:p>
    <w:p w:rsidR="005778B5" w:rsidRDefault="00CA654C" w:rsidP="005778B5">
      <w:pPr>
        <w:autoSpaceDE w:val="0"/>
        <w:autoSpaceDN w:val="0"/>
        <w:adjustRightInd w:val="0"/>
        <w:spacing w:after="0" w:line="240" w:lineRule="auto"/>
        <w:jc w:val="both"/>
        <w:rPr>
          <w:rFonts w:cs="HelveticaT"/>
          <w:b/>
        </w:rPr>
      </w:pPr>
      <w:r>
        <w:rPr>
          <w:rFonts w:cs="HelveticaT"/>
          <w:b/>
          <w:noProof/>
        </w:rPr>
        <w:pict>
          <v:shape id="_x0000_s1028" type="#_x0000_t32" style="position:absolute;left:0;text-align:left;margin-left:288.45pt;margin-top:3.15pt;width:234pt;height:3pt;flip:y;z-index:251663360" o:connectortype="straight"/>
        </w:pict>
      </w: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CA654C" w:rsidP="005778B5">
      <w:pPr>
        <w:autoSpaceDE w:val="0"/>
        <w:autoSpaceDN w:val="0"/>
        <w:adjustRightInd w:val="0"/>
        <w:spacing w:after="0" w:line="240" w:lineRule="auto"/>
        <w:jc w:val="both"/>
        <w:rPr>
          <w:rFonts w:cs="HelveticaT"/>
          <w:b/>
        </w:rPr>
      </w:pPr>
      <w:r>
        <w:rPr>
          <w:rFonts w:cs="HelveticaT"/>
          <w:b/>
          <w:noProof/>
        </w:rPr>
        <w:pict>
          <v:shape id="_x0000_s1030" type="#_x0000_t32" style="position:absolute;left:0;text-align:left;margin-left:332.85pt;margin-top:3.05pt;width:39pt;height:0;z-index:251665408" o:connectortype="straight">
            <v:stroke endarrow="block"/>
          </v:shape>
        </w:pict>
      </w:r>
    </w:p>
    <w:p w:rsidR="005778B5" w:rsidRDefault="00CA654C" w:rsidP="005778B5">
      <w:pPr>
        <w:autoSpaceDE w:val="0"/>
        <w:autoSpaceDN w:val="0"/>
        <w:adjustRightInd w:val="0"/>
        <w:spacing w:after="0" w:line="240" w:lineRule="auto"/>
        <w:jc w:val="both"/>
        <w:rPr>
          <w:rFonts w:cs="HelveticaT"/>
          <w:b/>
        </w:rPr>
      </w:pPr>
      <w:r>
        <w:rPr>
          <w:rFonts w:cs="HelveticaT"/>
          <w:b/>
          <w:noProof/>
        </w:rPr>
        <w:pict>
          <v:shape id="_x0000_s1031" type="#_x0000_t32" style="position:absolute;left:0;text-align:left;margin-left:288.45pt;margin-top:-.2pt;width:237pt;height:0;z-index:251666432" o:connectortype="straight"/>
        </w:pict>
      </w: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rPr>
      </w:pPr>
    </w:p>
    <w:p w:rsidR="005778B5" w:rsidRDefault="005778B5" w:rsidP="005778B5">
      <w:pPr>
        <w:autoSpaceDE w:val="0"/>
        <w:autoSpaceDN w:val="0"/>
        <w:adjustRightInd w:val="0"/>
        <w:spacing w:after="0" w:line="240" w:lineRule="auto"/>
        <w:jc w:val="both"/>
        <w:rPr>
          <w:rFonts w:cs="HelveticaT"/>
          <w:b/>
          <w:u w:val="single"/>
        </w:rPr>
      </w:pPr>
      <w:r w:rsidRPr="005778B5">
        <w:rPr>
          <w:rFonts w:cs="HelveticaT"/>
          <w:b/>
        </w:rPr>
        <w:lastRenderedPageBreak/>
        <w:t xml:space="preserve">Yapılan işin büyüklüğü, </w:t>
      </w:r>
      <w:r w:rsidRPr="005778B5">
        <w:rPr>
          <w:rFonts w:cs="HelveticaT"/>
          <w:b/>
          <w:u w:val="single"/>
        </w:rPr>
        <w:t>cisme uygulanan kuvvetin büyüklüğüne ve cismin yer değiştirme mesafesine bağlıdır</w:t>
      </w:r>
      <w:r>
        <w:rPr>
          <w:rFonts w:cs="HelveticaT"/>
          <w:b/>
          <w:u w:val="single"/>
        </w:rPr>
        <w:t>.</w:t>
      </w:r>
    </w:p>
    <w:p w:rsidR="005778B5" w:rsidRDefault="005778B5" w:rsidP="005778B5">
      <w:pPr>
        <w:autoSpaceDE w:val="0"/>
        <w:autoSpaceDN w:val="0"/>
        <w:adjustRightInd w:val="0"/>
        <w:spacing w:after="0" w:line="240" w:lineRule="auto"/>
        <w:rPr>
          <w:rFonts w:cs="HelveticaT"/>
          <w:b/>
          <w:u w:val="single"/>
        </w:rPr>
      </w:pPr>
      <w:r>
        <w:rPr>
          <w:rFonts w:cs="HelveticaT"/>
          <w:b/>
          <w:u w:val="single"/>
        </w:rPr>
        <w:t xml:space="preserve"> </w:t>
      </w:r>
    </w:p>
    <w:p w:rsidR="005778B5" w:rsidRDefault="005778B5" w:rsidP="005778B5">
      <w:pPr>
        <w:autoSpaceDE w:val="0"/>
        <w:autoSpaceDN w:val="0"/>
        <w:adjustRightInd w:val="0"/>
        <w:spacing w:after="0" w:line="240" w:lineRule="auto"/>
        <w:rPr>
          <w:rFonts w:cs="HelveticaT"/>
          <w:b/>
        </w:rPr>
      </w:pPr>
      <w:r>
        <w:rPr>
          <w:rFonts w:cs="HelveticaT"/>
          <w:b/>
        </w:rPr>
        <w:t>DENEY-1</w:t>
      </w: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r>
        <w:rPr>
          <w:rFonts w:cs="HelveticaT"/>
          <w:b/>
          <w:noProof/>
        </w:rPr>
        <w:drawing>
          <wp:anchor distT="0" distB="0" distL="114300" distR="114300" simplePos="0" relativeHeight="251660288" behindDoc="1" locked="0" layoutInCell="1" allowOverlap="1">
            <wp:simplePos x="0" y="0"/>
            <wp:positionH relativeFrom="column">
              <wp:posOffset>22225</wp:posOffset>
            </wp:positionH>
            <wp:positionV relativeFrom="paragraph">
              <wp:posOffset>635</wp:posOffset>
            </wp:positionV>
            <wp:extent cx="3195320" cy="1287780"/>
            <wp:effectExtent l="19050" t="0" r="508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195320" cy="1287780"/>
                    </a:xfrm>
                    <a:prstGeom prst="rect">
                      <a:avLst/>
                    </a:prstGeom>
                    <a:noFill/>
                    <a:ln w="9525">
                      <a:noFill/>
                      <a:miter lim="800000"/>
                      <a:headEnd/>
                      <a:tailEnd/>
                    </a:ln>
                  </pic:spPr>
                </pic:pic>
              </a:graphicData>
            </a:graphic>
          </wp:anchor>
        </w:drawing>
      </w: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rPr>
          <w:rFonts w:cs="HelveticaT"/>
          <w:b/>
        </w:rPr>
      </w:pPr>
    </w:p>
    <w:p w:rsidR="00F96AE9" w:rsidRDefault="00F96AE9" w:rsidP="005778B5">
      <w:pPr>
        <w:autoSpaceDE w:val="0"/>
        <w:autoSpaceDN w:val="0"/>
        <w:adjustRightInd w:val="0"/>
        <w:spacing w:after="0" w:line="240" w:lineRule="auto"/>
        <w:jc w:val="both"/>
        <w:rPr>
          <w:rFonts w:cs="HelveticaT"/>
        </w:rPr>
      </w:pPr>
    </w:p>
    <w:p w:rsidR="005778B5" w:rsidRPr="00F96AE9" w:rsidRDefault="005778B5" w:rsidP="005778B5">
      <w:pPr>
        <w:autoSpaceDE w:val="0"/>
        <w:autoSpaceDN w:val="0"/>
        <w:adjustRightInd w:val="0"/>
        <w:spacing w:after="0" w:line="240" w:lineRule="auto"/>
        <w:jc w:val="both"/>
        <w:rPr>
          <w:rFonts w:cs="HelveticaT"/>
          <w:b/>
          <w:u w:val="single"/>
        </w:rPr>
      </w:pPr>
      <w:r w:rsidRPr="005778B5">
        <w:rPr>
          <w:rFonts w:cs="HelveticaT"/>
        </w:rPr>
        <w:t xml:space="preserve">İnşaat ustası, </w:t>
      </w:r>
      <w:r>
        <w:rPr>
          <w:rFonts w:cs="HelveticaT"/>
        </w:rPr>
        <w:t>yukarıdaki şekilde</w:t>
      </w:r>
      <w:r w:rsidRPr="005778B5">
        <w:rPr>
          <w:rFonts w:cs="HelveticaT"/>
        </w:rPr>
        <w:t xml:space="preserve"> görülen birinci</w:t>
      </w:r>
      <w:r>
        <w:rPr>
          <w:rFonts w:cs="HelveticaT"/>
        </w:rPr>
        <w:t xml:space="preserve"> </w:t>
      </w:r>
      <w:r w:rsidRPr="005778B5">
        <w:rPr>
          <w:rFonts w:cs="HelveticaT"/>
        </w:rPr>
        <w:t xml:space="preserve">resimde </w:t>
      </w:r>
      <w:r w:rsidRPr="00F96AE9">
        <w:rPr>
          <w:rFonts w:cs="HelveticaT"/>
          <w:b/>
        </w:rPr>
        <w:t xml:space="preserve">yerden aldığı bir tuğlayı, ikinci resimde ise iki tuğlayı duvarın üstüne koymaktadır. </w:t>
      </w:r>
      <w:r w:rsidRPr="005778B5">
        <w:rPr>
          <w:rFonts w:cs="HelveticaT"/>
        </w:rPr>
        <w:t xml:space="preserve">Tuğlalar, her iki resimde de </w:t>
      </w:r>
      <w:r w:rsidRPr="00F96AE9">
        <w:rPr>
          <w:rFonts w:cs="HelveticaT"/>
          <w:b/>
        </w:rPr>
        <w:t>aynı yüksekliğe konulmaktadır</w:t>
      </w:r>
      <w:r w:rsidRPr="005778B5">
        <w:rPr>
          <w:rFonts w:cs="HelveticaT"/>
        </w:rPr>
        <w:t xml:space="preserve">. </w:t>
      </w:r>
      <w:r w:rsidR="00F96AE9" w:rsidRPr="00F96AE9">
        <w:rPr>
          <w:rFonts w:cs="HelveticaT"/>
          <w:b/>
        </w:rPr>
        <w:t>İki</w:t>
      </w:r>
      <w:r w:rsidRPr="00F96AE9">
        <w:rPr>
          <w:rFonts w:cs="HelveticaT"/>
          <w:b/>
        </w:rPr>
        <w:t xml:space="preserve"> tuğla, bir tuğladan iki kat daha ağırdır. Dolayısıyla iki tuğlayı kaldırmak için uygulanan kuvvet, bir tuğlayı kaldırmak için uygulanan kuvvetin iki katıdır. </w:t>
      </w:r>
      <w:r w:rsidRPr="00F96AE9">
        <w:rPr>
          <w:rFonts w:cs="HelveticaT"/>
          <w:b/>
          <w:u w:val="single"/>
        </w:rPr>
        <w:t>Bu sebeple yapılan iş de iki kat fazladır.</w:t>
      </w:r>
    </w:p>
    <w:p w:rsidR="005778B5" w:rsidRDefault="005778B5" w:rsidP="005778B5">
      <w:pPr>
        <w:autoSpaceDE w:val="0"/>
        <w:autoSpaceDN w:val="0"/>
        <w:adjustRightInd w:val="0"/>
        <w:spacing w:after="0" w:line="240" w:lineRule="auto"/>
        <w:rPr>
          <w:rFonts w:cs="HelveticaT"/>
          <w:b/>
          <w:u w:val="single"/>
        </w:rPr>
      </w:pPr>
    </w:p>
    <w:p w:rsidR="00F96AE9" w:rsidRDefault="00F96AE9" w:rsidP="005778B5">
      <w:pPr>
        <w:autoSpaceDE w:val="0"/>
        <w:autoSpaceDN w:val="0"/>
        <w:adjustRightInd w:val="0"/>
        <w:spacing w:after="0" w:line="240" w:lineRule="auto"/>
        <w:rPr>
          <w:rFonts w:cs="HelveticaT"/>
          <w:b/>
          <w:u w:val="single"/>
        </w:rPr>
      </w:pPr>
    </w:p>
    <w:tbl>
      <w:tblPr>
        <w:tblStyle w:val="TabloKlavuzu"/>
        <w:tblpPr w:leftFromText="141" w:rightFromText="141" w:vertAnchor="text" w:horzAnchor="margin" w:tblpXSpec="right" w:tblpY="4"/>
        <w:tblW w:w="0" w:type="auto"/>
        <w:tblLook w:val="04A0"/>
      </w:tblPr>
      <w:tblGrid>
        <w:gridCol w:w="1728"/>
        <w:gridCol w:w="1728"/>
        <w:gridCol w:w="1728"/>
      </w:tblGrid>
      <w:tr w:rsidR="00F96AE9" w:rsidTr="00F96AE9">
        <w:trPr>
          <w:trHeight w:val="467"/>
        </w:trPr>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BÜYÜKLÜK</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SEMBOL</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BİRİM</w:t>
            </w:r>
          </w:p>
        </w:tc>
      </w:tr>
      <w:tr w:rsidR="00F96AE9" w:rsidTr="00F96AE9">
        <w:trPr>
          <w:trHeight w:val="467"/>
        </w:trPr>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KUVVET</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F</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Newton(N)</w:t>
            </w:r>
          </w:p>
        </w:tc>
      </w:tr>
      <w:tr w:rsidR="00F96AE9" w:rsidTr="00F96AE9">
        <w:trPr>
          <w:trHeight w:val="489"/>
        </w:trPr>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YER DEĞİŞTİRME</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X</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Metre(m)</w:t>
            </w:r>
          </w:p>
        </w:tc>
      </w:tr>
      <w:tr w:rsidR="00F96AE9" w:rsidTr="00F96AE9">
        <w:trPr>
          <w:trHeight w:val="489"/>
        </w:trPr>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İŞ</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W</w:t>
            </w:r>
          </w:p>
        </w:tc>
        <w:tc>
          <w:tcPr>
            <w:tcW w:w="1728" w:type="dxa"/>
          </w:tcPr>
          <w:p w:rsidR="00F96AE9" w:rsidRPr="00F96AE9" w:rsidRDefault="00F96AE9" w:rsidP="00F96AE9">
            <w:pPr>
              <w:autoSpaceDE w:val="0"/>
              <w:autoSpaceDN w:val="0"/>
              <w:adjustRightInd w:val="0"/>
              <w:jc w:val="center"/>
              <w:rPr>
                <w:rFonts w:cs="HelveticaT"/>
                <w:b/>
              </w:rPr>
            </w:pPr>
          </w:p>
          <w:p w:rsidR="00F96AE9" w:rsidRPr="00F96AE9" w:rsidRDefault="00F96AE9" w:rsidP="00F96AE9">
            <w:pPr>
              <w:autoSpaceDE w:val="0"/>
              <w:autoSpaceDN w:val="0"/>
              <w:adjustRightInd w:val="0"/>
              <w:jc w:val="center"/>
              <w:rPr>
                <w:rFonts w:cs="HelveticaT"/>
                <w:b/>
              </w:rPr>
            </w:pPr>
            <w:r w:rsidRPr="00F96AE9">
              <w:rPr>
                <w:rFonts w:cs="HelveticaT"/>
                <w:b/>
              </w:rPr>
              <w:t>N.m(</w:t>
            </w:r>
            <w:proofErr w:type="spellStart"/>
            <w:r w:rsidRPr="00F96AE9">
              <w:rPr>
                <w:rFonts w:cs="HelveticaT"/>
                <w:b/>
              </w:rPr>
              <w:t>Joule</w:t>
            </w:r>
            <w:proofErr w:type="spellEnd"/>
            <w:r w:rsidRPr="00F96AE9">
              <w:rPr>
                <w:rFonts w:cs="HelveticaT"/>
                <w:b/>
              </w:rPr>
              <w:t>)</w:t>
            </w:r>
          </w:p>
        </w:tc>
      </w:tr>
    </w:tbl>
    <w:p w:rsidR="00F96AE9" w:rsidRDefault="00F96AE9" w:rsidP="005778B5">
      <w:pPr>
        <w:autoSpaceDE w:val="0"/>
        <w:autoSpaceDN w:val="0"/>
        <w:adjustRightInd w:val="0"/>
        <w:spacing w:after="0" w:line="240" w:lineRule="auto"/>
        <w:rPr>
          <w:rFonts w:cs="HelveticaT"/>
          <w:b/>
          <w:u w:val="single"/>
        </w:rPr>
      </w:pPr>
    </w:p>
    <w:p w:rsidR="00F96AE9" w:rsidRDefault="00F96AE9" w:rsidP="005778B5">
      <w:pPr>
        <w:autoSpaceDE w:val="0"/>
        <w:autoSpaceDN w:val="0"/>
        <w:adjustRightInd w:val="0"/>
        <w:spacing w:after="0" w:line="240" w:lineRule="auto"/>
        <w:rPr>
          <w:rFonts w:cs="HelveticaT"/>
          <w:b/>
          <w:u w:val="single"/>
        </w:rPr>
      </w:pPr>
    </w:p>
    <w:p w:rsidR="00F96AE9" w:rsidRPr="00F96AE9" w:rsidRDefault="00F96AE9" w:rsidP="00F96AE9">
      <w:pPr>
        <w:autoSpaceDE w:val="0"/>
        <w:autoSpaceDN w:val="0"/>
        <w:adjustRightInd w:val="0"/>
        <w:spacing w:after="0" w:line="240" w:lineRule="auto"/>
        <w:jc w:val="both"/>
        <w:rPr>
          <w:rFonts w:cs="HelveticaT"/>
          <w:b/>
        </w:rPr>
      </w:pPr>
      <w:r w:rsidRPr="00F96AE9">
        <w:rPr>
          <w:rFonts w:cs="HelveticaT"/>
          <w:b/>
        </w:rPr>
        <w:t xml:space="preserve">Kuvvet biriminin Newton, yer değiştirme biriminin de metre olduğunu ve </w:t>
      </w:r>
      <w:proofErr w:type="spellStart"/>
      <w:r w:rsidRPr="00F96AE9">
        <w:rPr>
          <w:rFonts w:cs="HelveticaT"/>
          <w:b/>
        </w:rPr>
        <w:t>Newtonun</w:t>
      </w:r>
      <w:proofErr w:type="spellEnd"/>
      <w:r w:rsidRPr="00F96AE9">
        <w:rPr>
          <w:rFonts w:cs="HelveticaT"/>
          <w:b/>
        </w:rPr>
        <w:t xml:space="preserve"> kısaca “N”, metrenin de “m” ile gösterildiğini biliyoruz. </w:t>
      </w:r>
      <w:proofErr w:type="gramStart"/>
      <w:r w:rsidRPr="00F96AE9">
        <w:rPr>
          <w:rFonts w:cs="HelveticaT"/>
          <w:b/>
        </w:rPr>
        <w:t>‹</w:t>
      </w:r>
      <w:proofErr w:type="spellStart"/>
      <w:proofErr w:type="gramEnd"/>
      <w:r w:rsidRPr="00F96AE9">
        <w:rPr>
          <w:rFonts w:cs="HelveticaT"/>
          <w:b/>
        </w:rPr>
        <w:t>şin</w:t>
      </w:r>
      <w:proofErr w:type="spellEnd"/>
      <w:r w:rsidRPr="00F96AE9">
        <w:rPr>
          <w:rFonts w:cs="HelveticaT"/>
          <w:b/>
        </w:rPr>
        <w:t xml:space="preserve"> birimi ise kuvvet ve yer değiştirme birimlerine bağlı olarak N.</w:t>
      </w:r>
      <w:proofErr w:type="spellStart"/>
      <w:r w:rsidRPr="00F96AE9">
        <w:rPr>
          <w:rFonts w:cs="HelveticaT"/>
          <w:b/>
        </w:rPr>
        <w:t>m’dir</w:t>
      </w:r>
      <w:proofErr w:type="spellEnd"/>
      <w:r w:rsidRPr="00F96AE9">
        <w:rPr>
          <w:rFonts w:cs="HelveticaT"/>
          <w:b/>
        </w:rPr>
        <w:t>. N.</w:t>
      </w:r>
      <w:proofErr w:type="spellStart"/>
      <w:r w:rsidRPr="00F96AE9">
        <w:rPr>
          <w:rFonts w:cs="HelveticaT"/>
          <w:b/>
        </w:rPr>
        <w:t>m’ye</w:t>
      </w:r>
      <w:proofErr w:type="spellEnd"/>
      <w:r w:rsidRPr="00F96AE9">
        <w:rPr>
          <w:rFonts w:cs="HelveticaT"/>
          <w:b/>
        </w:rPr>
        <w:t xml:space="preserve"> özel olarak </w:t>
      </w:r>
      <w:proofErr w:type="spellStart"/>
      <w:r w:rsidRPr="00F96AE9">
        <w:rPr>
          <w:rFonts w:cs="HelveticaT"/>
          <w:b/>
        </w:rPr>
        <w:t>joule</w:t>
      </w:r>
      <w:proofErr w:type="spellEnd"/>
      <w:r w:rsidRPr="00F96AE9">
        <w:rPr>
          <w:rFonts w:cs="HelveticaT"/>
          <w:b/>
        </w:rPr>
        <w:t xml:space="preserve"> (jul) denir. </w:t>
      </w:r>
    </w:p>
    <w:p w:rsidR="00F96AE9" w:rsidRDefault="00F96AE9" w:rsidP="00F96AE9">
      <w:pPr>
        <w:autoSpaceDE w:val="0"/>
        <w:autoSpaceDN w:val="0"/>
        <w:adjustRightInd w:val="0"/>
        <w:spacing w:after="0" w:line="240" w:lineRule="auto"/>
        <w:jc w:val="both"/>
        <w:rPr>
          <w:rFonts w:cs="HelveticaT"/>
        </w:rPr>
      </w:pPr>
    </w:p>
    <w:p w:rsidR="00F96AE9" w:rsidRDefault="00F96AE9" w:rsidP="00F96AE9">
      <w:pPr>
        <w:autoSpaceDE w:val="0"/>
        <w:autoSpaceDN w:val="0"/>
        <w:adjustRightInd w:val="0"/>
        <w:spacing w:after="0" w:line="240" w:lineRule="auto"/>
        <w:jc w:val="both"/>
        <w:rPr>
          <w:rFonts w:cs="HelveticaT"/>
          <w:b/>
        </w:rPr>
      </w:pPr>
      <w:r w:rsidRPr="00F96AE9">
        <w:rPr>
          <w:rFonts w:cs="HelveticaT"/>
          <w:b/>
        </w:rPr>
        <w:t xml:space="preserve">1 </w:t>
      </w:r>
      <w:proofErr w:type="spellStart"/>
      <w:r w:rsidRPr="00F96AE9">
        <w:rPr>
          <w:rFonts w:cs="HelveticaT"/>
          <w:b/>
        </w:rPr>
        <w:t>N’luk</w:t>
      </w:r>
      <w:proofErr w:type="spellEnd"/>
      <w:r w:rsidRPr="00F96AE9">
        <w:rPr>
          <w:rFonts w:cs="HelveticaT"/>
          <w:b/>
        </w:rPr>
        <w:t xml:space="preserve"> bir kuvvet, bir cismi, 1 </w:t>
      </w:r>
      <w:proofErr w:type="spellStart"/>
      <w:r w:rsidRPr="00F96AE9">
        <w:rPr>
          <w:rFonts w:cs="HelveticaT"/>
          <w:b/>
        </w:rPr>
        <w:t>m’lik</w:t>
      </w:r>
      <w:proofErr w:type="spellEnd"/>
      <w:r w:rsidRPr="00F96AE9">
        <w:rPr>
          <w:rFonts w:cs="HelveticaT"/>
          <w:b/>
        </w:rPr>
        <w:t xml:space="preserve"> bir yolda ve kuvvet yönünde hareket ettirirse 1 </w:t>
      </w:r>
      <w:proofErr w:type="spellStart"/>
      <w:r w:rsidRPr="00F96AE9">
        <w:rPr>
          <w:rFonts w:cs="HelveticaT"/>
          <w:b/>
        </w:rPr>
        <w:t>J’lük</w:t>
      </w:r>
      <w:proofErr w:type="spellEnd"/>
      <w:r w:rsidRPr="00F96AE9">
        <w:rPr>
          <w:rFonts w:cs="HelveticaT"/>
          <w:b/>
        </w:rPr>
        <w:t xml:space="preserve"> iş yapmış olur.</w:t>
      </w:r>
    </w:p>
    <w:p w:rsidR="00F96AE9" w:rsidRDefault="00F96AE9" w:rsidP="00F96AE9">
      <w:pPr>
        <w:autoSpaceDE w:val="0"/>
        <w:autoSpaceDN w:val="0"/>
        <w:adjustRightInd w:val="0"/>
        <w:spacing w:after="0" w:line="240" w:lineRule="auto"/>
        <w:jc w:val="both"/>
        <w:rPr>
          <w:rFonts w:cs="HelveticaT"/>
          <w:b/>
        </w:rPr>
      </w:pPr>
    </w:p>
    <w:p w:rsidR="00F96AE9" w:rsidRDefault="00F96AE9" w:rsidP="00F96AE9">
      <w:pPr>
        <w:autoSpaceDE w:val="0"/>
        <w:autoSpaceDN w:val="0"/>
        <w:adjustRightInd w:val="0"/>
        <w:spacing w:after="0" w:line="240" w:lineRule="auto"/>
        <w:jc w:val="both"/>
        <w:rPr>
          <w:rFonts w:cs="HelveticaT"/>
          <w:b/>
        </w:rPr>
      </w:pPr>
      <w:r>
        <w:rPr>
          <w:rFonts w:cs="HelveticaT"/>
          <w:b/>
        </w:rPr>
        <w:t>İş kuvvet ve kuvvet doğrultusunda alınan yol ile doğru orantılıdır.</w:t>
      </w:r>
    </w:p>
    <w:p w:rsidR="00F96AE9" w:rsidRDefault="00CA654C" w:rsidP="00F96AE9">
      <w:pPr>
        <w:autoSpaceDE w:val="0"/>
        <w:autoSpaceDN w:val="0"/>
        <w:adjustRightInd w:val="0"/>
        <w:spacing w:after="0" w:line="240" w:lineRule="auto"/>
        <w:jc w:val="both"/>
        <w:rPr>
          <w:rFonts w:cs="HelveticaT"/>
          <w:b/>
        </w:rPr>
      </w:pPr>
      <w:r>
        <w:rPr>
          <w:rFonts w:cs="HelveticaT"/>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94.45pt;margin-top:-32.75pt;width:30.6pt;height:120.6pt;rotation:270;z-index:251667456" adj=",10629"/>
        </w:pict>
      </w:r>
      <w:r w:rsidR="00E27FBA">
        <w:rPr>
          <w:rFonts w:cs="HelveticaT"/>
          <w:b/>
        </w:rPr>
        <w:t xml:space="preserve">       I                                 5 m</w:t>
      </w:r>
    </w:p>
    <w:p w:rsidR="00F96AE9" w:rsidRDefault="00CA654C" w:rsidP="00F96AE9">
      <w:pPr>
        <w:autoSpaceDE w:val="0"/>
        <w:autoSpaceDN w:val="0"/>
        <w:adjustRightInd w:val="0"/>
        <w:spacing w:after="0" w:line="240" w:lineRule="auto"/>
        <w:jc w:val="both"/>
        <w:rPr>
          <w:rFonts w:cs="HelveticaT"/>
          <w:b/>
        </w:rPr>
      </w:pPr>
      <w:r>
        <w:rPr>
          <w:rFonts w:cs="HelveticaT"/>
          <w:b/>
          <w:noProof/>
        </w:rPr>
        <w:pict>
          <v:rect id="_x0000_s1026" style="position:absolute;left:0;text-align:left;margin-left:1.45pt;margin-top:4.8pt;width:44.4pt;height:27.6pt;z-index:251661312" fillcolor="#fc9">
            <v:fill r:id="rId8" o:title="Papirüs" rotate="t" type="tile"/>
          </v:rect>
        </w:pict>
      </w:r>
      <w:r w:rsidR="00E27FBA">
        <w:rPr>
          <w:rFonts w:cs="HelveticaT"/>
          <w:b/>
        </w:rPr>
        <w:t xml:space="preserve">   </w:t>
      </w:r>
    </w:p>
    <w:p w:rsidR="00E27FBA" w:rsidRDefault="00E27FBA" w:rsidP="00F96AE9">
      <w:pPr>
        <w:autoSpaceDE w:val="0"/>
        <w:autoSpaceDN w:val="0"/>
        <w:adjustRightInd w:val="0"/>
        <w:spacing w:after="0" w:line="240" w:lineRule="auto"/>
        <w:jc w:val="both"/>
        <w:rPr>
          <w:rFonts w:cs="HelveticaT"/>
          <w:b/>
        </w:rPr>
      </w:pPr>
      <w:r>
        <w:rPr>
          <w:rFonts w:cs="HelveticaT"/>
          <w:b/>
        </w:rPr>
        <w:t xml:space="preserve">                                   F</w:t>
      </w:r>
    </w:p>
    <w:p w:rsidR="00E27FBA" w:rsidRDefault="00E27FBA" w:rsidP="00F96AE9">
      <w:pPr>
        <w:autoSpaceDE w:val="0"/>
        <w:autoSpaceDN w:val="0"/>
        <w:adjustRightInd w:val="0"/>
        <w:spacing w:after="0" w:line="240" w:lineRule="auto"/>
        <w:jc w:val="both"/>
        <w:rPr>
          <w:rFonts w:cs="HelveticaT"/>
          <w:b/>
        </w:rPr>
      </w:pPr>
    </w:p>
    <w:p w:rsidR="00E27FBA" w:rsidRDefault="00CA654C" w:rsidP="00F96AE9">
      <w:pPr>
        <w:autoSpaceDE w:val="0"/>
        <w:autoSpaceDN w:val="0"/>
        <w:adjustRightInd w:val="0"/>
        <w:spacing w:after="0" w:line="240" w:lineRule="auto"/>
        <w:jc w:val="both"/>
        <w:rPr>
          <w:rFonts w:cs="HelveticaT"/>
          <w:b/>
        </w:rPr>
      </w:pPr>
      <w:r>
        <w:rPr>
          <w:rFonts w:cs="HelveticaT"/>
          <w:b/>
          <w:noProof/>
        </w:rPr>
        <w:pict>
          <v:shape id="_x0000_s1034" type="#_x0000_t88" style="position:absolute;left:0;text-align:left;margin-left:126.85pt;margin-top:-72.1pt;width:30.6pt;height:192.6pt;rotation:270;z-index:251668480" adj=",10629"/>
        </w:pict>
      </w:r>
      <w:r w:rsidR="00E27FBA">
        <w:rPr>
          <w:rFonts w:cs="HelveticaT"/>
          <w:b/>
        </w:rPr>
        <w:t xml:space="preserve">         II                                          10 m</w:t>
      </w:r>
    </w:p>
    <w:p w:rsidR="00E27FBA" w:rsidRDefault="00CA654C" w:rsidP="00F96AE9">
      <w:pPr>
        <w:autoSpaceDE w:val="0"/>
        <w:autoSpaceDN w:val="0"/>
        <w:adjustRightInd w:val="0"/>
        <w:spacing w:after="0" w:line="240" w:lineRule="auto"/>
        <w:jc w:val="both"/>
        <w:rPr>
          <w:rFonts w:cs="HelveticaT"/>
          <w:b/>
        </w:rPr>
      </w:pPr>
      <w:r>
        <w:rPr>
          <w:rFonts w:cs="HelveticaT"/>
          <w:b/>
          <w:noProof/>
        </w:rPr>
        <w:pict>
          <v:rect id="_x0000_s1029" style="position:absolute;left:0;text-align:left;margin-left:1.45pt;margin-top:1.5pt;width:44.4pt;height:24.6pt;z-index:251664384" fillcolor="#fc9">
            <v:fill r:id="rId8" o:title="Papirüs" rotate="t" type="tile"/>
          </v:rect>
        </w:pict>
      </w:r>
      <w:r w:rsidR="00E27FBA">
        <w:rPr>
          <w:rFonts w:cs="HelveticaT"/>
          <w:b/>
        </w:rPr>
        <w:t xml:space="preserve"> </w:t>
      </w:r>
    </w:p>
    <w:p w:rsidR="00E27FBA" w:rsidRDefault="00E27FBA" w:rsidP="00F96AE9">
      <w:pPr>
        <w:autoSpaceDE w:val="0"/>
        <w:autoSpaceDN w:val="0"/>
        <w:adjustRightInd w:val="0"/>
        <w:spacing w:after="0" w:line="240" w:lineRule="auto"/>
        <w:jc w:val="both"/>
        <w:rPr>
          <w:rFonts w:cs="HelveticaT"/>
          <w:b/>
        </w:rPr>
      </w:pPr>
      <w:r>
        <w:rPr>
          <w:rFonts w:cs="HelveticaT"/>
          <w:b/>
        </w:rPr>
        <w:t xml:space="preserve">                                   F</w:t>
      </w:r>
    </w:p>
    <w:p w:rsidR="00E27FBA" w:rsidRDefault="00E27FBA" w:rsidP="00F96AE9">
      <w:pPr>
        <w:autoSpaceDE w:val="0"/>
        <w:autoSpaceDN w:val="0"/>
        <w:adjustRightInd w:val="0"/>
        <w:spacing w:after="0" w:line="240" w:lineRule="auto"/>
        <w:jc w:val="both"/>
        <w:rPr>
          <w:rFonts w:cs="HelveticaT"/>
          <w:b/>
        </w:rPr>
      </w:pPr>
    </w:p>
    <w:p w:rsidR="00E27FBA" w:rsidRDefault="00E27FBA" w:rsidP="00F96AE9">
      <w:pPr>
        <w:autoSpaceDE w:val="0"/>
        <w:autoSpaceDN w:val="0"/>
        <w:adjustRightInd w:val="0"/>
        <w:spacing w:after="0" w:line="240" w:lineRule="auto"/>
        <w:jc w:val="both"/>
        <w:rPr>
          <w:rFonts w:cs="HelveticaT"/>
          <w:b/>
        </w:rPr>
      </w:pPr>
    </w:p>
    <w:p w:rsidR="00E27FBA" w:rsidRDefault="00E27FBA" w:rsidP="00F96AE9">
      <w:pPr>
        <w:autoSpaceDE w:val="0"/>
        <w:autoSpaceDN w:val="0"/>
        <w:adjustRightInd w:val="0"/>
        <w:spacing w:after="0" w:line="240" w:lineRule="auto"/>
        <w:jc w:val="both"/>
        <w:rPr>
          <w:rFonts w:cs="HelveticaT"/>
          <w:b/>
        </w:rPr>
      </w:pPr>
    </w:p>
    <w:p w:rsidR="00E27FBA" w:rsidRPr="00E27FBA" w:rsidRDefault="00E27FBA" w:rsidP="00F96AE9">
      <w:pPr>
        <w:autoSpaceDE w:val="0"/>
        <w:autoSpaceDN w:val="0"/>
        <w:adjustRightInd w:val="0"/>
        <w:spacing w:after="0" w:line="240" w:lineRule="auto"/>
        <w:jc w:val="both"/>
        <w:rPr>
          <w:rFonts w:cs="HelveticaT"/>
          <w:b/>
        </w:rPr>
      </w:pPr>
      <w:r w:rsidRPr="00E27FBA">
        <w:rPr>
          <w:rFonts w:cs="HelveticaT"/>
        </w:rPr>
        <w:lastRenderedPageBreak/>
        <w:t xml:space="preserve">Yukarıda ki şekilde özdeş olan cisimler yatay düzlemde aynı kuvvetle hareket ettiriliyor. I </w:t>
      </w:r>
      <w:proofErr w:type="spellStart"/>
      <w:r w:rsidRPr="00E27FBA">
        <w:rPr>
          <w:rFonts w:cs="HelveticaT"/>
        </w:rPr>
        <w:t>nolu</w:t>
      </w:r>
      <w:proofErr w:type="spellEnd"/>
      <w:r w:rsidRPr="00E27FBA">
        <w:rPr>
          <w:rFonts w:cs="HelveticaT"/>
        </w:rPr>
        <w:t xml:space="preserve"> düzenekte cisim 5 m yer değiştirirken II </w:t>
      </w:r>
      <w:proofErr w:type="spellStart"/>
      <w:r w:rsidRPr="00E27FBA">
        <w:rPr>
          <w:rFonts w:cs="HelveticaT"/>
        </w:rPr>
        <w:t>nolu</w:t>
      </w:r>
      <w:proofErr w:type="spellEnd"/>
      <w:r w:rsidRPr="00E27FBA">
        <w:rPr>
          <w:rFonts w:cs="HelveticaT"/>
        </w:rPr>
        <w:t xml:space="preserve"> düzenekte cisme 10 m yer değiştiriliyor. </w:t>
      </w:r>
      <w:r w:rsidRPr="00E27FBA">
        <w:rPr>
          <w:rFonts w:cs="HelveticaT"/>
          <w:b/>
        </w:rPr>
        <w:t xml:space="preserve">Buna göre hangi düzenekte daha fazla iş </w:t>
      </w:r>
      <w:proofErr w:type="spellStart"/>
      <w:r w:rsidRPr="00E27FBA">
        <w:rPr>
          <w:rFonts w:cs="HelveticaT"/>
          <w:b/>
        </w:rPr>
        <w:t>yapılmıs</w:t>
      </w:r>
      <w:proofErr w:type="spellEnd"/>
      <w:r w:rsidRPr="00E27FBA">
        <w:rPr>
          <w:rFonts w:cs="HelveticaT"/>
          <w:b/>
        </w:rPr>
        <w:t xml:space="preserve"> olur?</w:t>
      </w:r>
    </w:p>
    <w:p w:rsidR="00E27FBA" w:rsidRDefault="00E27FBA" w:rsidP="00F96AE9">
      <w:pPr>
        <w:autoSpaceDE w:val="0"/>
        <w:autoSpaceDN w:val="0"/>
        <w:adjustRightInd w:val="0"/>
        <w:spacing w:after="0" w:line="240" w:lineRule="auto"/>
        <w:jc w:val="both"/>
        <w:rPr>
          <w:rFonts w:cs="HelveticaT"/>
          <w:b/>
        </w:rPr>
      </w:pPr>
    </w:p>
    <w:p w:rsidR="00E27FBA" w:rsidRDefault="00E27FBA" w:rsidP="00F96AE9">
      <w:pPr>
        <w:autoSpaceDE w:val="0"/>
        <w:autoSpaceDN w:val="0"/>
        <w:adjustRightInd w:val="0"/>
        <w:spacing w:after="0" w:line="240" w:lineRule="auto"/>
        <w:jc w:val="both"/>
        <w:rPr>
          <w:rFonts w:cs="HelveticaT"/>
          <w:b/>
          <w:color w:val="C00000"/>
        </w:rPr>
      </w:pPr>
      <w:r w:rsidRPr="00E27FBA">
        <w:rPr>
          <w:rFonts w:cs="HelveticaT"/>
          <w:b/>
          <w:color w:val="C00000"/>
        </w:rPr>
        <w:t>HANGİ DURUMDA İŞ YAPILMAZ?</w:t>
      </w:r>
    </w:p>
    <w:p w:rsidR="00E27FBA" w:rsidRDefault="00E27FBA" w:rsidP="00F96AE9">
      <w:pPr>
        <w:autoSpaceDE w:val="0"/>
        <w:autoSpaceDN w:val="0"/>
        <w:adjustRightInd w:val="0"/>
        <w:spacing w:after="0" w:line="240" w:lineRule="auto"/>
        <w:jc w:val="both"/>
        <w:rPr>
          <w:rFonts w:cs="HelveticaT"/>
          <w:b/>
          <w:color w:val="C00000"/>
        </w:rPr>
      </w:pPr>
      <w:r>
        <w:rPr>
          <w:rFonts w:cs="HelveticaT"/>
          <w:b/>
          <w:noProof/>
          <w:color w:val="C00000"/>
        </w:rPr>
        <w:drawing>
          <wp:anchor distT="0" distB="0" distL="114300" distR="114300" simplePos="0" relativeHeight="251669504" behindDoc="1" locked="0" layoutInCell="1" allowOverlap="1">
            <wp:simplePos x="0" y="0"/>
            <wp:positionH relativeFrom="column">
              <wp:posOffset>17145</wp:posOffset>
            </wp:positionH>
            <wp:positionV relativeFrom="paragraph">
              <wp:posOffset>69215</wp:posOffset>
            </wp:positionV>
            <wp:extent cx="3432810" cy="1828800"/>
            <wp:effectExtent l="1905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32810" cy="1828800"/>
                    </a:xfrm>
                    <a:prstGeom prst="rect">
                      <a:avLst/>
                    </a:prstGeom>
                    <a:noFill/>
                    <a:ln w="9525">
                      <a:noFill/>
                      <a:miter lim="800000"/>
                      <a:headEnd/>
                      <a:tailEnd/>
                    </a:ln>
                  </pic:spPr>
                </pic:pic>
              </a:graphicData>
            </a:graphic>
          </wp:anchor>
        </w:drawing>
      </w: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F96AE9">
      <w:pPr>
        <w:autoSpaceDE w:val="0"/>
        <w:autoSpaceDN w:val="0"/>
        <w:adjustRightInd w:val="0"/>
        <w:spacing w:after="0" w:line="240" w:lineRule="auto"/>
        <w:jc w:val="both"/>
        <w:rPr>
          <w:rFonts w:cs="HelveticaT"/>
          <w:b/>
          <w:color w:val="C00000"/>
        </w:rPr>
      </w:pPr>
    </w:p>
    <w:p w:rsidR="00E27FBA" w:rsidRDefault="00E27FBA" w:rsidP="00E27FBA">
      <w:pPr>
        <w:autoSpaceDE w:val="0"/>
        <w:autoSpaceDN w:val="0"/>
        <w:adjustRightInd w:val="0"/>
        <w:spacing w:after="0" w:line="240" w:lineRule="auto"/>
        <w:jc w:val="both"/>
        <w:rPr>
          <w:rFonts w:cs="HelveticaT"/>
        </w:rPr>
      </w:pPr>
      <w:r w:rsidRPr="00E27FBA">
        <w:rPr>
          <w:rFonts w:cs="HelveticaT"/>
        </w:rPr>
        <w:t>Kitapları alıp rafa yerleştiren öğrencinin fiziksel</w:t>
      </w:r>
      <w:r>
        <w:rPr>
          <w:rFonts w:cs="HelveticaT"/>
        </w:rPr>
        <w:t xml:space="preserve"> </w:t>
      </w:r>
      <w:r w:rsidRPr="00E27FBA">
        <w:rPr>
          <w:rFonts w:cs="HelveticaT"/>
        </w:rPr>
        <w:t>anlamda bir iş yapmış olduğunu söyleyebiliriz.</w:t>
      </w:r>
    </w:p>
    <w:p w:rsidR="00E27FBA" w:rsidRDefault="00E27FBA" w:rsidP="00E27FBA">
      <w:pPr>
        <w:autoSpaceDE w:val="0"/>
        <w:autoSpaceDN w:val="0"/>
        <w:adjustRightInd w:val="0"/>
        <w:spacing w:after="0" w:line="240" w:lineRule="auto"/>
        <w:jc w:val="both"/>
        <w:rPr>
          <w:rFonts w:cs="HelveticaT"/>
          <w:b/>
          <w:u w:val="single"/>
        </w:rPr>
      </w:pPr>
      <w:proofErr w:type="gramStart"/>
      <w:r w:rsidRPr="0099671C">
        <w:rPr>
          <w:rFonts w:cs="HelveticaT"/>
          <w:b/>
        </w:rPr>
        <w:t>Oysa ki</w:t>
      </w:r>
      <w:proofErr w:type="gramEnd"/>
      <w:r w:rsidRPr="0099671C">
        <w:rPr>
          <w:rFonts w:cs="HelveticaT"/>
          <w:b/>
        </w:rPr>
        <w:t xml:space="preserve"> aynı öğrenci kitapları omzuna koyarak başka bir noktaya taşıdığında yer çekimi </w:t>
      </w:r>
      <w:r w:rsidR="0099671C" w:rsidRPr="0099671C">
        <w:rPr>
          <w:rFonts w:cs="HelveticaT"/>
          <w:b/>
        </w:rPr>
        <w:t>kuvvetine karşı</w:t>
      </w:r>
      <w:r w:rsidRPr="0099671C">
        <w:rPr>
          <w:rFonts w:cs="HelveticaT"/>
          <w:b/>
        </w:rPr>
        <w:t xml:space="preserve"> bir iş yapmış olmaz.</w:t>
      </w:r>
      <w:r w:rsidRPr="00E27FBA">
        <w:rPr>
          <w:rFonts w:cs="HelveticaT"/>
        </w:rPr>
        <w:t xml:space="preserve"> Çünkü</w:t>
      </w:r>
      <w:r>
        <w:rPr>
          <w:rFonts w:cs="HelveticaT"/>
        </w:rPr>
        <w:t xml:space="preserve"> </w:t>
      </w:r>
      <w:r w:rsidRPr="00E27FBA">
        <w:rPr>
          <w:rFonts w:cs="HelveticaT"/>
        </w:rPr>
        <w:t xml:space="preserve">taşıma sırasında </w:t>
      </w:r>
      <w:r w:rsidRPr="0099671C">
        <w:rPr>
          <w:rFonts w:cs="HelveticaT"/>
          <w:b/>
        </w:rPr>
        <w:t>kitaplara uygulanan kuvvetin yönü düşey, gerçekleşen hareketin yönü ise</w:t>
      </w:r>
      <w:r w:rsidR="0099671C">
        <w:rPr>
          <w:rFonts w:cs="HelveticaT"/>
          <w:b/>
        </w:rPr>
        <w:t xml:space="preserve"> </w:t>
      </w:r>
      <w:r w:rsidRPr="0099671C">
        <w:rPr>
          <w:rFonts w:cs="HelveticaT"/>
          <w:b/>
        </w:rPr>
        <w:t>yataydır</w:t>
      </w:r>
      <w:r w:rsidRPr="00E27FBA">
        <w:rPr>
          <w:rFonts w:cs="HelveticaT"/>
        </w:rPr>
        <w:t xml:space="preserve">. Demek ki </w:t>
      </w:r>
      <w:r w:rsidRPr="0099671C">
        <w:rPr>
          <w:rFonts w:cs="HelveticaT"/>
          <w:b/>
          <w:u w:val="single"/>
        </w:rPr>
        <w:t>iş yapılabilmesi için cisme uygulanan kuvvetin hareketle aynı doğrultuda olması gerekir.</w:t>
      </w:r>
    </w:p>
    <w:p w:rsidR="0099671C" w:rsidRDefault="0099671C" w:rsidP="00E27FBA">
      <w:pPr>
        <w:autoSpaceDE w:val="0"/>
        <w:autoSpaceDN w:val="0"/>
        <w:adjustRightInd w:val="0"/>
        <w:spacing w:after="0" w:line="240" w:lineRule="auto"/>
        <w:jc w:val="both"/>
        <w:rPr>
          <w:rFonts w:cs="HelveticaT"/>
          <w:b/>
          <w:u w:val="single"/>
        </w:rPr>
      </w:pPr>
    </w:p>
    <w:p w:rsidR="0099671C" w:rsidRPr="0099671C" w:rsidRDefault="0099671C" w:rsidP="0099671C">
      <w:pPr>
        <w:autoSpaceDE w:val="0"/>
        <w:autoSpaceDN w:val="0"/>
        <w:adjustRightInd w:val="0"/>
        <w:spacing w:after="0" w:line="240" w:lineRule="auto"/>
        <w:rPr>
          <w:rFonts w:cs="HelveticaT"/>
          <w:b/>
        </w:rPr>
      </w:pPr>
      <w:r w:rsidRPr="0099671C">
        <w:rPr>
          <w:rFonts w:cs="HelveticaT"/>
        </w:rPr>
        <w:t xml:space="preserve">Sonuç olarak şunu söyleyebiliriz ki </w:t>
      </w:r>
      <w:r w:rsidRPr="0099671C">
        <w:rPr>
          <w:rFonts w:cs="HelveticaT"/>
          <w:b/>
          <w:u w:val="single"/>
        </w:rPr>
        <w:t>cisme, hareket doğrultusuna dik olarak etki eden kuvvetle</w:t>
      </w:r>
      <w:r w:rsidRPr="0099671C">
        <w:rPr>
          <w:rFonts w:cs="HelveticaT"/>
          <w:b/>
        </w:rPr>
        <w:t>, fiziksel anlamda bir iş yap</w:t>
      </w:r>
      <w:r>
        <w:rPr>
          <w:rFonts w:cs="HelveticaT"/>
          <w:b/>
        </w:rPr>
        <w:t>ıl</w:t>
      </w:r>
      <w:r w:rsidRPr="0099671C">
        <w:rPr>
          <w:rFonts w:cs="HelveticaT"/>
          <w:b/>
        </w:rPr>
        <w:t>maz.</w:t>
      </w:r>
    </w:p>
    <w:p w:rsidR="0099671C" w:rsidRDefault="0099671C">
      <w:pPr>
        <w:autoSpaceDE w:val="0"/>
        <w:autoSpaceDN w:val="0"/>
        <w:adjustRightInd w:val="0"/>
        <w:spacing w:after="0" w:line="240" w:lineRule="auto"/>
        <w:jc w:val="both"/>
        <w:rPr>
          <w:rFonts w:cs="HelveticaT"/>
          <w:b/>
          <w:u w:val="single"/>
        </w:rPr>
      </w:pPr>
    </w:p>
    <w:p w:rsidR="0099671C" w:rsidRPr="0099671C" w:rsidRDefault="00CA654C">
      <w:pPr>
        <w:autoSpaceDE w:val="0"/>
        <w:autoSpaceDN w:val="0"/>
        <w:adjustRightInd w:val="0"/>
        <w:spacing w:after="0" w:line="240" w:lineRule="auto"/>
        <w:jc w:val="both"/>
        <w:rPr>
          <w:rFonts w:cs="HelveticaT"/>
          <w:b/>
        </w:rPr>
      </w:pPr>
      <w:r>
        <w:rPr>
          <w:rFonts w:cs="HelveticaT"/>
          <w:b/>
          <w:noProof/>
        </w:rPr>
        <w:pict>
          <v:shape id="_x0000_s1036" type="#_x0000_t32" style="position:absolute;left:0;text-align:left;margin-left:22.65pt;margin-top:9.35pt;width:0;height:28.8pt;flip:y;z-index:251671552" o:connectortype="straight">
            <v:stroke endarrow="block"/>
          </v:shape>
        </w:pict>
      </w:r>
      <w:r w:rsidR="0099671C" w:rsidRPr="0099671C">
        <w:rPr>
          <w:rFonts w:cs="HelveticaT"/>
          <w:b/>
        </w:rPr>
        <w:t>Cisme uygulanan kuvvet</w:t>
      </w:r>
    </w:p>
    <w:p w:rsidR="0099671C" w:rsidRDefault="00CA654C">
      <w:pPr>
        <w:autoSpaceDE w:val="0"/>
        <w:autoSpaceDN w:val="0"/>
        <w:adjustRightInd w:val="0"/>
        <w:spacing w:after="0" w:line="240" w:lineRule="auto"/>
        <w:jc w:val="both"/>
        <w:rPr>
          <w:rFonts w:cs="HelveticaT"/>
          <w:b/>
          <w:u w:val="single"/>
        </w:rPr>
      </w:pPr>
      <w:r>
        <w:rPr>
          <w:rFonts w:cs="HelveticaT"/>
          <w:b/>
          <w:noProof/>
          <w:u w:val="single"/>
        </w:rPr>
        <w:pict>
          <v:shape id="_x0000_s1038" type="#_x0000_t32" style="position:absolute;left:0;text-align:left;margin-left:44.25pt;margin-top:42.15pt;width:43.2pt;height:0;z-index:251673600" o:connectortype="straight">
            <v:stroke endarrow="block"/>
          </v:shape>
        </w:pict>
      </w:r>
      <w:r>
        <w:rPr>
          <w:rFonts w:cs="HelveticaT"/>
          <w:b/>
          <w:noProof/>
          <w:u w:val="single"/>
        </w:rPr>
        <w:pict>
          <v:shape id="_x0000_s1037" type="#_x0000_t32" style="position:absolute;left:0;text-align:left;margin-left:1.65pt;margin-top:54.75pt;width:193.8pt;height:0;z-index:251672576" o:connectortype="straight"/>
        </w:pict>
      </w:r>
      <w:r>
        <w:rPr>
          <w:rFonts w:cs="HelveticaT"/>
          <w:b/>
          <w:noProof/>
          <w:u w:val="single"/>
        </w:rPr>
        <w:pict>
          <v:rect id="_x0000_s1035" style="position:absolute;left:0;text-align:left;margin-left:1.65pt;margin-top:24.75pt;width:42.6pt;height:30pt;z-index:251670528" fillcolor="#cff">
            <v:fill r:id="rId10" o:title="Su damlaları" rotate="t" type="tile"/>
          </v:rect>
        </w:pict>
      </w:r>
      <w:r w:rsidR="0099671C">
        <w:rPr>
          <w:rFonts w:cs="HelveticaT"/>
          <w:b/>
          <w:u w:val="single"/>
        </w:rPr>
        <w:t xml:space="preserve"> </w:t>
      </w:r>
    </w:p>
    <w:p w:rsidR="0099671C" w:rsidRDefault="0099671C">
      <w:pPr>
        <w:autoSpaceDE w:val="0"/>
        <w:autoSpaceDN w:val="0"/>
        <w:adjustRightInd w:val="0"/>
        <w:spacing w:after="0" w:line="240" w:lineRule="auto"/>
        <w:jc w:val="both"/>
        <w:rPr>
          <w:rFonts w:cs="HelveticaT"/>
          <w:b/>
          <w:u w:val="single"/>
        </w:rPr>
      </w:pPr>
    </w:p>
    <w:p w:rsidR="0099671C" w:rsidRDefault="0099671C">
      <w:pPr>
        <w:autoSpaceDE w:val="0"/>
        <w:autoSpaceDN w:val="0"/>
        <w:adjustRightInd w:val="0"/>
        <w:spacing w:after="0" w:line="240" w:lineRule="auto"/>
        <w:jc w:val="both"/>
        <w:rPr>
          <w:rFonts w:cs="HelveticaT"/>
          <w:b/>
          <w:u w:val="single"/>
        </w:rPr>
      </w:pPr>
    </w:p>
    <w:p w:rsidR="0099671C" w:rsidRDefault="0099671C">
      <w:pPr>
        <w:autoSpaceDE w:val="0"/>
        <w:autoSpaceDN w:val="0"/>
        <w:adjustRightInd w:val="0"/>
        <w:spacing w:after="0" w:line="240" w:lineRule="auto"/>
        <w:jc w:val="both"/>
        <w:rPr>
          <w:rFonts w:cs="HelveticaT"/>
          <w:b/>
        </w:rPr>
      </w:pPr>
      <w:r w:rsidRPr="0099671C">
        <w:rPr>
          <w:rFonts w:cs="HelveticaT"/>
          <w:b/>
        </w:rPr>
        <w:t xml:space="preserve">                                   C</w:t>
      </w:r>
      <w:r>
        <w:rPr>
          <w:rFonts w:cs="HelveticaT"/>
          <w:b/>
        </w:rPr>
        <w:t>ismin hareket yönü</w:t>
      </w:r>
    </w:p>
    <w:p w:rsidR="0099671C" w:rsidRDefault="0099671C">
      <w:pPr>
        <w:autoSpaceDE w:val="0"/>
        <w:autoSpaceDN w:val="0"/>
        <w:adjustRightInd w:val="0"/>
        <w:spacing w:after="0" w:line="240" w:lineRule="auto"/>
        <w:jc w:val="both"/>
        <w:rPr>
          <w:rFonts w:cs="HelveticaT"/>
          <w:b/>
        </w:rPr>
      </w:pPr>
    </w:p>
    <w:tbl>
      <w:tblPr>
        <w:tblStyle w:val="TabloKlavuzu"/>
        <w:tblW w:w="5484" w:type="dxa"/>
        <w:tblLook w:val="04A0"/>
      </w:tblPr>
      <w:tblGrid>
        <w:gridCol w:w="1384"/>
        <w:gridCol w:w="1985"/>
        <w:gridCol w:w="2115"/>
      </w:tblGrid>
      <w:tr w:rsidR="0099671C" w:rsidTr="0099671C">
        <w:trPr>
          <w:trHeight w:val="468"/>
        </w:trPr>
        <w:tc>
          <w:tcPr>
            <w:tcW w:w="1384" w:type="dxa"/>
          </w:tcPr>
          <w:p w:rsidR="0099671C" w:rsidRDefault="0099671C">
            <w:pPr>
              <w:autoSpaceDE w:val="0"/>
              <w:autoSpaceDN w:val="0"/>
              <w:adjustRightInd w:val="0"/>
              <w:jc w:val="both"/>
              <w:rPr>
                <w:rFonts w:cs="HelveticaT"/>
                <w:b/>
              </w:rPr>
            </w:pPr>
            <w:r>
              <w:rPr>
                <w:rFonts w:cs="HelveticaT"/>
                <w:b/>
              </w:rPr>
              <w:t>Kavramlar</w:t>
            </w:r>
          </w:p>
        </w:tc>
        <w:tc>
          <w:tcPr>
            <w:tcW w:w="1985" w:type="dxa"/>
          </w:tcPr>
          <w:p w:rsidR="0099671C" w:rsidRDefault="0099671C">
            <w:pPr>
              <w:autoSpaceDE w:val="0"/>
              <w:autoSpaceDN w:val="0"/>
              <w:adjustRightInd w:val="0"/>
              <w:jc w:val="both"/>
              <w:rPr>
                <w:rFonts w:cs="HelveticaT"/>
                <w:b/>
              </w:rPr>
            </w:pPr>
            <w:r>
              <w:rPr>
                <w:rFonts w:cs="HelveticaT"/>
                <w:b/>
              </w:rPr>
              <w:t>Kuvvet</w:t>
            </w:r>
          </w:p>
        </w:tc>
        <w:tc>
          <w:tcPr>
            <w:tcW w:w="2115" w:type="dxa"/>
          </w:tcPr>
          <w:p w:rsidR="0099671C" w:rsidRDefault="0099671C">
            <w:pPr>
              <w:autoSpaceDE w:val="0"/>
              <w:autoSpaceDN w:val="0"/>
              <w:adjustRightInd w:val="0"/>
              <w:jc w:val="both"/>
              <w:rPr>
                <w:rFonts w:cs="HelveticaT"/>
                <w:b/>
              </w:rPr>
            </w:pPr>
            <w:r>
              <w:rPr>
                <w:rFonts w:cs="HelveticaT"/>
                <w:b/>
              </w:rPr>
              <w:t>Yer değiştirme</w:t>
            </w:r>
          </w:p>
        </w:tc>
      </w:tr>
      <w:tr w:rsidR="0099671C" w:rsidTr="0099671C">
        <w:trPr>
          <w:trHeight w:val="488"/>
        </w:trPr>
        <w:tc>
          <w:tcPr>
            <w:tcW w:w="1384" w:type="dxa"/>
          </w:tcPr>
          <w:p w:rsidR="0099671C" w:rsidRDefault="0099671C">
            <w:pPr>
              <w:autoSpaceDE w:val="0"/>
              <w:autoSpaceDN w:val="0"/>
              <w:adjustRightInd w:val="0"/>
              <w:jc w:val="both"/>
              <w:rPr>
                <w:rFonts w:cs="HelveticaT"/>
                <w:b/>
              </w:rPr>
            </w:pPr>
            <w:r>
              <w:rPr>
                <w:rFonts w:cs="HelveticaT"/>
                <w:b/>
              </w:rPr>
              <w:t>İŞ</w:t>
            </w:r>
          </w:p>
        </w:tc>
        <w:tc>
          <w:tcPr>
            <w:tcW w:w="1985" w:type="dxa"/>
          </w:tcPr>
          <w:p w:rsidR="0099671C" w:rsidRDefault="0099671C">
            <w:pPr>
              <w:autoSpaceDE w:val="0"/>
              <w:autoSpaceDN w:val="0"/>
              <w:adjustRightInd w:val="0"/>
              <w:jc w:val="both"/>
              <w:rPr>
                <w:rFonts w:cs="HelveticaT"/>
                <w:b/>
              </w:rPr>
            </w:pPr>
            <w:r>
              <w:rPr>
                <w:rFonts w:cs="HelveticaT"/>
                <w:b/>
              </w:rPr>
              <w:t xml:space="preserve">Kuvvet artarsa iş </w:t>
            </w:r>
            <w:proofErr w:type="spellStart"/>
            <w:r>
              <w:rPr>
                <w:rFonts w:cs="HelveticaT"/>
                <w:b/>
              </w:rPr>
              <w:t>te</w:t>
            </w:r>
            <w:proofErr w:type="spellEnd"/>
            <w:r>
              <w:rPr>
                <w:rFonts w:cs="HelveticaT"/>
                <w:b/>
              </w:rPr>
              <w:t xml:space="preserve"> artar.</w:t>
            </w:r>
          </w:p>
        </w:tc>
        <w:tc>
          <w:tcPr>
            <w:tcW w:w="2115" w:type="dxa"/>
          </w:tcPr>
          <w:p w:rsidR="0099671C" w:rsidRDefault="0099671C">
            <w:pPr>
              <w:autoSpaceDE w:val="0"/>
              <w:autoSpaceDN w:val="0"/>
              <w:adjustRightInd w:val="0"/>
              <w:jc w:val="both"/>
              <w:rPr>
                <w:rFonts w:cs="HelveticaT"/>
                <w:b/>
              </w:rPr>
            </w:pPr>
            <w:r>
              <w:rPr>
                <w:rFonts w:cs="HelveticaT"/>
                <w:b/>
              </w:rPr>
              <w:t xml:space="preserve">Yer değiştirme artarsa iş </w:t>
            </w:r>
            <w:proofErr w:type="spellStart"/>
            <w:r>
              <w:rPr>
                <w:rFonts w:cs="HelveticaT"/>
                <w:b/>
              </w:rPr>
              <w:t>te</w:t>
            </w:r>
            <w:proofErr w:type="spellEnd"/>
            <w:r>
              <w:rPr>
                <w:rFonts w:cs="HelveticaT"/>
                <w:b/>
              </w:rPr>
              <w:t xml:space="preserve"> artar.</w:t>
            </w:r>
          </w:p>
        </w:tc>
      </w:tr>
      <w:tr w:rsidR="0099671C" w:rsidTr="0099671C">
        <w:trPr>
          <w:trHeight w:val="488"/>
        </w:trPr>
        <w:tc>
          <w:tcPr>
            <w:tcW w:w="1384" w:type="dxa"/>
          </w:tcPr>
          <w:p w:rsidR="0099671C" w:rsidRDefault="0099671C">
            <w:pPr>
              <w:autoSpaceDE w:val="0"/>
              <w:autoSpaceDN w:val="0"/>
              <w:adjustRightInd w:val="0"/>
              <w:jc w:val="both"/>
              <w:rPr>
                <w:rFonts w:cs="HelveticaT"/>
                <w:b/>
              </w:rPr>
            </w:pPr>
            <w:r>
              <w:rPr>
                <w:rFonts w:cs="HelveticaT"/>
                <w:b/>
              </w:rPr>
              <w:t>ORANTI</w:t>
            </w:r>
          </w:p>
        </w:tc>
        <w:tc>
          <w:tcPr>
            <w:tcW w:w="1985" w:type="dxa"/>
          </w:tcPr>
          <w:p w:rsidR="0099671C" w:rsidRDefault="0099671C">
            <w:pPr>
              <w:autoSpaceDE w:val="0"/>
              <w:autoSpaceDN w:val="0"/>
              <w:adjustRightInd w:val="0"/>
              <w:jc w:val="both"/>
              <w:rPr>
                <w:rFonts w:cs="HelveticaT"/>
                <w:b/>
              </w:rPr>
            </w:pPr>
            <w:r>
              <w:rPr>
                <w:rFonts w:cs="HelveticaT"/>
                <w:b/>
              </w:rPr>
              <w:t>Doğru orantılı</w:t>
            </w:r>
          </w:p>
        </w:tc>
        <w:tc>
          <w:tcPr>
            <w:tcW w:w="2115" w:type="dxa"/>
          </w:tcPr>
          <w:p w:rsidR="0099671C" w:rsidRDefault="0099671C">
            <w:pPr>
              <w:autoSpaceDE w:val="0"/>
              <w:autoSpaceDN w:val="0"/>
              <w:adjustRightInd w:val="0"/>
              <w:jc w:val="both"/>
              <w:rPr>
                <w:rFonts w:cs="HelveticaT"/>
                <w:b/>
              </w:rPr>
            </w:pPr>
            <w:r>
              <w:rPr>
                <w:rFonts w:cs="HelveticaT"/>
                <w:b/>
              </w:rPr>
              <w:t>Doğru orantılı</w:t>
            </w:r>
          </w:p>
        </w:tc>
      </w:tr>
    </w:tbl>
    <w:p w:rsidR="0099671C" w:rsidRDefault="0099671C">
      <w:pPr>
        <w:autoSpaceDE w:val="0"/>
        <w:autoSpaceDN w:val="0"/>
        <w:adjustRightInd w:val="0"/>
        <w:spacing w:after="0" w:line="240" w:lineRule="auto"/>
        <w:jc w:val="both"/>
        <w:rPr>
          <w:rFonts w:cs="HelveticaT"/>
          <w:b/>
        </w:rPr>
      </w:pPr>
    </w:p>
    <w:p w:rsidR="0099671C" w:rsidRDefault="0099671C">
      <w:pPr>
        <w:autoSpaceDE w:val="0"/>
        <w:autoSpaceDN w:val="0"/>
        <w:adjustRightInd w:val="0"/>
        <w:spacing w:after="0" w:line="240" w:lineRule="auto"/>
        <w:jc w:val="both"/>
        <w:rPr>
          <w:rFonts w:cs="HelveticaT"/>
          <w:b/>
          <w:color w:val="C00000"/>
        </w:rPr>
      </w:pPr>
      <w:r w:rsidRPr="0099671C">
        <w:rPr>
          <w:rFonts w:cs="HelveticaT"/>
          <w:b/>
          <w:color w:val="C00000"/>
        </w:rPr>
        <w:t>ENERJİ KAVRAMI</w:t>
      </w:r>
    </w:p>
    <w:p w:rsidR="0099671C" w:rsidRDefault="0099671C" w:rsidP="0099671C">
      <w:pPr>
        <w:autoSpaceDE w:val="0"/>
        <w:autoSpaceDN w:val="0"/>
        <w:adjustRightInd w:val="0"/>
        <w:spacing w:after="0" w:line="240" w:lineRule="auto"/>
        <w:jc w:val="both"/>
        <w:rPr>
          <w:rFonts w:cs="HelveticaT"/>
        </w:rPr>
      </w:pPr>
      <w:r w:rsidRPr="0099671C">
        <w:rPr>
          <w:rFonts w:cs="HelveticaT"/>
        </w:rPr>
        <w:t xml:space="preserve">Günlük konuşmalarımızda “enerji” kavramını sıkça kullanırız. “Enerjimiz yetersiz.”, “Enerji fiyatları gittikçe artıyor.”, “Enerji tasarrufu yapmalıyız.” vb. sözlerin hiç de yabancısı değiliz. Enerji denilince aklımıza ilk gelen “elektrik, ışık, benzin, doğalgaz, kömür, ateş, Güneş, pil belki de baraj ve rüzgâr”dır. </w:t>
      </w:r>
    </w:p>
    <w:p w:rsidR="0099671C" w:rsidRDefault="0099671C" w:rsidP="0099671C">
      <w:pPr>
        <w:autoSpaceDE w:val="0"/>
        <w:autoSpaceDN w:val="0"/>
        <w:adjustRightInd w:val="0"/>
        <w:spacing w:after="0" w:line="240" w:lineRule="auto"/>
        <w:jc w:val="both"/>
        <w:rPr>
          <w:rFonts w:cs="HelveticaT"/>
        </w:rPr>
      </w:pPr>
      <w:r w:rsidRPr="0099671C">
        <w:rPr>
          <w:rFonts w:cs="HelveticaT"/>
          <w:b/>
        </w:rPr>
        <w:t xml:space="preserve">Enerji, evrenin sahip olduğu en büyük zenginliktir. Bir iş yapabilmek için enerjiye ihtiyaç duyarız. </w:t>
      </w:r>
      <w:r w:rsidRPr="0099671C">
        <w:rPr>
          <w:rFonts w:cs="HelveticaT"/>
        </w:rPr>
        <w:t>Şehirlerimiz enerji sayesinde aydınlanır, trenler, arabalar, uçaklar ve roketler enerji sayesinde hareket</w:t>
      </w:r>
      <w:r>
        <w:rPr>
          <w:rFonts w:cs="HelveticaT"/>
        </w:rPr>
        <w:t xml:space="preserve"> </w:t>
      </w:r>
      <w:r w:rsidRPr="0099671C">
        <w:rPr>
          <w:rFonts w:cs="HelveticaT"/>
        </w:rPr>
        <w:t xml:space="preserve">eder. Evlerimizi ısıtmak, yemek pişirmek, radyoda müzik dinlemek, </w:t>
      </w:r>
      <w:r w:rsidRPr="0099671C">
        <w:rPr>
          <w:rFonts w:cs="HelveticaT"/>
        </w:rPr>
        <w:lastRenderedPageBreak/>
        <w:t>televizyonda görüntü oluşturmak için de enerji gereklidir. Bunların yanı sıra tarlaları süren traktörler ve fabrikalardaki makineler de enerji sayesinde iş görür.</w:t>
      </w:r>
    </w:p>
    <w:p w:rsidR="002B16CB" w:rsidRDefault="002B16CB" w:rsidP="0099671C">
      <w:pPr>
        <w:autoSpaceDE w:val="0"/>
        <w:autoSpaceDN w:val="0"/>
        <w:adjustRightInd w:val="0"/>
        <w:spacing w:after="0" w:line="240" w:lineRule="auto"/>
        <w:jc w:val="both"/>
        <w:rPr>
          <w:rFonts w:cs="HelveticaT"/>
        </w:rPr>
      </w:pPr>
    </w:p>
    <w:p w:rsidR="002B16CB" w:rsidRPr="002B16CB" w:rsidRDefault="002B16CB" w:rsidP="002B16CB">
      <w:pPr>
        <w:autoSpaceDE w:val="0"/>
        <w:autoSpaceDN w:val="0"/>
        <w:adjustRightInd w:val="0"/>
        <w:spacing w:after="0" w:line="240" w:lineRule="auto"/>
        <w:jc w:val="both"/>
        <w:rPr>
          <w:rFonts w:cs="HelveticaT"/>
        </w:rPr>
      </w:pPr>
      <w:r w:rsidRPr="002B16CB">
        <w:rPr>
          <w:rFonts w:cs="HelveticaT"/>
        </w:rPr>
        <w:t>Güneş’ten gelen enerji etrafımızı aydınlatıp ısıtırken bitkilerin de kendi besinlerini üretmesini</w:t>
      </w:r>
      <w:r>
        <w:rPr>
          <w:rFonts w:cs="HelveticaT"/>
        </w:rPr>
        <w:t xml:space="preserve"> sağ</w:t>
      </w:r>
      <w:r w:rsidRPr="002B16CB">
        <w:rPr>
          <w:rFonts w:cs="HelveticaT"/>
        </w:rPr>
        <w:t>lar. Hayvanlar, ihtiyaç duydukları enerjiyi yedikleri</w:t>
      </w:r>
      <w:r>
        <w:rPr>
          <w:rFonts w:cs="HelveticaT"/>
        </w:rPr>
        <w:t xml:space="preserve"> b</w:t>
      </w:r>
      <w:r w:rsidRPr="002B16CB">
        <w:rPr>
          <w:rFonts w:cs="HelveticaT"/>
        </w:rPr>
        <w:t>esinlerde depolanmış olan enerjiden elde eder.</w:t>
      </w:r>
    </w:p>
    <w:p w:rsidR="002B16CB" w:rsidRDefault="002B16CB" w:rsidP="002B16CB">
      <w:pPr>
        <w:autoSpaceDE w:val="0"/>
        <w:autoSpaceDN w:val="0"/>
        <w:adjustRightInd w:val="0"/>
        <w:spacing w:after="0" w:line="240" w:lineRule="auto"/>
        <w:jc w:val="both"/>
        <w:rPr>
          <w:rFonts w:ascii="HelveticaT" w:hAnsi="HelveticaT" w:cs="HelveticaT"/>
        </w:rPr>
      </w:pPr>
    </w:p>
    <w:p w:rsidR="002B16CB" w:rsidRDefault="002B16CB" w:rsidP="002B16CB">
      <w:pPr>
        <w:autoSpaceDE w:val="0"/>
        <w:autoSpaceDN w:val="0"/>
        <w:adjustRightInd w:val="0"/>
        <w:spacing w:after="0" w:line="240" w:lineRule="auto"/>
        <w:jc w:val="both"/>
        <w:rPr>
          <w:rFonts w:cs="HelveticaT"/>
          <w:b/>
        </w:rPr>
      </w:pPr>
      <w:r w:rsidRPr="002B16CB">
        <w:rPr>
          <w:rFonts w:cs="HelveticaT"/>
          <w:b/>
        </w:rPr>
        <w:t>Kısacası enerji olmadan hayat olmaz.</w:t>
      </w:r>
    </w:p>
    <w:p w:rsidR="002B16CB" w:rsidRDefault="002B16CB" w:rsidP="002B16CB">
      <w:pPr>
        <w:autoSpaceDE w:val="0"/>
        <w:autoSpaceDN w:val="0"/>
        <w:adjustRightInd w:val="0"/>
        <w:spacing w:after="0" w:line="240" w:lineRule="auto"/>
        <w:jc w:val="both"/>
        <w:rPr>
          <w:rFonts w:cs="HelveticaT"/>
          <w:b/>
        </w:rPr>
      </w:pPr>
    </w:p>
    <w:p w:rsidR="001E7B46" w:rsidRPr="001E7B46" w:rsidRDefault="001E7B46" w:rsidP="001E7B46">
      <w:pPr>
        <w:autoSpaceDE w:val="0"/>
        <w:autoSpaceDN w:val="0"/>
        <w:adjustRightInd w:val="0"/>
        <w:spacing w:after="0" w:line="240" w:lineRule="auto"/>
        <w:jc w:val="both"/>
        <w:rPr>
          <w:rFonts w:cs="HelveticaT"/>
          <w:b/>
        </w:rPr>
      </w:pPr>
      <w:r w:rsidRPr="001E7B46">
        <w:rPr>
          <w:rFonts w:cs="HelveticaT"/>
        </w:rPr>
        <w:t xml:space="preserve">Bilim insanları </w:t>
      </w:r>
      <w:r w:rsidRPr="001E7B46">
        <w:rPr>
          <w:rFonts w:cs="HelveticaT"/>
          <w:b/>
        </w:rPr>
        <w:t xml:space="preserve">enerjiyi “iş yapabilme yeteneği” olarak tanımlar. </w:t>
      </w:r>
    </w:p>
    <w:p w:rsidR="001E7B46" w:rsidRPr="001E7B46" w:rsidRDefault="001E7B46" w:rsidP="001E7B46">
      <w:pPr>
        <w:autoSpaceDE w:val="0"/>
        <w:autoSpaceDN w:val="0"/>
        <w:adjustRightInd w:val="0"/>
        <w:spacing w:after="0" w:line="240" w:lineRule="auto"/>
        <w:jc w:val="both"/>
        <w:rPr>
          <w:rFonts w:cs="HelveticaT"/>
          <w:b/>
        </w:rPr>
      </w:pPr>
      <w:r w:rsidRPr="001E7B46">
        <w:rPr>
          <w:rFonts w:cs="HelveticaT"/>
          <w:b/>
        </w:rPr>
        <w:t xml:space="preserve">Enerji madde değil, maddeye ait bir özelliktir. </w:t>
      </w:r>
    </w:p>
    <w:p w:rsidR="001E7B46" w:rsidRPr="001E7B46" w:rsidRDefault="001E7B46" w:rsidP="001E7B46">
      <w:pPr>
        <w:autoSpaceDE w:val="0"/>
        <w:autoSpaceDN w:val="0"/>
        <w:adjustRightInd w:val="0"/>
        <w:spacing w:after="0" w:line="240" w:lineRule="auto"/>
        <w:jc w:val="both"/>
        <w:rPr>
          <w:rFonts w:cs="HelveticaT"/>
        </w:rPr>
      </w:pPr>
      <w:r w:rsidRPr="001E7B46">
        <w:rPr>
          <w:rFonts w:cs="HelveticaT"/>
        </w:rPr>
        <w:t>Örneğin, benzinin sahip oldu¤u enerji doğrudan kullanılmaz. Ancak motorda yandığında</w:t>
      </w:r>
      <w:r>
        <w:rPr>
          <w:rFonts w:cs="HelveticaT"/>
        </w:rPr>
        <w:t xml:space="preserve"> </w:t>
      </w:r>
      <w:r w:rsidRPr="001E7B46">
        <w:rPr>
          <w:rFonts w:cs="HelveticaT"/>
        </w:rPr>
        <w:t>enerjiye dönüşür</w:t>
      </w:r>
    </w:p>
    <w:p w:rsidR="001E7B46" w:rsidRDefault="001E7B46">
      <w:pPr>
        <w:autoSpaceDE w:val="0"/>
        <w:autoSpaceDN w:val="0"/>
        <w:adjustRightInd w:val="0"/>
        <w:spacing w:after="0" w:line="240" w:lineRule="auto"/>
        <w:jc w:val="both"/>
        <w:rPr>
          <w:rFonts w:cs="HelveticaT"/>
        </w:rPr>
      </w:pPr>
    </w:p>
    <w:p w:rsidR="001E7B46" w:rsidRDefault="001E7B46" w:rsidP="001E7B46">
      <w:pPr>
        <w:autoSpaceDE w:val="0"/>
        <w:autoSpaceDN w:val="0"/>
        <w:adjustRightInd w:val="0"/>
        <w:spacing w:after="0" w:line="240" w:lineRule="auto"/>
        <w:jc w:val="both"/>
        <w:rPr>
          <w:rFonts w:cs="HelveticaT"/>
          <w:b/>
          <w:color w:val="C00000"/>
        </w:rPr>
      </w:pPr>
      <w:r w:rsidRPr="001E7B46">
        <w:rPr>
          <w:rFonts w:cs="HelveticaT"/>
          <w:b/>
          <w:color w:val="C00000"/>
        </w:rPr>
        <w:t>ENERJİ TÜRLERİ</w:t>
      </w:r>
    </w:p>
    <w:p w:rsidR="001E7B46" w:rsidRDefault="001E7B46" w:rsidP="001E7B46">
      <w:pPr>
        <w:autoSpaceDE w:val="0"/>
        <w:autoSpaceDN w:val="0"/>
        <w:adjustRightInd w:val="0"/>
        <w:spacing w:after="0" w:line="240" w:lineRule="auto"/>
        <w:jc w:val="both"/>
        <w:rPr>
          <w:rFonts w:cs="HelveticaT"/>
          <w:b/>
          <w:color w:val="C00000"/>
        </w:rPr>
      </w:pPr>
      <w:r>
        <w:rPr>
          <w:rFonts w:cs="HelveticaT"/>
          <w:b/>
          <w:color w:val="C00000"/>
        </w:rPr>
        <w:t>A.KİNETİK ENERJİ</w:t>
      </w:r>
    </w:p>
    <w:p w:rsidR="004A2532" w:rsidRDefault="004A2532" w:rsidP="001E7B46">
      <w:pPr>
        <w:autoSpaceDE w:val="0"/>
        <w:autoSpaceDN w:val="0"/>
        <w:adjustRightInd w:val="0"/>
        <w:spacing w:after="0" w:line="240" w:lineRule="auto"/>
        <w:jc w:val="both"/>
        <w:rPr>
          <w:rFonts w:cs="HelveticaT"/>
          <w:b/>
          <w:color w:val="C00000"/>
        </w:rPr>
      </w:pPr>
      <w:r>
        <w:rPr>
          <w:rFonts w:cs="HelveticaT"/>
          <w:b/>
          <w:noProof/>
          <w:color w:val="C00000"/>
        </w:rPr>
        <w:drawing>
          <wp:anchor distT="0" distB="0" distL="114300" distR="114300" simplePos="0" relativeHeight="251674624" behindDoc="1" locked="0" layoutInCell="1" allowOverlap="1">
            <wp:simplePos x="0" y="0"/>
            <wp:positionH relativeFrom="column">
              <wp:posOffset>22225</wp:posOffset>
            </wp:positionH>
            <wp:positionV relativeFrom="paragraph">
              <wp:posOffset>3175</wp:posOffset>
            </wp:positionV>
            <wp:extent cx="3036570" cy="1478280"/>
            <wp:effectExtent l="1905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36570" cy="1478280"/>
                    </a:xfrm>
                    <a:prstGeom prst="rect">
                      <a:avLst/>
                    </a:prstGeom>
                    <a:noFill/>
                    <a:ln w="9525">
                      <a:noFill/>
                      <a:miter lim="800000"/>
                      <a:headEnd/>
                      <a:tailEnd/>
                    </a:ln>
                  </pic:spPr>
                </pic:pic>
              </a:graphicData>
            </a:graphic>
          </wp:anchor>
        </w:drawing>
      </w: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Italic"/>
          <w:iCs/>
        </w:rPr>
      </w:pPr>
    </w:p>
    <w:p w:rsidR="004A2532" w:rsidRDefault="004A2532" w:rsidP="001E7B46">
      <w:pPr>
        <w:autoSpaceDE w:val="0"/>
        <w:autoSpaceDN w:val="0"/>
        <w:adjustRightInd w:val="0"/>
        <w:spacing w:after="0" w:line="240" w:lineRule="auto"/>
        <w:jc w:val="both"/>
        <w:rPr>
          <w:rFonts w:cs="HelveticaTItalic"/>
          <w:iCs/>
        </w:rPr>
      </w:pPr>
    </w:p>
    <w:p w:rsidR="004A2532" w:rsidRDefault="004A2532" w:rsidP="001E7B46">
      <w:pPr>
        <w:autoSpaceDE w:val="0"/>
        <w:autoSpaceDN w:val="0"/>
        <w:adjustRightInd w:val="0"/>
        <w:spacing w:after="0" w:line="240" w:lineRule="auto"/>
        <w:jc w:val="both"/>
        <w:rPr>
          <w:rFonts w:cs="HelveticaTItalic"/>
          <w:iCs/>
        </w:rPr>
      </w:pPr>
    </w:p>
    <w:p w:rsidR="004A2532" w:rsidRDefault="004A2532" w:rsidP="001E7B46">
      <w:pPr>
        <w:autoSpaceDE w:val="0"/>
        <w:autoSpaceDN w:val="0"/>
        <w:adjustRightInd w:val="0"/>
        <w:spacing w:after="0" w:line="240" w:lineRule="auto"/>
        <w:jc w:val="both"/>
        <w:rPr>
          <w:rFonts w:cs="HelveticaTItalic"/>
          <w:iCs/>
        </w:rPr>
      </w:pPr>
    </w:p>
    <w:p w:rsidR="001E7B46" w:rsidRDefault="001E7B46" w:rsidP="001E7B46">
      <w:pPr>
        <w:autoSpaceDE w:val="0"/>
        <w:autoSpaceDN w:val="0"/>
        <w:adjustRightInd w:val="0"/>
        <w:spacing w:after="0" w:line="240" w:lineRule="auto"/>
        <w:jc w:val="both"/>
        <w:rPr>
          <w:rFonts w:cs="HelveticaTItalic"/>
          <w:iCs/>
        </w:rPr>
      </w:pPr>
      <w:r w:rsidRPr="001E7B46">
        <w:rPr>
          <w:rFonts w:cs="HelveticaTItalic"/>
          <w:iCs/>
        </w:rPr>
        <w:t>Sevgi ile Samet’in en büyük zevkleri televizyonda yayımlanan belgeselleri izlemekti. Bugün okul dönüşünde televizyonu açtıklarında “Büyük Kedilerin Günlüğü” adlı belgeselin yay</w:t>
      </w:r>
      <w:r>
        <w:rPr>
          <w:rFonts w:cs="HelveticaTItalic"/>
          <w:iCs/>
        </w:rPr>
        <w:t>ı</w:t>
      </w:r>
      <w:r w:rsidRPr="001E7B46">
        <w:rPr>
          <w:rFonts w:cs="HelveticaTItalic"/>
          <w:iCs/>
        </w:rPr>
        <w:t>mlanmakta oldu¤unu gördüler. Heyecanla doğal ortamda yaşayan hayvanları konu alan bu belgeseli izlemeye başladılar.</w:t>
      </w:r>
    </w:p>
    <w:p w:rsidR="001E7B46" w:rsidRPr="001E7B46" w:rsidRDefault="001E7B46" w:rsidP="001E7B46">
      <w:pPr>
        <w:autoSpaceDE w:val="0"/>
        <w:autoSpaceDN w:val="0"/>
        <w:adjustRightInd w:val="0"/>
        <w:spacing w:after="0" w:line="240" w:lineRule="auto"/>
        <w:jc w:val="both"/>
        <w:rPr>
          <w:rFonts w:cs="HelveticaTItalic"/>
          <w:iCs/>
        </w:rPr>
      </w:pPr>
    </w:p>
    <w:p w:rsidR="001E7B46" w:rsidRPr="001E7B46" w:rsidRDefault="001E7B46" w:rsidP="001E7B46">
      <w:pPr>
        <w:autoSpaceDE w:val="0"/>
        <w:autoSpaceDN w:val="0"/>
        <w:adjustRightInd w:val="0"/>
        <w:spacing w:after="0" w:line="240" w:lineRule="auto"/>
        <w:jc w:val="both"/>
        <w:rPr>
          <w:rFonts w:cs="HelveticaTItalic"/>
          <w:iCs/>
        </w:rPr>
      </w:pPr>
      <w:r w:rsidRPr="001E7B46">
        <w:rPr>
          <w:rFonts w:cs="HelveticaTItalic"/>
          <w:iCs/>
        </w:rPr>
        <w:t xml:space="preserve">Bir ara çalıların arasına gizlenmiş çitanın hızla koşarak bir ceylanı kovaladığını gördüler. Birkaç dakika süren </w:t>
      </w:r>
      <w:proofErr w:type="spellStart"/>
      <w:r w:rsidRPr="001E7B46">
        <w:rPr>
          <w:rFonts w:cs="HelveticaTItalic"/>
          <w:iCs/>
        </w:rPr>
        <w:t>kovalamacadan</w:t>
      </w:r>
      <w:proofErr w:type="spellEnd"/>
      <w:r w:rsidRPr="001E7B46">
        <w:rPr>
          <w:rFonts w:cs="HelveticaTItalic"/>
          <w:iCs/>
        </w:rPr>
        <w:t xml:space="preserve"> sonra ceylan, çitaya yakalanmıştı. Sevgi “Ne kadar yazık! Ceylan koşabildiği kadar hızlı koşmasına rağmen çitaya yem olmaktan kurtulamadı” dedi.</w:t>
      </w:r>
    </w:p>
    <w:p w:rsidR="001E7B46" w:rsidRDefault="001E7B46" w:rsidP="001E7B46">
      <w:pPr>
        <w:autoSpaceDE w:val="0"/>
        <w:autoSpaceDN w:val="0"/>
        <w:adjustRightInd w:val="0"/>
        <w:spacing w:after="0" w:line="240" w:lineRule="auto"/>
        <w:rPr>
          <w:rFonts w:ascii="HelveticaTItalic" w:hAnsi="HelveticaTItalic" w:cs="HelveticaTItalic"/>
          <w:i/>
          <w:iCs/>
        </w:rPr>
      </w:pPr>
    </w:p>
    <w:p w:rsidR="001E7B46" w:rsidRPr="001E7B46" w:rsidRDefault="001E7B46" w:rsidP="001E7B46">
      <w:pPr>
        <w:autoSpaceDE w:val="0"/>
        <w:autoSpaceDN w:val="0"/>
        <w:adjustRightInd w:val="0"/>
        <w:spacing w:after="0" w:line="240" w:lineRule="auto"/>
        <w:jc w:val="both"/>
        <w:rPr>
          <w:rFonts w:cs="HelveticaTItalic"/>
          <w:iCs/>
        </w:rPr>
      </w:pPr>
      <w:r w:rsidRPr="001E7B46">
        <w:rPr>
          <w:rFonts w:cs="HelveticaTItalic"/>
          <w:iCs/>
        </w:rPr>
        <w:t xml:space="preserve">Samet de </w:t>
      </w:r>
      <w:r w:rsidRPr="001E7B46">
        <w:rPr>
          <w:rFonts w:cs="HelveticaTItalic"/>
          <w:b/>
          <w:iCs/>
        </w:rPr>
        <w:t xml:space="preserve">“Kaçınılmaz sonu hazırlayan, çitanın ceylandan daha fazla </w:t>
      </w:r>
      <w:r w:rsidRPr="001E7B46">
        <w:rPr>
          <w:rFonts w:cs="HelveticaTItalic"/>
          <w:b/>
          <w:iCs/>
          <w:u w:val="single"/>
        </w:rPr>
        <w:t>kinetik enerjiye</w:t>
      </w:r>
      <w:r w:rsidRPr="001E7B46">
        <w:rPr>
          <w:rFonts w:cs="HelveticaTItalic"/>
          <w:b/>
          <w:iCs/>
        </w:rPr>
        <w:t xml:space="preserve"> sahip olmasıdır</w:t>
      </w:r>
      <w:r w:rsidRPr="001E7B46">
        <w:rPr>
          <w:rFonts w:cs="HelveticaTItalic"/>
          <w:iCs/>
        </w:rPr>
        <w:t>.” diye cevap verdi.</w:t>
      </w:r>
    </w:p>
    <w:p w:rsidR="001E7B46" w:rsidRPr="001E7B46" w:rsidRDefault="001E7B46" w:rsidP="001E7B46">
      <w:pPr>
        <w:autoSpaceDE w:val="0"/>
        <w:autoSpaceDN w:val="0"/>
        <w:adjustRightInd w:val="0"/>
        <w:spacing w:after="0" w:line="240" w:lineRule="auto"/>
        <w:jc w:val="both"/>
        <w:rPr>
          <w:rFonts w:ascii="HelveticaTItalic" w:hAnsi="HelveticaTItalic" w:cs="HelveticaTItalic"/>
          <w:iCs/>
        </w:rPr>
      </w:pPr>
    </w:p>
    <w:p w:rsidR="001E7B46" w:rsidRPr="001E7B46" w:rsidRDefault="001E7B46" w:rsidP="001E7B46">
      <w:pPr>
        <w:autoSpaceDE w:val="0"/>
        <w:autoSpaceDN w:val="0"/>
        <w:adjustRightInd w:val="0"/>
        <w:spacing w:after="0" w:line="240" w:lineRule="auto"/>
        <w:rPr>
          <w:rFonts w:cs="HelveticaT"/>
        </w:rPr>
      </w:pPr>
      <w:r w:rsidRPr="001E7B46">
        <w:rPr>
          <w:rFonts w:cs="HelveticaT"/>
        </w:rPr>
        <w:t>Acaba, Samet’in sözünü ettiği kinetik enerji nedir?</w:t>
      </w:r>
    </w:p>
    <w:p w:rsidR="001E7B46" w:rsidRDefault="001E7B46" w:rsidP="001E7B46">
      <w:pPr>
        <w:autoSpaceDE w:val="0"/>
        <w:autoSpaceDN w:val="0"/>
        <w:adjustRightInd w:val="0"/>
        <w:spacing w:after="0" w:line="240" w:lineRule="auto"/>
        <w:rPr>
          <w:rFonts w:ascii="HelveticaT" w:hAnsi="HelveticaT" w:cs="HelveticaT"/>
        </w:rPr>
      </w:pPr>
    </w:p>
    <w:p w:rsidR="001E7B46" w:rsidRDefault="001E7B46" w:rsidP="001E7B46">
      <w:pPr>
        <w:autoSpaceDE w:val="0"/>
        <w:autoSpaceDN w:val="0"/>
        <w:adjustRightInd w:val="0"/>
        <w:spacing w:after="0" w:line="240" w:lineRule="auto"/>
        <w:jc w:val="both"/>
        <w:rPr>
          <w:rFonts w:cs="HelveticaT"/>
        </w:rPr>
      </w:pPr>
      <w:r w:rsidRPr="001E7B46">
        <w:rPr>
          <w:rFonts w:cs="HelveticaT"/>
        </w:rPr>
        <w:t xml:space="preserve">Bir varlığın kinetik enerjiye sahip olduğunu anlamak çok kolaydır. </w:t>
      </w:r>
      <w:r w:rsidRPr="001E7B46">
        <w:rPr>
          <w:rFonts w:cs="HelveticaT"/>
          <w:b/>
        </w:rPr>
        <w:t xml:space="preserve">Eğer bir varlık, </w:t>
      </w:r>
      <w:r w:rsidRPr="001E7B46">
        <w:rPr>
          <w:rFonts w:cs="HelveticaT"/>
          <w:b/>
          <w:u w:val="single"/>
        </w:rPr>
        <w:t>hareket ediyorsa kinetik enerjiye sahip demektir.</w:t>
      </w:r>
      <w:r w:rsidRPr="001E7B46">
        <w:rPr>
          <w:rFonts w:cs="HelveticaT"/>
        </w:rPr>
        <w:t xml:space="preserve"> Örneğin, hareket hâlinde olan bir kamyon, koşan bir köpek, hareketli dönme dolap, bir nehir ve rüzgâr kinetik enerjiye sahiptir.</w:t>
      </w:r>
    </w:p>
    <w:p w:rsidR="001E7B46" w:rsidRDefault="001E7B46" w:rsidP="001E7B46">
      <w:pPr>
        <w:autoSpaceDE w:val="0"/>
        <w:autoSpaceDN w:val="0"/>
        <w:adjustRightInd w:val="0"/>
        <w:spacing w:after="0" w:line="240" w:lineRule="auto"/>
        <w:jc w:val="both"/>
        <w:rPr>
          <w:rFonts w:cs="HelveticaT"/>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1E7B46" w:rsidRDefault="001E7B46" w:rsidP="001E7B46">
      <w:pPr>
        <w:autoSpaceDE w:val="0"/>
        <w:autoSpaceDN w:val="0"/>
        <w:adjustRightInd w:val="0"/>
        <w:spacing w:after="0" w:line="240" w:lineRule="auto"/>
        <w:jc w:val="both"/>
        <w:rPr>
          <w:rFonts w:cs="HelveticaT"/>
          <w:b/>
        </w:rPr>
      </w:pPr>
      <w:r w:rsidRPr="001E7B46">
        <w:rPr>
          <w:rFonts w:cs="HelveticaT"/>
          <w:b/>
        </w:rPr>
        <w:lastRenderedPageBreak/>
        <w:t>KİNETİK ENERJİ NELERE BAGLIDIR?</w:t>
      </w:r>
    </w:p>
    <w:p w:rsidR="004A2532" w:rsidRDefault="004A2532" w:rsidP="001E7B46">
      <w:pPr>
        <w:autoSpaceDE w:val="0"/>
        <w:autoSpaceDN w:val="0"/>
        <w:adjustRightInd w:val="0"/>
        <w:spacing w:after="0" w:line="240" w:lineRule="auto"/>
        <w:jc w:val="both"/>
        <w:rPr>
          <w:rFonts w:cs="HelveticaT"/>
          <w:b/>
          <w:color w:val="C00000"/>
        </w:rPr>
      </w:pPr>
    </w:p>
    <w:p w:rsidR="001E7B46" w:rsidRPr="004A2532" w:rsidRDefault="001E7B46" w:rsidP="001E7B46">
      <w:pPr>
        <w:autoSpaceDE w:val="0"/>
        <w:autoSpaceDN w:val="0"/>
        <w:adjustRightInd w:val="0"/>
        <w:spacing w:after="0" w:line="240" w:lineRule="auto"/>
        <w:jc w:val="both"/>
        <w:rPr>
          <w:rFonts w:cs="HelveticaT"/>
          <w:b/>
          <w:color w:val="C00000"/>
        </w:rPr>
      </w:pPr>
      <w:r w:rsidRPr="004A2532">
        <w:rPr>
          <w:rFonts w:cs="HelveticaT"/>
          <w:b/>
          <w:color w:val="C00000"/>
        </w:rPr>
        <w:t>SÜRAT</w:t>
      </w:r>
    </w:p>
    <w:p w:rsidR="001E7B46" w:rsidRDefault="004A2532" w:rsidP="001E7B46">
      <w:pPr>
        <w:autoSpaceDE w:val="0"/>
        <w:autoSpaceDN w:val="0"/>
        <w:adjustRightInd w:val="0"/>
        <w:spacing w:after="0" w:line="240" w:lineRule="auto"/>
        <w:jc w:val="both"/>
        <w:rPr>
          <w:rFonts w:cs="HelveticaT"/>
          <w:b/>
        </w:rPr>
      </w:pPr>
      <w:r>
        <w:rPr>
          <w:rFonts w:cs="HelveticaT"/>
          <w:b/>
          <w:noProof/>
        </w:rPr>
        <w:drawing>
          <wp:anchor distT="0" distB="0" distL="114300" distR="114300" simplePos="0" relativeHeight="251676672" behindDoc="1" locked="0" layoutInCell="1" allowOverlap="1">
            <wp:simplePos x="0" y="0"/>
            <wp:positionH relativeFrom="column">
              <wp:posOffset>17145</wp:posOffset>
            </wp:positionH>
            <wp:positionV relativeFrom="paragraph">
              <wp:posOffset>-3175</wp:posOffset>
            </wp:positionV>
            <wp:extent cx="2522611" cy="1676400"/>
            <wp:effectExtent l="19050" t="0" r="0" b="0"/>
            <wp:wrapNone/>
            <wp:docPr id="7" name="Resim 7" descr="C:\Users\Oinceyol\Desktop\otomobil-y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inceyol\Desktop\otomobil-yar-2.jpg"/>
                    <pic:cNvPicPr>
                      <a:picLocks noChangeAspect="1" noChangeArrowheads="1"/>
                    </pic:cNvPicPr>
                  </pic:nvPicPr>
                  <pic:blipFill>
                    <a:blip r:embed="rId12" cstate="print"/>
                    <a:srcRect/>
                    <a:stretch>
                      <a:fillRect/>
                    </a:stretch>
                  </pic:blipFill>
                  <pic:spPr bwMode="auto">
                    <a:xfrm>
                      <a:off x="0" y="0"/>
                      <a:ext cx="2522611" cy="1676400"/>
                    </a:xfrm>
                    <a:prstGeom prst="rect">
                      <a:avLst/>
                    </a:prstGeom>
                    <a:noFill/>
                    <a:ln w="9525">
                      <a:noFill/>
                      <a:miter lim="800000"/>
                      <a:headEnd/>
                      <a:tailEnd/>
                    </a:ln>
                  </pic:spPr>
                </pic:pic>
              </a:graphicData>
            </a:graphic>
          </wp:anchor>
        </w:drawing>
      </w: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p>
    <w:p w:rsidR="001E7B46" w:rsidRPr="004A2532" w:rsidRDefault="001E7B46" w:rsidP="001E7B46">
      <w:pPr>
        <w:autoSpaceDE w:val="0"/>
        <w:autoSpaceDN w:val="0"/>
        <w:adjustRightInd w:val="0"/>
        <w:spacing w:after="0" w:line="240" w:lineRule="auto"/>
        <w:jc w:val="both"/>
        <w:rPr>
          <w:rFonts w:cs="HelveticaT"/>
        </w:rPr>
      </w:pPr>
      <w:r w:rsidRPr="004A2532">
        <w:rPr>
          <w:rFonts w:cs="HelveticaT"/>
          <w:b/>
        </w:rPr>
        <w:t>Aynı kütleye</w:t>
      </w:r>
      <w:r w:rsidRPr="004A2532">
        <w:rPr>
          <w:rFonts w:cs="HelveticaT"/>
        </w:rPr>
        <w:t xml:space="preserve"> sahip olan </w:t>
      </w:r>
      <w:r w:rsidR="004A2532" w:rsidRPr="004A2532">
        <w:rPr>
          <w:rFonts w:cs="HelveticaT"/>
        </w:rPr>
        <w:t xml:space="preserve">iki otomobilden </w:t>
      </w:r>
      <w:r w:rsidR="004A2532" w:rsidRPr="004A2532">
        <w:rPr>
          <w:rFonts w:cs="HelveticaT"/>
          <w:b/>
        </w:rPr>
        <w:t>sürati fazla olanın KİNETİK ENERJİSİ fazla olur</w:t>
      </w:r>
      <w:r w:rsidR="004A2532" w:rsidRPr="004A2532">
        <w:rPr>
          <w:rFonts w:cs="HelveticaT"/>
        </w:rPr>
        <w:t>.</w:t>
      </w: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rPr>
      </w:pPr>
      <w:r>
        <w:rPr>
          <w:rFonts w:cs="HelveticaT"/>
          <w:b/>
        </w:rPr>
        <w:t xml:space="preserve"> Sürat arttıkça KİNETİK ENERJİ ARTAR.</w:t>
      </w:r>
    </w:p>
    <w:p w:rsidR="004A2532" w:rsidRDefault="004A2532" w:rsidP="001E7B46">
      <w:pPr>
        <w:autoSpaceDE w:val="0"/>
        <w:autoSpaceDN w:val="0"/>
        <w:adjustRightInd w:val="0"/>
        <w:spacing w:after="0" w:line="240" w:lineRule="auto"/>
        <w:jc w:val="both"/>
        <w:rPr>
          <w:rFonts w:cs="HelveticaT"/>
          <w:b/>
        </w:rPr>
      </w:pPr>
    </w:p>
    <w:p w:rsidR="004A2532" w:rsidRDefault="004A2532" w:rsidP="001E7B46">
      <w:pPr>
        <w:autoSpaceDE w:val="0"/>
        <w:autoSpaceDN w:val="0"/>
        <w:adjustRightInd w:val="0"/>
        <w:spacing w:after="0" w:line="240" w:lineRule="auto"/>
        <w:jc w:val="both"/>
        <w:rPr>
          <w:rFonts w:cs="HelveticaT"/>
          <w:b/>
          <w:color w:val="C00000"/>
        </w:rPr>
      </w:pPr>
      <w:r w:rsidRPr="004A2532">
        <w:rPr>
          <w:rFonts w:cs="HelveticaT"/>
          <w:b/>
          <w:color w:val="C00000"/>
        </w:rPr>
        <w:t>KÜTLE</w:t>
      </w:r>
    </w:p>
    <w:p w:rsidR="004A2532" w:rsidRDefault="004A2532" w:rsidP="001E7B46">
      <w:pPr>
        <w:autoSpaceDE w:val="0"/>
        <w:autoSpaceDN w:val="0"/>
        <w:adjustRightInd w:val="0"/>
        <w:spacing w:after="0" w:line="240" w:lineRule="auto"/>
        <w:jc w:val="both"/>
        <w:rPr>
          <w:rFonts w:cs="HelveticaT"/>
          <w:b/>
          <w:color w:val="C00000"/>
        </w:rPr>
      </w:pPr>
      <w:r>
        <w:rPr>
          <w:rFonts w:cs="HelveticaT"/>
          <w:b/>
          <w:noProof/>
          <w:color w:val="C00000"/>
        </w:rPr>
        <w:drawing>
          <wp:anchor distT="0" distB="0" distL="114300" distR="114300" simplePos="0" relativeHeight="251675648" behindDoc="1" locked="0" layoutInCell="1" allowOverlap="1">
            <wp:simplePos x="0" y="0"/>
            <wp:positionH relativeFrom="column">
              <wp:posOffset>17145</wp:posOffset>
            </wp:positionH>
            <wp:positionV relativeFrom="paragraph">
              <wp:posOffset>45085</wp:posOffset>
            </wp:positionV>
            <wp:extent cx="2876550" cy="1516380"/>
            <wp:effectExtent l="1905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876550" cy="1516380"/>
                    </a:xfrm>
                    <a:prstGeom prst="rect">
                      <a:avLst/>
                    </a:prstGeom>
                    <a:noFill/>
                    <a:ln w="9525">
                      <a:noFill/>
                      <a:miter lim="800000"/>
                      <a:headEnd/>
                      <a:tailEnd/>
                    </a:ln>
                  </pic:spPr>
                </pic:pic>
              </a:graphicData>
            </a:graphic>
          </wp:anchor>
        </w:drawing>
      </w: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Default="004A2532" w:rsidP="001E7B46">
      <w:pPr>
        <w:autoSpaceDE w:val="0"/>
        <w:autoSpaceDN w:val="0"/>
        <w:adjustRightInd w:val="0"/>
        <w:spacing w:after="0" w:line="240" w:lineRule="auto"/>
        <w:jc w:val="both"/>
        <w:rPr>
          <w:rFonts w:cs="HelveticaT"/>
          <w:b/>
          <w:color w:val="C00000"/>
        </w:rPr>
      </w:pPr>
    </w:p>
    <w:p w:rsidR="004A2532" w:rsidRPr="004A2532" w:rsidRDefault="004A2532" w:rsidP="001E7B46">
      <w:pPr>
        <w:autoSpaceDE w:val="0"/>
        <w:autoSpaceDN w:val="0"/>
        <w:adjustRightInd w:val="0"/>
        <w:spacing w:after="0" w:line="240" w:lineRule="auto"/>
        <w:jc w:val="both"/>
        <w:rPr>
          <w:rFonts w:cs="HelveticaT"/>
          <w:color w:val="000000" w:themeColor="text1"/>
        </w:rPr>
      </w:pPr>
      <w:r w:rsidRPr="004A2532">
        <w:rPr>
          <w:rFonts w:cs="HelveticaT"/>
          <w:b/>
          <w:color w:val="000000" w:themeColor="text1"/>
          <w:u w:val="single"/>
        </w:rPr>
        <w:t>AYNI SÜRATE sahip olan kütleleri farklı</w:t>
      </w:r>
      <w:r w:rsidRPr="004A2532">
        <w:rPr>
          <w:rFonts w:cs="HelveticaT"/>
          <w:b/>
          <w:color w:val="000000" w:themeColor="text1"/>
        </w:rPr>
        <w:t xml:space="preserve"> </w:t>
      </w:r>
      <w:r w:rsidRPr="004A2532">
        <w:rPr>
          <w:rFonts w:cs="HelveticaT"/>
          <w:color w:val="000000" w:themeColor="text1"/>
        </w:rPr>
        <w:t>otomobil ile kamyonetin kinetik enerjileri aynı mıdır?</w:t>
      </w:r>
    </w:p>
    <w:p w:rsidR="004A2532" w:rsidRDefault="004A2532">
      <w:pPr>
        <w:autoSpaceDE w:val="0"/>
        <w:autoSpaceDN w:val="0"/>
        <w:adjustRightInd w:val="0"/>
        <w:spacing w:after="0" w:line="240" w:lineRule="auto"/>
        <w:jc w:val="both"/>
        <w:rPr>
          <w:rFonts w:cs="HelveticaT"/>
          <w:color w:val="000000" w:themeColor="text1"/>
        </w:rPr>
      </w:pPr>
    </w:p>
    <w:p w:rsidR="004A2532" w:rsidRDefault="004A2532" w:rsidP="004A2532">
      <w:pPr>
        <w:autoSpaceDE w:val="0"/>
        <w:autoSpaceDN w:val="0"/>
        <w:adjustRightInd w:val="0"/>
        <w:spacing w:after="0" w:line="240" w:lineRule="auto"/>
        <w:jc w:val="both"/>
        <w:rPr>
          <w:rFonts w:cs="HelveticaT"/>
        </w:rPr>
      </w:pPr>
      <w:r w:rsidRPr="004A2532">
        <w:rPr>
          <w:rFonts w:cs="HelveticaT"/>
          <w:b/>
        </w:rPr>
        <w:t xml:space="preserve">Aynı süratle hareket eden varlıklardan </w:t>
      </w:r>
      <w:r w:rsidRPr="004A2532">
        <w:rPr>
          <w:rFonts w:cs="HelveticaT"/>
          <w:b/>
          <w:u w:val="single"/>
        </w:rPr>
        <w:t>kütlesi büyük olanın kinetik enerjisi, kütlesi küçük olandan fazladır</w:t>
      </w:r>
      <w:r w:rsidRPr="004A2532">
        <w:rPr>
          <w:rFonts w:cs="HelveticaT"/>
          <w:u w:val="single"/>
        </w:rPr>
        <w:t>.</w:t>
      </w:r>
      <w:r w:rsidRPr="004A2532">
        <w:rPr>
          <w:rFonts w:cs="HelveticaT"/>
        </w:rPr>
        <w:t xml:space="preserve"> Yandaki resimde görülen ve aynı süratle</w:t>
      </w:r>
      <w:r>
        <w:rPr>
          <w:rFonts w:cs="HelveticaT"/>
        </w:rPr>
        <w:t xml:space="preserve"> h</w:t>
      </w:r>
      <w:r w:rsidRPr="004A2532">
        <w:rPr>
          <w:rFonts w:cs="HelveticaT"/>
        </w:rPr>
        <w:t>areket eden kamyonun kütlesi otomobilden daha büyüktür. Öyleyse bu kamyonun kinetik enerjisi de aynı süratle hareket eden otomobile göre daha fazladır.</w:t>
      </w:r>
    </w:p>
    <w:p w:rsidR="004A2532" w:rsidRDefault="004A2532" w:rsidP="004A2532">
      <w:pPr>
        <w:autoSpaceDE w:val="0"/>
        <w:autoSpaceDN w:val="0"/>
        <w:adjustRightInd w:val="0"/>
        <w:spacing w:after="0" w:line="240" w:lineRule="auto"/>
        <w:jc w:val="both"/>
        <w:rPr>
          <w:rFonts w:cs="HelveticaT"/>
        </w:rPr>
      </w:pPr>
    </w:p>
    <w:tbl>
      <w:tblPr>
        <w:tblStyle w:val="TabloKlavuzu"/>
        <w:tblW w:w="0" w:type="auto"/>
        <w:tblLook w:val="04A0"/>
      </w:tblPr>
      <w:tblGrid>
        <w:gridCol w:w="1724"/>
        <w:gridCol w:w="1724"/>
        <w:gridCol w:w="1724"/>
      </w:tblGrid>
      <w:tr w:rsidR="004A2532" w:rsidTr="004A2532">
        <w:tc>
          <w:tcPr>
            <w:tcW w:w="1724" w:type="dxa"/>
          </w:tcPr>
          <w:p w:rsidR="004A2532" w:rsidRDefault="004A2532" w:rsidP="004A2532">
            <w:pPr>
              <w:autoSpaceDE w:val="0"/>
              <w:autoSpaceDN w:val="0"/>
              <w:adjustRightInd w:val="0"/>
              <w:jc w:val="both"/>
              <w:rPr>
                <w:rFonts w:cs="HelveticaT"/>
              </w:rPr>
            </w:pPr>
            <w:r>
              <w:rPr>
                <w:rFonts w:cs="HelveticaT"/>
              </w:rPr>
              <w:t>Büyüklük</w:t>
            </w:r>
          </w:p>
        </w:tc>
        <w:tc>
          <w:tcPr>
            <w:tcW w:w="1724" w:type="dxa"/>
          </w:tcPr>
          <w:p w:rsidR="004A2532" w:rsidRDefault="004A2532" w:rsidP="004A2532">
            <w:pPr>
              <w:autoSpaceDE w:val="0"/>
              <w:autoSpaceDN w:val="0"/>
              <w:adjustRightInd w:val="0"/>
              <w:jc w:val="both"/>
              <w:rPr>
                <w:rFonts w:cs="HelveticaT"/>
              </w:rPr>
            </w:pPr>
            <w:r>
              <w:rPr>
                <w:rFonts w:cs="HelveticaT"/>
              </w:rPr>
              <w:t>Sembol</w:t>
            </w:r>
          </w:p>
        </w:tc>
        <w:tc>
          <w:tcPr>
            <w:tcW w:w="1724" w:type="dxa"/>
          </w:tcPr>
          <w:p w:rsidR="004A2532" w:rsidRDefault="004A2532" w:rsidP="004A2532">
            <w:pPr>
              <w:autoSpaceDE w:val="0"/>
              <w:autoSpaceDN w:val="0"/>
              <w:adjustRightInd w:val="0"/>
              <w:jc w:val="both"/>
              <w:rPr>
                <w:rFonts w:cs="HelveticaT"/>
              </w:rPr>
            </w:pPr>
            <w:r>
              <w:rPr>
                <w:rFonts w:cs="HelveticaT"/>
              </w:rPr>
              <w:t xml:space="preserve">Birim </w:t>
            </w:r>
          </w:p>
        </w:tc>
      </w:tr>
      <w:tr w:rsidR="004A2532" w:rsidTr="004A2532">
        <w:tc>
          <w:tcPr>
            <w:tcW w:w="1724" w:type="dxa"/>
          </w:tcPr>
          <w:p w:rsidR="004A2532" w:rsidRDefault="004A2532" w:rsidP="004A2532">
            <w:pPr>
              <w:autoSpaceDE w:val="0"/>
              <w:autoSpaceDN w:val="0"/>
              <w:adjustRightInd w:val="0"/>
              <w:jc w:val="both"/>
              <w:rPr>
                <w:rFonts w:cs="HelveticaT"/>
              </w:rPr>
            </w:pPr>
            <w:r>
              <w:rPr>
                <w:rFonts w:cs="HelveticaT"/>
              </w:rPr>
              <w:t xml:space="preserve">Sürat </w:t>
            </w:r>
          </w:p>
        </w:tc>
        <w:tc>
          <w:tcPr>
            <w:tcW w:w="1724" w:type="dxa"/>
          </w:tcPr>
          <w:p w:rsidR="004A2532" w:rsidRDefault="004A2532" w:rsidP="004A2532">
            <w:pPr>
              <w:autoSpaceDE w:val="0"/>
              <w:autoSpaceDN w:val="0"/>
              <w:adjustRightInd w:val="0"/>
              <w:jc w:val="both"/>
              <w:rPr>
                <w:rFonts w:cs="HelveticaT"/>
              </w:rPr>
            </w:pPr>
            <w:r>
              <w:rPr>
                <w:rFonts w:cs="HelveticaT"/>
              </w:rPr>
              <w:t>V</w:t>
            </w:r>
          </w:p>
        </w:tc>
        <w:tc>
          <w:tcPr>
            <w:tcW w:w="1724" w:type="dxa"/>
          </w:tcPr>
          <w:p w:rsidR="004A2532" w:rsidRDefault="00123514" w:rsidP="004A2532">
            <w:pPr>
              <w:autoSpaceDE w:val="0"/>
              <w:autoSpaceDN w:val="0"/>
              <w:adjustRightInd w:val="0"/>
              <w:jc w:val="both"/>
              <w:rPr>
                <w:rFonts w:cs="HelveticaT"/>
              </w:rPr>
            </w:pPr>
            <w:r>
              <w:rPr>
                <w:rFonts w:cs="HelveticaT"/>
              </w:rPr>
              <w:t>Km/h veya m/s</w:t>
            </w:r>
          </w:p>
        </w:tc>
      </w:tr>
      <w:tr w:rsidR="004A2532" w:rsidTr="004A2532">
        <w:tc>
          <w:tcPr>
            <w:tcW w:w="1724" w:type="dxa"/>
          </w:tcPr>
          <w:p w:rsidR="004A2532" w:rsidRDefault="00123514" w:rsidP="004A2532">
            <w:pPr>
              <w:autoSpaceDE w:val="0"/>
              <w:autoSpaceDN w:val="0"/>
              <w:adjustRightInd w:val="0"/>
              <w:jc w:val="both"/>
              <w:rPr>
                <w:rFonts w:cs="HelveticaT"/>
              </w:rPr>
            </w:pPr>
            <w:proofErr w:type="gramStart"/>
            <w:r>
              <w:rPr>
                <w:rFonts w:cs="HelveticaT"/>
              </w:rPr>
              <w:t>kütle</w:t>
            </w:r>
            <w:proofErr w:type="gramEnd"/>
          </w:p>
        </w:tc>
        <w:tc>
          <w:tcPr>
            <w:tcW w:w="1724" w:type="dxa"/>
          </w:tcPr>
          <w:p w:rsidR="004A2532" w:rsidRDefault="00123514" w:rsidP="004A2532">
            <w:pPr>
              <w:autoSpaceDE w:val="0"/>
              <w:autoSpaceDN w:val="0"/>
              <w:adjustRightInd w:val="0"/>
              <w:jc w:val="both"/>
              <w:rPr>
                <w:rFonts w:cs="HelveticaT"/>
              </w:rPr>
            </w:pPr>
            <w:proofErr w:type="gramStart"/>
            <w:r>
              <w:rPr>
                <w:rFonts w:cs="HelveticaT"/>
              </w:rPr>
              <w:t>m</w:t>
            </w:r>
            <w:proofErr w:type="gramEnd"/>
          </w:p>
        </w:tc>
        <w:tc>
          <w:tcPr>
            <w:tcW w:w="1724" w:type="dxa"/>
          </w:tcPr>
          <w:p w:rsidR="004A2532" w:rsidRDefault="00123514" w:rsidP="004A2532">
            <w:pPr>
              <w:autoSpaceDE w:val="0"/>
              <w:autoSpaceDN w:val="0"/>
              <w:adjustRightInd w:val="0"/>
              <w:jc w:val="both"/>
              <w:rPr>
                <w:rFonts w:cs="HelveticaT"/>
              </w:rPr>
            </w:pPr>
            <w:r>
              <w:rPr>
                <w:rFonts w:cs="HelveticaT"/>
              </w:rPr>
              <w:t>Kg ve ya gr</w:t>
            </w:r>
          </w:p>
        </w:tc>
      </w:tr>
      <w:tr w:rsidR="00123514" w:rsidTr="004A2532">
        <w:tc>
          <w:tcPr>
            <w:tcW w:w="1724" w:type="dxa"/>
          </w:tcPr>
          <w:p w:rsidR="00123514" w:rsidRDefault="00123514" w:rsidP="004A2532">
            <w:pPr>
              <w:autoSpaceDE w:val="0"/>
              <w:autoSpaceDN w:val="0"/>
              <w:adjustRightInd w:val="0"/>
              <w:jc w:val="both"/>
              <w:rPr>
                <w:rFonts w:cs="HelveticaT"/>
              </w:rPr>
            </w:pPr>
            <w:r>
              <w:rPr>
                <w:rFonts w:cs="HelveticaT"/>
              </w:rPr>
              <w:t>Kinetik Enerji</w:t>
            </w:r>
          </w:p>
        </w:tc>
        <w:tc>
          <w:tcPr>
            <w:tcW w:w="1724" w:type="dxa"/>
          </w:tcPr>
          <w:p w:rsidR="00123514" w:rsidRPr="00BF3D64" w:rsidRDefault="00BF3D64" w:rsidP="004A2532">
            <w:pPr>
              <w:autoSpaceDE w:val="0"/>
              <w:autoSpaceDN w:val="0"/>
              <w:adjustRightInd w:val="0"/>
              <w:jc w:val="both"/>
              <w:rPr>
                <w:rFonts w:cs="HelveticaT"/>
              </w:rPr>
            </w:pPr>
            <w:r>
              <w:rPr>
                <w:rFonts w:cs="HelveticaT"/>
              </w:rPr>
              <w:t>E</w:t>
            </w:r>
            <w:r>
              <w:rPr>
                <w:rFonts w:cs="HelveticaT"/>
                <w:vertAlign w:val="subscript"/>
              </w:rPr>
              <w:t>K.</w:t>
            </w:r>
          </w:p>
        </w:tc>
        <w:tc>
          <w:tcPr>
            <w:tcW w:w="1724" w:type="dxa"/>
          </w:tcPr>
          <w:p w:rsidR="00123514" w:rsidRDefault="00123514" w:rsidP="004A2532">
            <w:pPr>
              <w:autoSpaceDE w:val="0"/>
              <w:autoSpaceDN w:val="0"/>
              <w:adjustRightInd w:val="0"/>
              <w:jc w:val="both"/>
              <w:rPr>
                <w:rFonts w:cs="HelveticaT"/>
              </w:rPr>
            </w:pPr>
            <w:proofErr w:type="spellStart"/>
            <w:r>
              <w:rPr>
                <w:rFonts w:cs="HelveticaT"/>
              </w:rPr>
              <w:t>Joule</w:t>
            </w:r>
            <w:proofErr w:type="spellEnd"/>
            <w:r>
              <w:rPr>
                <w:rFonts w:cs="HelveticaT"/>
              </w:rPr>
              <w:t>(J)</w:t>
            </w:r>
          </w:p>
        </w:tc>
      </w:tr>
    </w:tbl>
    <w:p w:rsidR="004A2532" w:rsidRDefault="004A2532" w:rsidP="004A2532">
      <w:pPr>
        <w:autoSpaceDE w:val="0"/>
        <w:autoSpaceDN w:val="0"/>
        <w:adjustRightInd w:val="0"/>
        <w:spacing w:after="0" w:line="240" w:lineRule="auto"/>
        <w:jc w:val="both"/>
        <w:rPr>
          <w:rFonts w:cs="HelveticaT"/>
        </w:rPr>
      </w:pPr>
    </w:p>
    <w:p w:rsidR="00123514" w:rsidRDefault="00123514" w:rsidP="004A2532">
      <w:pPr>
        <w:autoSpaceDE w:val="0"/>
        <w:autoSpaceDN w:val="0"/>
        <w:adjustRightInd w:val="0"/>
        <w:spacing w:after="0" w:line="240" w:lineRule="auto"/>
        <w:jc w:val="both"/>
        <w:rPr>
          <w:rFonts w:cs="HelveticaT"/>
          <w:b/>
        </w:rPr>
      </w:pPr>
      <w:r w:rsidRPr="00123514">
        <w:rPr>
          <w:rFonts w:cs="HelveticaT"/>
          <w:b/>
        </w:rPr>
        <w:t>NOT: Kinetik enerji sürat ve kütle ile doğru orantılıdır. Sürat ve kütle arttıkça artar.</w:t>
      </w:r>
    </w:p>
    <w:p w:rsidR="00123514" w:rsidRDefault="00123514" w:rsidP="004A2532">
      <w:pPr>
        <w:autoSpaceDE w:val="0"/>
        <w:autoSpaceDN w:val="0"/>
        <w:adjustRightInd w:val="0"/>
        <w:spacing w:after="0" w:line="240" w:lineRule="auto"/>
        <w:jc w:val="both"/>
        <w:rPr>
          <w:rFonts w:cs="HelveticaT"/>
          <w:b/>
        </w:rPr>
      </w:pPr>
    </w:p>
    <w:p w:rsidR="00123514" w:rsidRDefault="00123514" w:rsidP="004A2532">
      <w:pPr>
        <w:autoSpaceDE w:val="0"/>
        <w:autoSpaceDN w:val="0"/>
        <w:adjustRightInd w:val="0"/>
        <w:spacing w:after="0" w:line="240" w:lineRule="auto"/>
        <w:jc w:val="both"/>
        <w:rPr>
          <w:rFonts w:cs="HelveticaT"/>
          <w:b/>
        </w:rPr>
      </w:pPr>
      <w:r>
        <w:rPr>
          <w:rFonts w:cs="HelveticaT"/>
          <w:b/>
        </w:rPr>
        <w:t>ÇEKİM POTANSİYEL ENERJİSİ</w:t>
      </w:r>
    </w:p>
    <w:p w:rsidR="008A25DD" w:rsidRPr="008A25DD" w:rsidRDefault="00123514" w:rsidP="008A25DD">
      <w:pPr>
        <w:autoSpaceDE w:val="0"/>
        <w:autoSpaceDN w:val="0"/>
        <w:adjustRightInd w:val="0"/>
        <w:spacing w:after="0" w:line="240" w:lineRule="auto"/>
        <w:jc w:val="both"/>
        <w:rPr>
          <w:rFonts w:cs="HelveticaT"/>
        </w:rPr>
      </w:pPr>
      <w:r w:rsidRPr="008A25DD">
        <w:rPr>
          <w:rFonts w:cs="HelveticaT"/>
          <w:b/>
        </w:rPr>
        <w:t xml:space="preserve">Bazı maddeler </w:t>
      </w:r>
      <w:r w:rsidRPr="008A25DD">
        <w:rPr>
          <w:rFonts w:cs="HelveticaT"/>
          <w:b/>
          <w:u w:val="single"/>
        </w:rPr>
        <w:t>hareketli olmadıkları hâlde</w:t>
      </w:r>
      <w:r w:rsidRPr="008A25DD">
        <w:rPr>
          <w:rFonts w:cs="HelveticaT"/>
          <w:b/>
        </w:rPr>
        <w:t xml:space="preserve"> iş yapabilme yeteneğine sahiptir.</w:t>
      </w:r>
      <w:r w:rsidRPr="008A25DD">
        <w:rPr>
          <w:rFonts w:cs="HelveticaT"/>
        </w:rPr>
        <w:t xml:space="preserve"> Acaba bu</w:t>
      </w:r>
      <w:r w:rsidR="008A25DD" w:rsidRPr="008A25DD">
        <w:rPr>
          <w:rFonts w:cs="HelveticaT"/>
        </w:rPr>
        <w:t xml:space="preserve"> </w:t>
      </w:r>
      <w:r w:rsidRPr="008A25DD">
        <w:rPr>
          <w:rFonts w:cs="HelveticaT"/>
        </w:rPr>
        <w:t>maddeler iş yaparken hangi tür enerjiyi kullanır?</w:t>
      </w:r>
    </w:p>
    <w:p w:rsidR="00123514" w:rsidRPr="008A25DD" w:rsidRDefault="00123514" w:rsidP="008A25DD">
      <w:pPr>
        <w:autoSpaceDE w:val="0"/>
        <w:autoSpaceDN w:val="0"/>
        <w:adjustRightInd w:val="0"/>
        <w:spacing w:after="0" w:line="240" w:lineRule="auto"/>
        <w:jc w:val="both"/>
        <w:rPr>
          <w:rFonts w:cs="HelveticaT"/>
          <w:b/>
        </w:rPr>
      </w:pPr>
      <w:r w:rsidRPr="008A25DD">
        <w:rPr>
          <w:rFonts w:cs="HelveticaT"/>
          <w:b/>
        </w:rPr>
        <w:t xml:space="preserve">Cisimlerin, </w:t>
      </w:r>
      <w:r w:rsidRPr="008A25DD">
        <w:rPr>
          <w:rFonts w:cs="HelveticaT"/>
          <w:b/>
          <w:u w:val="single"/>
        </w:rPr>
        <w:t>konumlarından dolayı sahip olduklar</w:t>
      </w:r>
      <w:r w:rsidR="008A25DD" w:rsidRPr="008A25DD">
        <w:rPr>
          <w:rFonts w:cs="HelveticaT"/>
          <w:b/>
          <w:u w:val="single"/>
        </w:rPr>
        <w:t>ı</w:t>
      </w:r>
      <w:r w:rsidRPr="008A25DD">
        <w:rPr>
          <w:rFonts w:cs="HelveticaT"/>
          <w:b/>
          <w:u w:val="single"/>
        </w:rPr>
        <w:t xml:space="preserve"> bir çeşit enerji vardır. </w:t>
      </w:r>
      <w:r w:rsidRPr="008A25DD">
        <w:rPr>
          <w:rFonts w:cs="HelveticaT"/>
          <w:b/>
        </w:rPr>
        <w:t>Bu enerjiye</w:t>
      </w:r>
      <w:r w:rsidR="008A25DD" w:rsidRPr="008A25DD">
        <w:rPr>
          <w:rFonts w:cs="HelveticaT"/>
          <w:b/>
        </w:rPr>
        <w:t xml:space="preserve"> </w:t>
      </w:r>
      <w:r w:rsidRPr="008A25DD">
        <w:rPr>
          <w:rFonts w:cs="HelveticaTBold"/>
          <w:b/>
          <w:bCs/>
        </w:rPr>
        <w:t xml:space="preserve">potansiyel enerji </w:t>
      </w:r>
      <w:r w:rsidRPr="008A25DD">
        <w:rPr>
          <w:rFonts w:cs="HelveticaT"/>
          <w:b/>
        </w:rPr>
        <w:t>ad</w:t>
      </w:r>
      <w:r w:rsidR="008A25DD" w:rsidRPr="008A25DD">
        <w:rPr>
          <w:rFonts w:cs="HelveticaT"/>
          <w:b/>
        </w:rPr>
        <w:t>ı</w:t>
      </w:r>
      <w:r w:rsidRPr="008A25DD">
        <w:rPr>
          <w:rFonts w:cs="HelveticaT"/>
          <w:b/>
        </w:rPr>
        <w:t xml:space="preserve"> verilir.</w:t>
      </w:r>
    </w:p>
    <w:p w:rsidR="008A25DD" w:rsidRDefault="008A25DD" w:rsidP="008A25DD">
      <w:pPr>
        <w:autoSpaceDE w:val="0"/>
        <w:autoSpaceDN w:val="0"/>
        <w:adjustRightInd w:val="0"/>
        <w:spacing w:after="0" w:line="240" w:lineRule="auto"/>
        <w:jc w:val="both"/>
        <w:rPr>
          <w:rFonts w:cs="HelveticaT"/>
        </w:rPr>
      </w:pPr>
      <w:r w:rsidRPr="008A25DD">
        <w:rPr>
          <w:rFonts w:cs="HelveticaT"/>
        </w:rPr>
        <w:t>Aşağı</w:t>
      </w:r>
      <w:r w:rsidR="00123514" w:rsidRPr="008A25DD">
        <w:rPr>
          <w:rFonts w:cs="HelveticaT"/>
        </w:rPr>
        <w:t>d</w:t>
      </w:r>
      <w:r>
        <w:rPr>
          <w:rFonts w:cs="HelveticaT"/>
        </w:rPr>
        <w:t>aki resmi dikkatle inceleyelim. İki</w:t>
      </w:r>
      <w:r w:rsidR="00123514" w:rsidRPr="008A25DD">
        <w:rPr>
          <w:rFonts w:cs="HelveticaT"/>
        </w:rPr>
        <w:t xml:space="preserve"> işçi, bir piyanoyu makara yardımıyla üçüncü</w:t>
      </w:r>
      <w:r>
        <w:rPr>
          <w:rFonts w:cs="HelveticaT"/>
        </w:rPr>
        <w:t xml:space="preserve"> </w:t>
      </w:r>
      <w:r w:rsidR="00123514" w:rsidRPr="008A25DD">
        <w:rPr>
          <w:rFonts w:cs="HelveticaT"/>
        </w:rPr>
        <w:t xml:space="preserve">kata çıkarıyorlar. </w:t>
      </w:r>
      <w:proofErr w:type="gramStart"/>
      <w:r>
        <w:rPr>
          <w:rFonts w:cs="HelveticaT"/>
        </w:rPr>
        <w:t>i</w:t>
      </w:r>
      <w:r w:rsidR="00123514" w:rsidRPr="008A25DD">
        <w:rPr>
          <w:rFonts w:cs="HelveticaT"/>
        </w:rPr>
        <w:t>şçiler</w:t>
      </w:r>
      <w:proofErr w:type="gramEnd"/>
      <w:r w:rsidR="00123514" w:rsidRPr="008A25DD">
        <w:rPr>
          <w:rFonts w:cs="HelveticaT"/>
        </w:rPr>
        <w:t xml:space="preserve">, yedikleri gıdalardan sağladıkları enerji sayesinde </w:t>
      </w:r>
      <w:r w:rsidR="00123514" w:rsidRPr="008A25DD">
        <w:rPr>
          <w:rFonts w:cs="HelveticaT"/>
        </w:rPr>
        <w:lastRenderedPageBreak/>
        <w:t>bu piyanoyu</w:t>
      </w:r>
      <w:r>
        <w:rPr>
          <w:rFonts w:cs="HelveticaT"/>
        </w:rPr>
        <w:t xml:space="preserve"> </w:t>
      </w:r>
      <w:r w:rsidR="00123514" w:rsidRPr="008A25DD">
        <w:rPr>
          <w:rFonts w:cs="HelveticaT"/>
        </w:rPr>
        <w:t xml:space="preserve">kaldırabilirler. </w:t>
      </w:r>
      <w:r w:rsidR="00123514" w:rsidRPr="008A25DD">
        <w:rPr>
          <w:rFonts w:cs="HelveticaT"/>
          <w:b/>
        </w:rPr>
        <w:t>Yukarı kaldırıldığında piyanoda bir çeşit enerji depolanmış olur. Depolanan</w:t>
      </w:r>
      <w:r w:rsidRPr="008A25DD">
        <w:rPr>
          <w:rFonts w:cs="HelveticaT"/>
          <w:b/>
        </w:rPr>
        <w:t xml:space="preserve"> </w:t>
      </w:r>
      <w:r w:rsidR="00123514" w:rsidRPr="008A25DD">
        <w:rPr>
          <w:rFonts w:cs="HelveticaT"/>
          <w:b/>
        </w:rPr>
        <w:t xml:space="preserve">bu enerji </w:t>
      </w:r>
      <w:r w:rsidR="00123514" w:rsidRPr="008A25DD">
        <w:rPr>
          <w:rFonts w:cs="HelveticaTBold"/>
          <w:b/>
          <w:bCs/>
        </w:rPr>
        <w:t xml:space="preserve">çekim potansiyel enerjisi </w:t>
      </w:r>
      <w:r w:rsidR="00123514" w:rsidRPr="008A25DD">
        <w:rPr>
          <w:rFonts w:cs="HelveticaT"/>
          <w:b/>
        </w:rPr>
        <w:t>olarak adlandırılır</w:t>
      </w:r>
      <w:r w:rsidR="00123514" w:rsidRPr="008A25DD">
        <w:rPr>
          <w:rFonts w:cs="HelveticaT"/>
        </w:rPr>
        <w:t xml:space="preserve">. </w:t>
      </w:r>
    </w:p>
    <w:p w:rsidR="008A25DD" w:rsidRDefault="008A25DD" w:rsidP="008A25DD">
      <w:pPr>
        <w:autoSpaceDE w:val="0"/>
        <w:autoSpaceDN w:val="0"/>
        <w:adjustRightInd w:val="0"/>
        <w:spacing w:after="0" w:line="240" w:lineRule="auto"/>
        <w:jc w:val="both"/>
        <w:rPr>
          <w:rFonts w:cs="HelveticaT"/>
        </w:rPr>
      </w:pPr>
    </w:p>
    <w:p w:rsidR="00123514" w:rsidRDefault="008A25DD" w:rsidP="008A25DD">
      <w:pPr>
        <w:autoSpaceDE w:val="0"/>
        <w:autoSpaceDN w:val="0"/>
        <w:adjustRightInd w:val="0"/>
        <w:spacing w:after="0" w:line="240" w:lineRule="auto"/>
        <w:jc w:val="both"/>
        <w:rPr>
          <w:rFonts w:cs="HelveticaT"/>
          <w:b/>
        </w:rPr>
      </w:pPr>
      <w:r>
        <w:rPr>
          <w:rFonts w:cs="HelveticaT"/>
        </w:rPr>
        <w:t>İşçilerden</w:t>
      </w:r>
      <w:r w:rsidR="00123514" w:rsidRPr="008A25DD">
        <w:rPr>
          <w:rFonts w:cs="HelveticaT"/>
        </w:rPr>
        <w:t xml:space="preserve"> biri makaranın </w:t>
      </w:r>
      <w:r w:rsidRPr="008A25DD">
        <w:rPr>
          <w:rFonts w:cs="HelveticaT"/>
        </w:rPr>
        <w:t>ipini elinden</w:t>
      </w:r>
      <w:r w:rsidR="00123514" w:rsidRPr="008A25DD">
        <w:rPr>
          <w:rFonts w:cs="HelveticaT"/>
        </w:rPr>
        <w:t xml:space="preserve"> b</w:t>
      </w:r>
      <w:r>
        <w:rPr>
          <w:rFonts w:cs="HelveticaT"/>
        </w:rPr>
        <w:t>ı</w:t>
      </w:r>
      <w:r w:rsidR="00123514" w:rsidRPr="008A25DD">
        <w:rPr>
          <w:rFonts w:cs="HelveticaT"/>
        </w:rPr>
        <w:t>rak</w:t>
      </w:r>
      <w:r>
        <w:rPr>
          <w:rFonts w:cs="HelveticaT"/>
        </w:rPr>
        <w:t>ı</w:t>
      </w:r>
      <w:r w:rsidR="00123514" w:rsidRPr="008A25DD">
        <w:rPr>
          <w:rFonts w:cs="HelveticaT"/>
        </w:rPr>
        <w:t>rsa diğer işçinin uygulad</w:t>
      </w:r>
      <w:r>
        <w:rPr>
          <w:rFonts w:cs="HelveticaT"/>
        </w:rPr>
        <w:t>ığı</w:t>
      </w:r>
      <w:r w:rsidR="00123514" w:rsidRPr="008A25DD">
        <w:rPr>
          <w:rFonts w:cs="HelveticaT"/>
        </w:rPr>
        <w:t xml:space="preserve"> çekme kuvveti piyanoyu yukarıda tutmak için</w:t>
      </w:r>
      <w:r>
        <w:rPr>
          <w:rFonts w:cs="HelveticaT"/>
        </w:rPr>
        <w:t xml:space="preserve"> </w:t>
      </w:r>
      <w:r w:rsidR="00123514" w:rsidRPr="008A25DD">
        <w:rPr>
          <w:rFonts w:cs="HelveticaT"/>
        </w:rPr>
        <w:t xml:space="preserve">yeterli olmayabilir. Bu durumda piyano düşerek çekim potansiyel enerjisini </w:t>
      </w:r>
      <w:r w:rsidRPr="008A25DD">
        <w:rPr>
          <w:rFonts w:cs="HelveticaT"/>
        </w:rPr>
        <w:t xml:space="preserve">kaybeder. </w:t>
      </w:r>
      <w:r w:rsidRPr="008A25DD">
        <w:rPr>
          <w:rFonts w:cs="HelveticaT"/>
          <w:b/>
        </w:rPr>
        <w:t>Düşen</w:t>
      </w:r>
      <w:r w:rsidR="00123514" w:rsidRPr="008A25DD">
        <w:rPr>
          <w:rFonts w:cs="HelveticaT"/>
          <w:b/>
        </w:rPr>
        <w:t xml:space="preserve"> piyano işçiyi yukarı çekerek bir iş yapmış olur.</w:t>
      </w: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r>
        <w:rPr>
          <w:rFonts w:cs="HelveticaT"/>
          <w:b/>
          <w:noProof/>
        </w:rPr>
        <w:drawing>
          <wp:anchor distT="0" distB="0" distL="114300" distR="114300" simplePos="0" relativeHeight="251677696" behindDoc="1" locked="0" layoutInCell="1" allowOverlap="1">
            <wp:simplePos x="0" y="0"/>
            <wp:positionH relativeFrom="column">
              <wp:posOffset>22225</wp:posOffset>
            </wp:positionH>
            <wp:positionV relativeFrom="paragraph">
              <wp:posOffset>75565</wp:posOffset>
            </wp:positionV>
            <wp:extent cx="3257550" cy="1844040"/>
            <wp:effectExtent l="1905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257550" cy="1844040"/>
                    </a:xfrm>
                    <a:prstGeom prst="rect">
                      <a:avLst/>
                    </a:prstGeom>
                    <a:noFill/>
                    <a:ln w="9525">
                      <a:noFill/>
                      <a:miter lim="800000"/>
                      <a:headEnd/>
                      <a:tailEnd/>
                    </a:ln>
                  </pic:spPr>
                </pic:pic>
              </a:graphicData>
            </a:graphic>
          </wp:anchor>
        </w:drawing>
      </w: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jc w:val="both"/>
        <w:rPr>
          <w:rFonts w:cs="HelveticaT"/>
          <w:b/>
        </w:rPr>
      </w:pPr>
    </w:p>
    <w:p w:rsidR="008A25DD" w:rsidRDefault="008A25DD" w:rsidP="008A25DD">
      <w:pPr>
        <w:autoSpaceDE w:val="0"/>
        <w:autoSpaceDN w:val="0"/>
        <w:adjustRightInd w:val="0"/>
        <w:spacing w:after="0" w:line="240" w:lineRule="auto"/>
        <w:rPr>
          <w:rFonts w:cs="HelveticaT"/>
        </w:rPr>
      </w:pPr>
      <w:r w:rsidRPr="008A25DD">
        <w:rPr>
          <w:rFonts w:cs="HelveticaT"/>
        </w:rPr>
        <w:t>Bir cismi yukarı kaldırdığımızda cisme etkiyen yer çekimi kuvvetini yenmek için cisme</w:t>
      </w:r>
      <w:r>
        <w:rPr>
          <w:rFonts w:cs="HelveticaT"/>
        </w:rPr>
        <w:t xml:space="preserve"> </w:t>
      </w:r>
      <w:r w:rsidRPr="008A25DD">
        <w:rPr>
          <w:rFonts w:cs="HelveticaT"/>
        </w:rPr>
        <w:t>kuvvet uygulam</w:t>
      </w:r>
      <w:r>
        <w:rPr>
          <w:rFonts w:cs="HelveticaT"/>
        </w:rPr>
        <w:t>ak</w:t>
      </w:r>
      <w:r w:rsidRPr="008A25DD">
        <w:rPr>
          <w:rFonts w:cs="HelveticaT"/>
        </w:rPr>
        <w:t xml:space="preserve"> ve bir iş yapmış oluruz. Yaptığımız bu iş, kaldırdığımız cisimde çekim</w:t>
      </w:r>
      <w:r>
        <w:rPr>
          <w:rFonts w:cs="HelveticaT"/>
        </w:rPr>
        <w:t xml:space="preserve"> </w:t>
      </w:r>
      <w:r w:rsidRPr="008A25DD">
        <w:rPr>
          <w:rFonts w:cs="HelveticaT"/>
        </w:rPr>
        <w:t xml:space="preserve">potansiyel enerjisi olarak depolanır. </w:t>
      </w:r>
    </w:p>
    <w:p w:rsidR="008A25DD" w:rsidRDefault="008A25DD" w:rsidP="008A25DD">
      <w:pPr>
        <w:autoSpaceDE w:val="0"/>
        <w:autoSpaceDN w:val="0"/>
        <w:adjustRightInd w:val="0"/>
        <w:spacing w:after="0" w:line="240" w:lineRule="auto"/>
        <w:rPr>
          <w:rFonts w:cs="HelveticaT"/>
          <w:b/>
        </w:rPr>
      </w:pPr>
    </w:p>
    <w:p w:rsidR="008A25DD" w:rsidRDefault="008A25DD" w:rsidP="008A25DD">
      <w:pPr>
        <w:autoSpaceDE w:val="0"/>
        <w:autoSpaceDN w:val="0"/>
        <w:adjustRightInd w:val="0"/>
        <w:spacing w:after="0" w:line="240" w:lineRule="auto"/>
        <w:rPr>
          <w:rFonts w:cs="HelveticaT"/>
        </w:rPr>
      </w:pPr>
      <w:r w:rsidRPr="008A25DD">
        <w:rPr>
          <w:rFonts w:cs="HelveticaT"/>
          <w:b/>
        </w:rPr>
        <w:t xml:space="preserve">Bir cismin </w:t>
      </w:r>
      <w:r w:rsidRPr="008A25DD">
        <w:rPr>
          <w:rFonts w:cs="HelveticaT"/>
          <w:b/>
          <w:u w:val="single"/>
        </w:rPr>
        <w:t>ağırlığı ve yerden yüksekliği arttıkça</w:t>
      </w:r>
      <w:r w:rsidRPr="008A25DD">
        <w:rPr>
          <w:rFonts w:cs="HelveticaT"/>
          <w:b/>
        </w:rPr>
        <w:t xml:space="preserve"> çekim potansiyel enerjisi de artar.</w:t>
      </w:r>
      <w:r w:rsidRPr="008A25DD">
        <w:rPr>
          <w:rFonts w:cs="HelveticaT"/>
        </w:rPr>
        <w:t xml:space="preserve"> </w:t>
      </w:r>
    </w:p>
    <w:p w:rsidR="008A25DD" w:rsidRDefault="008A25DD" w:rsidP="008A25DD">
      <w:pPr>
        <w:autoSpaceDE w:val="0"/>
        <w:autoSpaceDN w:val="0"/>
        <w:adjustRightInd w:val="0"/>
        <w:spacing w:after="0" w:line="240" w:lineRule="auto"/>
        <w:rPr>
          <w:rFonts w:cs="HelveticaT"/>
        </w:rPr>
      </w:pPr>
    </w:p>
    <w:tbl>
      <w:tblPr>
        <w:tblStyle w:val="TabloKlavuzu"/>
        <w:tblW w:w="0" w:type="auto"/>
        <w:tblLook w:val="04A0"/>
      </w:tblPr>
      <w:tblGrid>
        <w:gridCol w:w="1724"/>
        <w:gridCol w:w="1724"/>
        <w:gridCol w:w="1724"/>
      </w:tblGrid>
      <w:tr w:rsidR="008A25DD" w:rsidTr="008A25DD">
        <w:tc>
          <w:tcPr>
            <w:tcW w:w="1724" w:type="dxa"/>
          </w:tcPr>
          <w:p w:rsidR="008A25DD" w:rsidRDefault="008A25DD" w:rsidP="008A25DD">
            <w:pPr>
              <w:autoSpaceDE w:val="0"/>
              <w:autoSpaceDN w:val="0"/>
              <w:adjustRightInd w:val="0"/>
              <w:rPr>
                <w:rFonts w:cs="HelveticaT"/>
              </w:rPr>
            </w:pPr>
            <w:r>
              <w:rPr>
                <w:rFonts w:cs="HelveticaT"/>
              </w:rPr>
              <w:t>Büyüklük</w:t>
            </w:r>
          </w:p>
        </w:tc>
        <w:tc>
          <w:tcPr>
            <w:tcW w:w="1724" w:type="dxa"/>
          </w:tcPr>
          <w:p w:rsidR="008A25DD" w:rsidRDefault="008A25DD" w:rsidP="008A25DD">
            <w:pPr>
              <w:autoSpaceDE w:val="0"/>
              <w:autoSpaceDN w:val="0"/>
              <w:adjustRightInd w:val="0"/>
              <w:rPr>
                <w:rFonts w:cs="HelveticaT"/>
              </w:rPr>
            </w:pPr>
            <w:r>
              <w:rPr>
                <w:rFonts w:cs="HelveticaT"/>
              </w:rPr>
              <w:t>Sembol</w:t>
            </w:r>
          </w:p>
        </w:tc>
        <w:tc>
          <w:tcPr>
            <w:tcW w:w="1724" w:type="dxa"/>
          </w:tcPr>
          <w:p w:rsidR="008A25DD" w:rsidRDefault="008A25DD" w:rsidP="008A25DD">
            <w:pPr>
              <w:autoSpaceDE w:val="0"/>
              <w:autoSpaceDN w:val="0"/>
              <w:adjustRightInd w:val="0"/>
              <w:rPr>
                <w:rFonts w:cs="HelveticaT"/>
              </w:rPr>
            </w:pPr>
            <w:r>
              <w:rPr>
                <w:rFonts w:cs="HelveticaT"/>
              </w:rPr>
              <w:t>Birim</w:t>
            </w:r>
          </w:p>
        </w:tc>
      </w:tr>
      <w:tr w:rsidR="008A25DD" w:rsidTr="008A25DD">
        <w:tc>
          <w:tcPr>
            <w:tcW w:w="1724" w:type="dxa"/>
          </w:tcPr>
          <w:p w:rsidR="008A25DD" w:rsidRDefault="008A25DD" w:rsidP="008A25DD">
            <w:pPr>
              <w:autoSpaceDE w:val="0"/>
              <w:autoSpaceDN w:val="0"/>
              <w:adjustRightInd w:val="0"/>
              <w:rPr>
                <w:rFonts w:cs="HelveticaT"/>
              </w:rPr>
            </w:pPr>
            <w:r>
              <w:rPr>
                <w:rFonts w:cs="HelveticaT"/>
              </w:rPr>
              <w:t xml:space="preserve">Ağırlık </w:t>
            </w:r>
          </w:p>
        </w:tc>
        <w:tc>
          <w:tcPr>
            <w:tcW w:w="1724" w:type="dxa"/>
          </w:tcPr>
          <w:p w:rsidR="008A25DD" w:rsidRDefault="008A25DD" w:rsidP="008A25DD">
            <w:pPr>
              <w:autoSpaceDE w:val="0"/>
              <w:autoSpaceDN w:val="0"/>
              <w:adjustRightInd w:val="0"/>
              <w:rPr>
                <w:rFonts w:cs="HelveticaT"/>
              </w:rPr>
            </w:pPr>
            <w:r>
              <w:rPr>
                <w:rFonts w:cs="HelveticaT"/>
              </w:rPr>
              <w:t>G</w:t>
            </w:r>
          </w:p>
        </w:tc>
        <w:tc>
          <w:tcPr>
            <w:tcW w:w="1724" w:type="dxa"/>
          </w:tcPr>
          <w:p w:rsidR="008A25DD" w:rsidRDefault="008A25DD" w:rsidP="008A25DD">
            <w:pPr>
              <w:autoSpaceDE w:val="0"/>
              <w:autoSpaceDN w:val="0"/>
              <w:adjustRightInd w:val="0"/>
              <w:rPr>
                <w:rFonts w:cs="HelveticaT"/>
              </w:rPr>
            </w:pPr>
            <w:r>
              <w:rPr>
                <w:rFonts w:cs="HelveticaT"/>
              </w:rPr>
              <w:t>N</w:t>
            </w:r>
          </w:p>
        </w:tc>
      </w:tr>
      <w:tr w:rsidR="008A25DD" w:rsidTr="008A25DD">
        <w:tc>
          <w:tcPr>
            <w:tcW w:w="1724" w:type="dxa"/>
          </w:tcPr>
          <w:p w:rsidR="008A25DD" w:rsidRDefault="008A25DD" w:rsidP="008A25DD">
            <w:pPr>
              <w:autoSpaceDE w:val="0"/>
              <w:autoSpaceDN w:val="0"/>
              <w:adjustRightInd w:val="0"/>
              <w:rPr>
                <w:rFonts w:cs="HelveticaT"/>
              </w:rPr>
            </w:pPr>
            <w:r>
              <w:rPr>
                <w:rFonts w:cs="HelveticaT"/>
              </w:rPr>
              <w:t>Yükseklik</w:t>
            </w:r>
          </w:p>
        </w:tc>
        <w:tc>
          <w:tcPr>
            <w:tcW w:w="1724" w:type="dxa"/>
          </w:tcPr>
          <w:p w:rsidR="008A25DD" w:rsidRDefault="008A25DD" w:rsidP="008A25DD">
            <w:pPr>
              <w:autoSpaceDE w:val="0"/>
              <w:autoSpaceDN w:val="0"/>
              <w:adjustRightInd w:val="0"/>
              <w:rPr>
                <w:rFonts w:cs="HelveticaT"/>
              </w:rPr>
            </w:pPr>
            <w:proofErr w:type="gramStart"/>
            <w:r>
              <w:rPr>
                <w:rFonts w:cs="HelveticaT"/>
              </w:rPr>
              <w:t>h</w:t>
            </w:r>
            <w:proofErr w:type="gramEnd"/>
          </w:p>
        </w:tc>
        <w:tc>
          <w:tcPr>
            <w:tcW w:w="1724" w:type="dxa"/>
          </w:tcPr>
          <w:p w:rsidR="008A25DD" w:rsidRDefault="008A25DD" w:rsidP="008A25DD">
            <w:pPr>
              <w:autoSpaceDE w:val="0"/>
              <w:autoSpaceDN w:val="0"/>
              <w:adjustRightInd w:val="0"/>
              <w:rPr>
                <w:rFonts w:cs="HelveticaT"/>
              </w:rPr>
            </w:pPr>
            <w:proofErr w:type="gramStart"/>
            <w:r>
              <w:rPr>
                <w:rFonts w:cs="HelveticaT"/>
              </w:rPr>
              <w:t>m</w:t>
            </w:r>
            <w:proofErr w:type="gramEnd"/>
          </w:p>
        </w:tc>
      </w:tr>
      <w:tr w:rsidR="008A25DD" w:rsidTr="008A25DD">
        <w:tc>
          <w:tcPr>
            <w:tcW w:w="1724" w:type="dxa"/>
          </w:tcPr>
          <w:p w:rsidR="008A25DD" w:rsidRDefault="008A25DD" w:rsidP="008A25DD">
            <w:pPr>
              <w:autoSpaceDE w:val="0"/>
              <w:autoSpaceDN w:val="0"/>
              <w:adjustRightInd w:val="0"/>
              <w:rPr>
                <w:rFonts w:cs="HelveticaT"/>
              </w:rPr>
            </w:pPr>
            <w:r>
              <w:rPr>
                <w:rFonts w:cs="HelveticaT"/>
              </w:rPr>
              <w:t>Çekim Potansiyel Enerji</w:t>
            </w:r>
          </w:p>
        </w:tc>
        <w:tc>
          <w:tcPr>
            <w:tcW w:w="1724" w:type="dxa"/>
          </w:tcPr>
          <w:p w:rsidR="008A25DD" w:rsidRPr="00BF3D64" w:rsidRDefault="00BF3D64" w:rsidP="008A25DD">
            <w:pPr>
              <w:autoSpaceDE w:val="0"/>
              <w:autoSpaceDN w:val="0"/>
              <w:adjustRightInd w:val="0"/>
              <w:rPr>
                <w:rFonts w:cs="HelveticaT"/>
                <w:vertAlign w:val="subscript"/>
              </w:rPr>
            </w:pPr>
            <w:r>
              <w:rPr>
                <w:rFonts w:cs="HelveticaT"/>
              </w:rPr>
              <w:t>E</w:t>
            </w:r>
            <w:r>
              <w:rPr>
                <w:rFonts w:cs="HelveticaT"/>
                <w:vertAlign w:val="subscript"/>
              </w:rPr>
              <w:t>P.</w:t>
            </w:r>
          </w:p>
        </w:tc>
        <w:tc>
          <w:tcPr>
            <w:tcW w:w="1724" w:type="dxa"/>
          </w:tcPr>
          <w:p w:rsidR="008A25DD" w:rsidRDefault="008A25DD" w:rsidP="008A25DD">
            <w:pPr>
              <w:autoSpaceDE w:val="0"/>
              <w:autoSpaceDN w:val="0"/>
              <w:adjustRightInd w:val="0"/>
              <w:rPr>
                <w:rFonts w:cs="HelveticaT"/>
              </w:rPr>
            </w:pPr>
            <w:proofErr w:type="spellStart"/>
            <w:r>
              <w:rPr>
                <w:rFonts w:cs="HelveticaT"/>
              </w:rPr>
              <w:t>Joule</w:t>
            </w:r>
            <w:proofErr w:type="spellEnd"/>
            <w:r>
              <w:rPr>
                <w:rFonts w:cs="HelveticaT"/>
              </w:rPr>
              <w:t>(J)</w:t>
            </w:r>
          </w:p>
        </w:tc>
      </w:tr>
    </w:tbl>
    <w:p w:rsidR="008A25DD" w:rsidRDefault="008A25DD"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r>
        <w:rPr>
          <w:rFonts w:cs="HelveticaT"/>
          <w:noProof/>
        </w:rPr>
        <w:drawing>
          <wp:anchor distT="0" distB="0" distL="114300" distR="114300" simplePos="0" relativeHeight="251679744" behindDoc="1" locked="0" layoutInCell="1" allowOverlap="1">
            <wp:simplePos x="0" y="0"/>
            <wp:positionH relativeFrom="column">
              <wp:posOffset>1736725</wp:posOffset>
            </wp:positionH>
            <wp:positionV relativeFrom="paragraph">
              <wp:posOffset>98425</wp:posOffset>
            </wp:positionV>
            <wp:extent cx="1337310" cy="1272540"/>
            <wp:effectExtent l="19050" t="0" r="0" b="0"/>
            <wp:wrapNone/>
            <wp:docPr id="10" name="Resim 10" descr="C:\Users\Oinceyol\Desktop\yay-sorusu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inceyol\Desktop\yay-sorusu5 (2).JPG"/>
                    <pic:cNvPicPr>
                      <a:picLocks noChangeAspect="1" noChangeArrowheads="1"/>
                    </pic:cNvPicPr>
                  </pic:nvPicPr>
                  <pic:blipFill>
                    <a:blip r:embed="rId15" cstate="print"/>
                    <a:srcRect/>
                    <a:stretch>
                      <a:fillRect/>
                    </a:stretch>
                  </pic:blipFill>
                  <pic:spPr bwMode="auto">
                    <a:xfrm>
                      <a:off x="0" y="0"/>
                      <a:ext cx="1337310" cy="1272540"/>
                    </a:xfrm>
                    <a:prstGeom prst="rect">
                      <a:avLst/>
                    </a:prstGeom>
                    <a:noFill/>
                    <a:ln w="9525">
                      <a:noFill/>
                      <a:miter lim="800000"/>
                      <a:headEnd/>
                      <a:tailEnd/>
                    </a:ln>
                  </pic:spPr>
                </pic:pic>
              </a:graphicData>
            </a:graphic>
          </wp:anchor>
        </w:drawing>
      </w:r>
      <w:r>
        <w:rPr>
          <w:rFonts w:cs="HelveticaT"/>
          <w:noProof/>
        </w:rPr>
        <w:drawing>
          <wp:anchor distT="0" distB="0" distL="114300" distR="114300" simplePos="0" relativeHeight="251678720" behindDoc="1" locked="0" layoutInCell="1" allowOverlap="1">
            <wp:simplePos x="0" y="0"/>
            <wp:positionH relativeFrom="column">
              <wp:posOffset>28575</wp:posOffset>
            </wp:positionH>
            <wp:positionV relativeFrom="paragraph">
              <wp:posOffset>98425</wp:posOffset>
            </wp:positionV>
            <wp:extent cx="1409700" cy="1333500"/>
            <wp:effectExtent l="19050" t="0" r="0" b="0"/>
            <wp:wrapNone/>
            <wp:docPr id="9" name="Resim 9" descr="C:\Users\Oinceyol\Desktop\potansiyel-ener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nceyol\Desktop\potansiyel-enerji.jpg"/>
                    <pic:cNvPicPr>
                      <a:picLocks noChangeAspect="1" noChangeArrowheads="1"/>
                    </pic:cNvPicPr>
                  </pic:nvPicPr>
                  <pic:blipFill>
                    <a:blip r:embed="rId16"/>
                    <a:srcRect/>
                    <a:stretch>
                      <a:fillRect/>
                    </a:stretch>
                  </pic:blipFill>
                  <pic:spPr bwMode="auto">
                    <a:xfrm>
                      <a:off x="0" y="0"/>
                      <a:ext cx="1409700" cy="1333500"/>
                    </a:xfrm>
                    <a:prstGeom prst="rect">
                      <a:avLst/>
                    </a:prstGeom>
                    <a:noFill/>
                    <a:ln w="9525">
                      <a:noFill/>
                      <a:miter lim="800000"/>
                      <a:headEnd/>
                      <a:tailEnd/>
                    </a:ln>
                  </pic:spPr>
                </pic:pic>
              </a:graphicData>
            </a:graphic>
          </wp:anchor>
        </w:drawing>
      </w:r>
    </w:p>
    <w:p w:rsidR="008A25DD" w:rsidRDefault="008A25DD"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p>
    <w:p w:rsidR="00273F32" w:rsidRDefault="00273F32" w:rsidP="008A25DD">
      <w:pPr>
        <w:autoSpaceDE w:val="0"/>
        <w:autoSpaceDN w:val="0"/>
        <w:adjustRightInd w:val="0"/>
        <w:spacing w:after="0" w:line="240" w:lineRule="auto"/>
        <w:rPr>
          <w:rFonts w:cs="HelveticaT"/>
        </w:rPr>
      </w:pPr>
      <w:r>
        <w:rPr>
          <w:rFonts w:cs="HelveticaT"/>
        </w:rPr>
        <w:t>Yükseklik arttıkça P.E artar.            Kütlenin artması                           (Kütle sabit)</w:t>
      </w:r>
      <w:r>
        <w:rPr>
          <w:rFonts w:cs="HelveticaT"/>
        </w:rPr>
        <w:tab/>
      </w:r>
      <w:r>
        <w:rPr>
          <w:rFonts w:cs="HelveticaT"/>
        </w:rPr>
        <w:tab/>
      </w:r>
      <w:r>
        <w:rPr>
          <w:rFonts w:cs="HelveticaT"/>
        </w:rPr>
        <w:tab/>
      </w:r>
      <w:proofErr w:type="spellStart"/>
      <w:r>
        <w:rPr>
          <w:rFonts w:cs="HelveticaT"/>
        </w:rPr>
        <w:t>agırlığı</w:t>
      </w:r>
      <w:proofErr w:type="spellEnd"/>
      <w:r>
        <w:rPr>
          <w:rFonts w:cs="HelveticaT"/>
        </w:rPr>
        <w:t xml:space="preserve"> artırır </w:t>
      </w:r>
      <w:proofErr w:type="spellStart"/>
      <w:r>
        <w:rPr>
          <w:rFonts w:cs="HelveticaT"/>
        </w:rPr>
        <w:t>agırlık</w:t>
      </w:r>
      <w:proofErr w:type="spellEnd"/>
      <w:r>
        <w:rPr>
          <w:rFonts w:cs="HelveticaT"/>
        </w:rPr>
        <w:t xml:space="preserve"> </w:t>
      </w:r>
      <w:r>
        <w:rPr>
          <w:rFonts w:cs="HelveticaT"/>
        </w:rPr>
        <w:tab/>
      </w:r>
      <w:r>
        <w:rPr>
          <w:rFonts w:cs="HelveticaT"/>
        </w:rPr>
        <w:tab/>
      </w:r>
      <w:r>
        <w:rPr>
          <w:rFonts w:cs="HelveticaT"/>
        </w:rPr>
        <w:tab/>
      </w:r>
      <w:r>
        <w:rPr>
          <w:rFonts w:cs="HelveticaT"/>
        </w:rPr>
        <w:tab/>
      </w:r>
      <w:r>
        <w:rPr>
          <w:rFonts w:cs="HelveticaT"/>
        </w:rPr>
        <w:tab/>
        <w:t>artarsa da P.E artar.</w:t>
      </w:r>
    </w:p>
    <w:p w:rsidR="00273F32" w:rsidRDefault="00273F32" w:rsidP="008A25DD">
      <w:pPr>
        <w:autoSpaceDE w:val="0"/>
        <w:autoSpaceDN w:val="0"/>
        <w:adjustRightInd w:val="0"/>
        <w:spacing w:after="0" w:line="240" w:lineRule="auto"/>
        <w:rPr>
          <w:rFonts w:cs="HelveticaT"/>
        </w:rPr>
      </w:pPr>
      <w:r>
        <w:rPr>
          <w:rFonts w:cs="HelveticaT"/>
        </w:rPr>
        <w:tab/>
      </w:r>
      <w:r>
        <w:rPr>
          <w:rFonts w:cs="HelveticaT"/>
        </w:rPr>
        <w:tab/>
      </w:r>
      <w:r>
        <w:rPr>
          <w:rFonts w:cs="HelveticaT"/>
        </w:rPr>
        <w:tab/>
      </w:r>
      <w:r>
        <w:rPr>
          <w:rFonts w:cs="HelveticaT"/>
        </w:rPr>
        <w:tab/>
        <w:t>(Yükseklik sabit)</w:t>
      </w:r>
    </w:p>
    <w:p w:rsidR="009A477F" w:rsidRDefault="009A477F" w:rsidP="008A25DD">
      <w:pPr>
        <w:autoSpaceDE w:val="0"/>
        <w:autoSpaceDN w:val="0"/>
        <w:adjustRightInd w:val="0"/>
        <w:spacing w:after="0" w:line="240" w:lineRule="auto"/>
        <w:rPr>
          <w:rFonts w:cs="HelveticaT"/>
        </w:rPr>
      </w:pPr>
    </w:p>
    <w:p w:rsidR="009A477F" w:rsidRDefault="009A477F" w:rsidP="008A25DD">
      <w:pPr>
        <w:autoSpaceDE w:val="0"/>
        <w:autoSpaceDN w:val="0"/>
        <w:adjustRightInd w:val="0"/>
        <w:spacing w:after="0" w:line="240" w:lineRule="auto"/>
        <w:rPr>
          <w:rFonts w:cs="HelveticaT"/>
          <w:b/>
          <w:color w:val="C00000"/>
        </w:rPr>
      </w:pPr>
      <w:r w:rsidRPr="009A477F">
        <w:rPr>
          <w:rFonts w:cs="HelveticaT"/>
          <w:b/>
          <w:color w:val="C00000"/>
        </w:rPr>
        <w:t>ESNEKLİK POTANSİYEL ENERJİSİ</w:t>
      </w:r>
    </w:p>
    <w:p w:rsidR="009A477F" w:rsidRDefault="009A477F" w:rsidP="008A25DD">
      <w:pPr>
        <w:autoSpaceDE w:val="0"/>
        <w:autoSpaceDN w:val="0"/>
        <w:adjustRightInd w:val="0"/>
        <w:spacing w:after="0" w:line="240" w:lineRule="auto"/>
        <w:rPr>
          <w:rFonts w:cs="HelveticaT"/>
          <w:b/>
          <w:color w:val="C00000"/>
        </w:rPr>
      </w:pPr>
    </w:p>
    <w:p w:rsidR="009A477F" w:rsidRPr="009A477F" w:rsidRDefault="009A477F" w:rsidP="008A25DD">
      <w:pPr>
        <w:autoSpaceDE w:val="0"/>
        <w:autoSpaceDN w:val="0"/>
        <w:adjustRightInd w:val="0"/>
        <w:spacing w:after="0" w:line="240" w:lineRule="auto"/>
        <w:rPr>
          <w:rFonts w:cs="HelveticaT"/>
          <w:b/>
          <w:color w:val="C00000"/>
        </w:rPr>
      </w:pPr>
      <w:r>
        <w:rPr>
          <w:rFonts w:cs="HelveticaT"/>
          <w:b/>
          <w:noProof/>
          <w:color w:val="C00000"/>
        </w:rPr>
        <w:drawing>
          <wp:anchor distT="0" distB="0" distL="114300" distR="114300" simplePos="0" relativeHeight="251680768" behindDoc="1" locked="0" layoutInCell="1" allowOverlap="1">
            <wp:simplePos x="0" y="0"/>
            <wp:positionH relativeFrom="column">
              <wp:posOffset>22225</wp:posOffset>
            </wp:positionH>
            <wp:positionV relativeFrom="paragraph">
              <wp:posOffset>29210</wp:posOffset>
            </wp:positionV>
            <wp:extent cx="3204210" cy="1127760"/>
            <wp:effectExtent l="1905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204210" cy="1127760"/>
                    </a:xfrm>
                    <a:prstGeom prst="rect">
                      <a:avLst/>
                    </a:prstGeom>
                    <a:noFill/>
                    <a:ln w="9525">
                      <a:noFill/>
                      <a:miter lim="800000"/>
                      <a:headEnd/>
                      <a:tailEnd/>
                    </a:ln>
                  </pic:spPr>
                </pic:pic>
              </a:graphicData>
            </a:graphic>
          </wp:anchor>
        </w:drawing>
      </w:r>
    </w:p>
    <w:p w:rsidR="009A477F" w:rsidRDefault="009A477F" w:rsidP="008A25DD">
      <w:pPr>
        <w:autoSpaceDE w:val="0"/>
        <w:autoSpaceDN w:val="0"/>
        <w:adjustRightInd w:val="0"/>
        <w:spacing w:after="0" w:line="240" w:lineRule="auto"/>
        <w:rPr>
          <w:rFonts w:cs="HelveticaT"/>
        </w:rPr>
      </w:pPr>
    </w:p>
    <w:p w:rsidR="009A477F" w:rsidRDefault="009A477F" w:rsidP="008A25DD">
      <w:pPr>
        <w:autoSpaceDE w:val="0"/>
        <w:autoSpaceDN w:val="0"/>
        <w:adjustRightInd w:val="0"/>
        <w:spacing w:after="0" w:line="240" w:lineRule="auto"/>
        <w:rPr>
          <w:rFonts w:cs="HelveticaT"/>
        </w:rPr>
      </w:pPr>
    </w:p>
    <w:p w:rsidR="009A477F" w:rsidRDefault="009A477F" w:rsidP="008A25DD">
      <w:pPr>
        <w:autoSpaceDE w:val="0"/>
        <w:autoSpaceDN w:val="0"/>
        <w:adjustRightInd w:val="0"/>
        <w:spacing w:after="0" w:line="240" w:lineRule="auto"/>
        <w:rPr>
          <w:rFonts w:cs="HelveticaT"/>
        </w:rPr>
      </w:pPr>
    </w:p>
    <w:p w:rsidR="009A477F" w:rsidRDefault="009A477F" w:rsidP="008A25DD">
      <w:pPr>
        <w:autoSpaceDE w:val="0"/>
        <w:autoSpaceDN w:val="0"/>
        <w:adjustRightInd w:val="0"/>
        <w:spacing w:after="0" w:line="240" w:lineRule="auto"/>
        <w:rPr>
          <w:rFonts w:cs="HelveticaT"/>
        </w:rPr>
      </w:pPr>
    </w:p>
    <w:p w:rsidR="009A477F" w:rsidRDefault="009A477F" w:rsidP="008A25DD">
      <w:pPr>
        <w:autoSpaceDE w:val="0"/>
        <w:autoSpaceDN w:val="0"/>
        <w:adjustRightInd w:val="0"/>
        <w:spacing w:after="0" w:line="240" w:lineRule="auto"/>
        <w:rPr>
          <w:rFonts w:cs="HelveticaT"/>
        </w:rPr>
      </w:pPr>
    </w:p>
    <w:p w:rsidR="009A477F" w:rsidRDefault="009A477F" w:rsidP="009A477F">
      <w:pPr>
        <w:autoSpaceDE w:val="0"/>
        <w:autoSpaceDN w:val="0"/>
        <w:adjustRightInd w:val="0"/>
        <w:spacing w:after="0" w:line="240" w:lineRule="auto"/>
        <w:jc w:val="both"/>
        <w:rPr>
          <w:rFonts w:ascii="HelveticaT" w:hAnsi="HelveticaT" w:cs="HelveticaT"/>
        </w:rPr>
      </w:pPr>
      <w:r w:rsidRPr="009A477F">
        <w:rPr>
          <w:rFonts w:cs="HelveticaT"/>
        </w:rPr>
        <w:lastRenderedPageBreak/>
        <w:t>Yukarıdaki foto¤rafta da görüldü¤ü gibi bazı kurmalı oyuncakların içinde bir yay bulunur. Bu yay kurularak oyuncağın hareket etme yeteneği kazanması sağlanır</w:t>
      </w:r>
      <w:r>
        <w:rPr>
          <w:rFonts w:ascii="HelveticaT" w:hAnsi="HelveticaT" w:cs="HelveticaT"/>
        </w:rPr>
        <w:t>.</w:t>
      </w:r>
    </w:p>
    <w:p w:rsidR="009A477F" w:rsidRDefault="009A477F" w:rsidP="009A477F">
      <w:pPr>
        <w:autoSpaceDE w:val="0"/>
        <w:autoSpaceDN w:val="0"/>
        <w:adjustRightInd w:val="0"/>
        <w:spacing w:after="0" w:line="240" w:lineRule="auto"/>
        <w:jc w:val="both"/>
        <w:rPr>
          <w:rFonts w:ascii="HelveticaT" w:hAnsi="HelveticaT" w:cs="HelveticaT"/>
        </w:rPr>
      </w:pPr>
    </w:p>
    <w:p w:rsidR="009A477F" w:rsidRPr="009A477F" w:rsidRDefault="009A477F" w:rsidP="009A477F">
      <w:pPr>
        <w:autoSpaceDE w:val="0"/>
        <w:autoSpaceDN w:val="0"/>
        <w:adjustRightInd w:val="0"/>
        <w:spacing w:after="0" w:line="240" w:lineRule="auto"/>
        <w:jc w:val="both"/>
        <w:rPr>
          <w:rFonts w:cs="HelveticaT"/>
        </w:rPr>
      </w:pPr>
      <w:r w:rsidRPr="009A477F">
        <w:rPr>
          <w:rFonts w:cs="HelveticaT"/>
          <w:b/>
        </w:rPr>
        <w:t>Yani yayda potansiyel enerji depolanır. Yay boşalırken oyuncak hareket eder. Böylece yaydaki potansiyel enerji kinetik enerjiye dönüşmüş olur.</w:t>
      </w:r>
      <w:r>
        <w:rPr>
          <w:rFonts w:ascii="HelveticaT" w:hAnsi="HelveticaT" w:cs="HelveticaT"/>
        </w:rPr>
        <w:t xml:space="preserve"> </w:t>
      </w:r>
      <w:r w:rsidRPr="009A477F">
        <w:rPr>
          <w:rFonts w:cs="HelveticaT"/>
          <w:b/>
          <w:u w:val="single"/>
        </w:rPr>
        <w:t>Yayların (ya da daha genel olarak esnek cisimlerin) enerji depolama</w:t>
      </w:r>
      <w:r w:rsidRPr="009A477F">
        <w:rPr>
          <w:rFonts w:cs="HelveticaT"/>
        </w:rPr>
        <w:t xml:space="preserve"> özelliğinden birçok alanda yararlanıldığından fark ettiniz mi?</w:t>
      </w:r>
    </w:p>
    <w:p w:rsidR="009A477F" w:rsidRDefault="009A477F" w:rsidP="009A477F">
      <w:pPr>
        <w:autoSpaceDE w:val="0"/>
        <w:autoSpaceDN w:val="0"/>
        <w:adjustRightInd w:val="0"/>
        <w:spacing w:after="0" w:line="240" w:lineRule="auto"/>
        <w:jc w:val="both"/>
        <w:rPr>
          <w:rFonts w:cs="HelveticaT"/>
          <w:b/>
        </w:rPr>
      </w:pPr>
      <w:r w:rsidRPr="009A477F">
        <w:rPr>
          <w:rFonts w:cs="HelveticaT"/>
          <w:b/>
        </w:rPr>
        <w:t xml:space="preserve">Esnek cisimlerin </w:t>
      </w:r>
      <w:r w:rsidRPr="009A477F">
        <w:rPr>
          <w:rFonts w:cs="HelveticaT"/>
          <w:b/>
          <w:u w:val="single"/>
        </w:rPr>
        <w:t>sıkışma ve gerilmesi sonucunda</w:t>
      </w:r>
      <w:r w:rsidRPr="009A477F">
        <w:rPr>
          <w:rFonts w:cs="HelveticaT"/>
          <w:b/>
        </w:rPr>
        <w:t xml:space="preserve"> sahip oldukları enerjiye </w:t>
      </w:r>
      <w:r w:rsidRPr="009A477F">
        <w:rPr>
          <w:rFonts w:cs="HelveticaTBold"/>
          <w:b/>
          <w:bCs/>
        </w:rPr>
        <w:t xml:space="preserve">esneklik potansiyel enerji </w:t>
      </w:r>
      <w:r w:rsidRPr="009A477F">
        <w:rPr>
          <w:rFonts w:cs="HelveticaT"/>
          <w:b/>
        </w:rPr>
        <w:t>denir.</w:t>
      </w:r>
    </w:p>
    <w:p w:rsidR="00306E8A" w:rsidRDefault="00306E8A" w:rsidP="009A477F">
      <w:pPr>
        <w:autoSpaceDE w:val="0"/>
        <w:autoSpaceDN w:val="0"/>
        <w:adjustRightInd w:val="0"/>
        <w:spacing w:after="0" w:line="240" w:lineRule="auto"/>
        <w:jc w:val="both"/>
        <w:rPr>
          <w:rFonts w:cs="HelveticaT"/>
          <w:b/>
        </w:rPr>
      </w:pPr>
    </w:p>
    <w:p w:rsidR="00306E8A" w:rsidRPr="00306E8A" w:rsidRDefault="00306E8A" w:rsidP="009A477F">
      <w:pPr>
        <w:autoSpaceDE w:val="0"/>
        <w:autoSpaceDN w:val="0"/>
        <w:adjustRightInd w:val="0"/>
        <w:spacing w:after="0" w:line="240" w:lineRule="auto"/>
        <w:jc w:val="both"/>
        <w:rPr>
          <w:rFonts w:cs="HelveticaT"/>
          <w:b/>
          <w:u w:val="single"/>
        </w:rPr>
      </w:pPr>
      <w:r>
        <w:rPr>
          <w:rFonts w:cs="HelveticaT"/>
          <w:b/>
        </w:rPr>
        <w:t xml:space="preserve">Esneklik potansiyel Enerjisi </w:t>
      </w:r>
      <w:r w:rsidRPr="00306E8A">
        <w:rPr>
          <w:rFonts w:cs="HelveticaT"/>
          <w:b/>
          <w:u w:val="single"/>
        </w:rPr>
        <w:t>ESNEK MADDENİN KALINLIĞI İLE DE DOĞRU ORANTILIDIR.</w:t>
      </w:r>
    </w:p>
    <w:p w:rsidR="009A477F" w:rsidRDefault="009A477F" w:rsidP="009A477F">
      <w:pPr>
        <w:autoSpaceDE w:val="0"/>
        <w:autoSpaceDN w:val="0"/>
        <w:adjustRightInd w:val="0"/>
        <w:spacing w:after="0" w:line="240" w:lineRule="auto"/>
        <w:jc w:val="both"/>
        <w:rPr>
          <w:rFonts w:cs="HelveticaT"/>
          <w:b/>
        </w:rPr>
      </w:pPr>
    </w:p>
    <w:p w:rsidR="009A477F" w:rsidRPr="00306E8A" w:rsidRDefault="00A76BD3" w:rsidP="009A477F">
      <w:pPr>
        <w:autoSpaceDE w:val="0"/>
        <w:autoSpaceDN w:val="0"/>
        <w:adjustRightInd w:val="0"/>
        <w:spacing w:after="0" w:line="240" w:lineRule="auto"/>
        <w:jc w:val="both"/>
        <w:rPr>
          <w:rFonts w:cs="HelveticaT"/>
          <w:b/>
          <w:u w:val="single"/>
        </w:rPr>
      </w:pPr>
      <w:r>
        <w:rPr>
          <w:rFonts w:cs="HelveticaT"/>
          <w:b/>
        </w:rPr>
        <w:t xml:space="preserve">Esneklik potansiyel enerjisi </w:t>
      </w:r>
      <w:r w:rsidRPr="00306E8A">
        <w:rPr>
          <w:rFonts w:cs="HelveticaT"/>
          <w:b/>
          <w:u w:val="single"/>
        </w:rPr>
        <w:t>ESNEK MADDENİN SIKIŞTIRILMA VE YA GERİLME MİKTARI İLE DOĞRU ORANTILIDIR.</w:t>
      </w:r>
    </w:p>
    <w:p w:rsidR="00306E8A" w:rsidRDefault="00306E8A" w:rsidP="009A477F">
      <w:pPr>
        <w:autoSpaceDE w:val="0"/>
        <w:autoSpaceDN w:val="0"/>
        <w:adjustRightInd w:val="0"/>
        <w:spacing w:after="0" w:line="240" w:lineRule="auto"/>
        <w:jc w:val="both"/>
        <w:rPr>
          <w:rFonts w:cs="HelveticaT"/>
          <w:b/>
        </w:rPr>
      </w:pPr>
      <w:r>
        <w:rPr>
          <w:rFonts w:cs="HelveticaT"/>
          <w:b/>
          <w:noProof/>
        </w:rPr>
        <w:drawing>
          <wp:anchor distT="0" distB="0" distL="114300" distR="114300" simplePos="0" relativeHeight="251681792" behindDoc="1" locked="0" layoutInCell="1" allowOverlap="1">
            <wp:simplePos x="0" y="0"/>
            <wp:positionH relativeFrom="column">
              <wp:posOffset>20320</wp:posOffset>
            </wp:positionH>
            <wp:positionV relativeFrom="paragraph">
              <wp:posOffset>152400</wp:posOffset>
            </wp:positionV>
            <wp:extent cx="3204210" cy="1257300"/>
            <wp:effectExtent l="19050" t="0" r="0" b="0"/>
            <wp:wrapNone/>
            <wp:docPr id="12" name="Resim 12" descr="C:\Users\Oinceyol\Desktop\esneklik-potansiyel-enerj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inceyol\Desktop\esneklik-potansiyel-enerjisi.jpg"/>
                    <pic:cNvPicPr>
                      <a:picLocks noChangeAspect="1" noChangeArrowheads="1"/>
                    </pic:cNvPicPr>
                  </pic:nvPicPr>
                  <pic:blipFill>
                    <a:blip r:embed="rId18"/>
                    <a:srcRect/>
                    <a:stretch>
                      <a:fillRect/>
                    </a:stretch>
                  </pic:blipFill>
                  <pic:spPr bwMode="auto">
                    <a:xfrm>
                      <a:off x="0" y="0"/>
                      <a:ext cx="3204210" cy="1257300"/>
                    </a:xfrm>
                    <a:prstGeom prst="rect">
                      <a:avLst/>
                    </a:prstGeom>
                    <a:noFill/>
                    <a:ln w="9525">
                      <a:noFill/>
                      <a:miter lim="800000"/>
                      <a:headEnd/>
                      <a:tailEnd/>
                    </a:ln>
                  </pic:spPr>
                </pic:pic>
              </a:graphicData>
            </a:graphic>
          </wp:anchor>
        </w:drawing>
      </w: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Pr="00306E8A" w:rsidRDefault="00306E8A" w:rsidP="009A477F">
      <w:pPr>
        <w:autoSpaceDE w:val="0"/>
        <w:autoSpaceDN w:val="0"/>
        <w:adjustRightInd w:val="0"/>
        <w:spacing w:after="0" w:line="240" w:lineRule="auto"/>
        <w:jc w:val="both"/>
        <w:rPr>
          <w:rFonts w:cs="HelveticaT"/>
        </w:rPr>
      </w:pPr>
      <w:r>
        <w:rPr>
          <w:rFonts w:cs="HelveticaT"/>
          <w:b/>
        </w:rPr>
        <w:t xml:space="preserve">S-1) </w:t>
      </w:r>
      <w:r w:rsidRPr="00306E8A">
        <w:rPr>
          <w:rFonts w:cs="HelveticaT"/>
        </w:rPr>
        <w:t xml:space="preserve">Esneklik Potansiyel enerjisinin </w:t>
      </w:r>
      <w:r w:rsidRPr="00306E8A">
        <w:rPr>
          <w:rFonts w:cs="HelveticaT"/>
          <w:b/>
        </w:rPr>
        <w:t>esnek maddenin gerilme miktarına bağlı</w:t>
      </w:r>
      <w:r w:rsidRPr="00306E8A">
        <w:rPr>
          <w:rFonts w:cs="HelveticaT"/>
        </w:rPr>
        <w:t xml:space="preserve"> olduğunu göstermek için hangi lastikler kullanılmalıdır?</w:t>
      </w: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Pr="00306E8A" w:rsidRDefault="00306E8A" w:rsidP="009A477F">
      <w:pPr>
        <w:autoSpaceDE w:val="0"/>
        <w:autoSpaceDN w:val="0"/>
        <w:adjustRightInd w:val="0"/>
        <w:spacing w:after="0" w:line="240" w:lineRule="auto"/>
        <w:jc w:val="both"/>
        <w:rPr>
          <w:rFonts w:cs="HelveticaT"/>
        </w:rPr>
      </w:pPr>
      <w:r>
        <w:rPr>
          <w:rFonts w:cs="HelveticaT"/>
          <w:b/>
        </w:rPr>
        <w:t>S-2)</w:t>
      </w:r>
      <w:r w:rsidRPr="00306E8A">
        <w:rPr>
          <w:rFonts w:cs="HelveticaT"/>
        </w:rPr>
        <w:t xml:space="preserve">Esneklik potansiyel enerjisi </w:t>
      </w:r>
      <w:r w:rsidRPr="00306E8A">
        <w:rPr>
          <w:rFonts w:cs="HelveticaT"/>
          <w:b/>
        </w:rPr>
        <w:t xml:space="preserve">esnek maddenin kalınlığına bağlı </w:t>
      </w:r>
      <w:r w:rsidRPr="00306E8A">
        <w:rPr>
          <w:rFonts w:cs="HelveticaT"/>
        </w:rPr>
        <w:t>olduğunu göstermek için hangi lastikler kullanılmalıdır?</w:t>
      </w: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r>
        <w:rPr>
          <w:rFonts w:cs="HelveticaT"/>
          <w:b/>
        </w:rPr>
        <w:t>ENERJİ KORUNUMU</w:t>
      </w:r>
    </w:p>
    <w:p w:rsidR="00306E8A" w:rsidRDefault="00306E8A" w:rsidP="009A477F">
      <w:pPr>
        <w:autoSpaceDE w:val="0"/>
        <w:autoSpaceDN w:val="0"/>
        <w:adjustRightInd w:val="0"/>
        <w:spacing w:after="0" w:line="240" w:lineRule="auto"/>
        <w:jc w:val="both"/>
        <w:rPr>
          <w:rFonts w:cs="HelveticaT"/>
          <w:b/>
        </w:rPr>
      </w:pPr>
      <w:r>
        <w:rPr>
          <w:rFonts w:cs="HelveticaT"/>
          <w:b/>
          <w:noProof/>
        </w:rPr>
        <w:drawing>
          <wp:anchor distT="0" distB="0" distL="114300" distR="114300" simplePos="0" relativeHeight="251682816" behindDoc="1" locked="0" layoutInCell="1" allowOverlap="1">
            <wp:simplePos x="0" y="0"/>
            <wp:positionH relativeFrom="column">
              <wp:posOffset>-180975</wp:posOffset>
            </wp:positionH>
            <wp:positionV relativeFrom="paragraph">
              <wp:posOffset>100965</wp:posOffset>
            </wp:positionV>
            <wp:extent cx="3555104" cy="2987040"/>
            <wp:effectExtent l="19050" t="0" r="7246"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555104" cy="2987040"/>
                    </a:xfrm>
                    <a:prstGeom prst="rect">
                      <a:avLst/>
                    </a:prstGeom>
                    <a:noFill/>
                    <a:ln w="9525">
                      <a:noFill/>
                      <a:miter lim="800000"/>
                      <a:headEnd/>
                      <a:tailEnd/>
                    </a:ln>
                  </pic:spPr>
                </pic:pic>
              </a:graphicData>
            </a:graphic>
          </wp:anchor>
        </w:drawing>
      </w: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306E8A" w:rsidRDefault="00306E8A"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r>
        <w:rPr>
          <w:rFonts w:cs="HelveticaT"/>
          <w:b/>
          <w:noProof/>
        </w:rPr>
        <w:lastRenderedPageBreak/>
        <w:drawing>
          <wp:anchor distT="0" distB="0" distL="114300" distR="114300" simplePos="0" relativeHeight="251683840" behindDoc="1" locked="0" layoutInCell="1" allowOverlap="1">
            <wp:simplePos x="0" y="0"/>
            <wp:positionH relativeFrom="column">
              <wp:posOffset>-84455</wp:posOffset>
            </wp:positionH>
            <wp:positionV relativeFrom="paragraph">
              <wp:posOffset>-9525</wp:posOffset>
            </wp:positionV>
            <wp:extent cx="3324860" cy="1912620"/>
            <wp:effectExtent l="19050" t="0" r="8890" b="0"/>
            <wp:wrapNone/>
            <wp:docPr id="15" name="Resim 15" descr="C:\Users\Oinceyol\Desktop\1ca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inceyol\Desktop\1casr.jpg"/>
                    <pic:cNvPicPr>
                      <a:picLocks noChangeAspect="1" noChangeArrowheads="1"/>
                    </pic:cNvPicPr>
                  </pic:nvPicPr>
                  <pic:blipFill>
                    <a:blip r:embed="rId20"/>
                    <a:srcRect/>
                    <a:stretch>
                      <a:fillRect/>
                    </a:stretch>
                  </pic:blipFill>
                  <pic:spPr bwMode="auto">
                    <a:xfrm>
                      <a:off x="0" y="0"/>
                      <a:ext cx="3324860" cy="1912620"/>
                    </a:xfrm>
                    <a:prstGeom prst="rect">
                      <a:avLst/>
                    </a:prstGeom>
                    <a:noFill/>
                    <a:ln w="9525">
                      <a:noFill/>
                      <a:miter lim="800000"/>
                      <a:headEnd/>
                      <a:tailEnd/>
                    </a:ln>
                  </pic:spPr>
                </pic:pic>
              </a:graphicData>
            </a:graphic>
          </wp:anchor>
        </w:drawing>
      </w:r>
    </w:p>
    <w:p w:rsidR="00306E8A" w:rsidRDefault="00306E8A"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rPr>
      </w:pPr>
    </w:p>
    <w:p w:rsidR="00BF3D64" w:rsidRDefault="00BF3D64" w:rsidP="009A477F">
      <w:pPr>
        <w:autoSpaceDE w:val="0"/>
        <w:autoSpaceDN w:val="0"/>
        <w:adjustRightInd w:val="0"/>
        <w:spacing w:after="0" w:line="240" w:lineRule="auto"/>
        <w:jc w:val="both"/>
        <w:rPr>
          <w:rFonts w:cs="HelveticaT"/>
          <w:b/>
          <w:color w:val="C00000"/>
        </w:rPr>
      </w:pPr>
      <w:r w:rsidRPr="00BF3D64">
        <w:rPr>
          <w:rFonts w:cs="HelveticaT"/>
          <w:b/>
          <w:color w:val="C00000"/>
        </w:rPr>
        <w:t>ENERJİ VE SÜRTÜNME KUVVETİ</w:t>
      </w:r>
    </w:p>
    <w:p w:rsidR="00BF3D64" w:rsidRDefault="00BF3D64" w:rsidP="009A477F">
      <w:pPr>
        <w:autoSpaceDE w:val="0"/>
        <w:autoSpaceDN w:val="0"/>
        <w:adjustRightInd w:val="0"/>
        <w:spacing w:after="0" w:line="240" w:lineRule="auto"/>
        <w:jc w:val="both"/>
        <w:rPr>
          <w:rFonts w:cs="HelveticaT"/>
          <w:b/>
          <w:color w:val="C00000"/>
        </w:rPr>
      </w:pPr>
    </w:p>
    <w:p w:rsidR="00BF3D64" w:rsidRDefault="00BF3D64" w:rsidP="009A477F">
      <w:pPr>
        <w:autoSpaceDE w:val="0"/>
        <w:autoSpaceDN w:val="0"/>
        <w:adjustRightInd w:val="0"/>
        <w:spacing w:after="0" w:line="240" w:lineRule="auto"/>
        <w:jc w:val="both"/>
        <w:rPr>
          <w:rFonts w:cs="HelveticaT"/>
          <w:b/>
          <w:color w:val="000000" w:themeColor="text1"/>
          <w:u w:val="single"/>
        </w:rPr>
      </w:pPr>
      <w:r w:rsidRPr="00BF3D64">
        <w:rPr>
          <w:rFonts w:cs="HelveticaT"/>
          <w:color w:val="000000" w:themeColor="text1"/>
        </w:rPr>
        <w:t xml:space="preserve">Bir yüzeyde hareket eden cisimlere </w:t>
      </w:r>
      <w:r w:rsidRPr="00BF3D64">
        <w:rPr>
          <w:rFonts w:cs="HelveticaT"/>
          <w:b/>
          <w:color w:val="000000" w:themeColor="text1"/>
          <w:u w:val="single"/>
        </w:rPr>
        <w:t>yüzey tarafından uygulanan hareket engelleyici kuvvete SÜRTÜNME KUVVETİ denir.</w:t>
      </w:r>
    </w:p>
    <w:p w:rsidR="00BF3D64" w:rsidRDefault="00BF3D64" w:rsidP="009A477F">
      <w:pPr>
        <w:autoSpaceDE w:val="0"/>
        <w:autoSpaceDN w:val="0"/>
        <w:adjustRightInd w:val="0"/>
        <w:spacing w:after="0" w:line="240" w:lineRule="auto"/>
        <w:jc w:val="both"/>
        <w:rPr>
          <w:rFonts w:cs="HelveticaT"/>
          <w:b/>
          <w:color w:val="000000" w:themeColor="text1"/>
          <w:u w:val="single"/>
        </w:rPr>
      </w:pPr>
    </w:p>
    <w:p w:rsidR="00BF3D64" w:rsidRDefault="00BF3D64" w:rsidP="009A477F">
      <w:pPr>
        <w:autoSpaceDE w:val="0"/>
        <w:autoSpaceDN w:val="0"/>
        <w:adjustRightInd w:val="0"/>
        <w:spacing w:after="0" w:line="240" w:lineRule="auto"/>
        <w:jc w:val="both"/>
        <w:rPr>
          <w:rFonts w:cs="HelveticaT"/>
          <w:b/>
          <w:color w:val="000000" w:themeColor="text1"/>
        </w:rPr>
      </w:pPr>
      <w:r w:rsidRPr="00BF3D64">
        <w:rPr>
          <w:rFonts w:cs="HelveticaT"/>
          <w:color w:val="000000" w:themeColor="text1"/>
        </w:rPr>
        <w:t xml:space="preserve">Sürtünme kuvveti </w:t>
      </w:r>
      <w:r w:rsidRPr="00BF3D64">
        <w:rPr>
          <w:rFonts w:cs="HelveticaT"/>
          <w:b/>
          <w:color w:val="000000" w:themeColor="text1"/>
          <w:u w:val="single"/>
        </w:rPr>
        <w:t>daima yüzeye paralel ve harekete zıt yönlüdür.</w:t>
      </w:r>
      <w:r w:rsidRPr="00BF3D64">
        <w:rPr>
          <w:rFonts w:cs="HelveticaT"/>
          <w:b/>
          <w:color w:val="000000" w:themeColor="text1"/>
        </w:rPr>
        <w:t xml:space="preserve"> </w:t>
      </w:r>
      <w:r w:rsidRPr="00BF3D64">
        <w:rPr>
          <w:rFonts w:cs="HelveticaT"/>
          <w:color w:val="000000" w:themeColor="text1"/>
        </w:rPr>
        <w:t xml:space="preserve">Cismin </w:t>
      </w:r>
      <w:r w:rsidRPr="00BF3D64">
        <w:rPr>
          <w:rFonts w:cs="HelveticaT"/>
          <w:b/>
          <w:color w:val="000000" w:themeColor="text1"/>
          <w:u w:val="single"/>
        </w:rPr>
        <w:t>enerji kaybetmesine</w:t>
      </w:r>
      <w:r w:rsidRPr="00BF3D64">
        <w:rPr>
          <w:rFonts w:cs="HelveticaT"/>
          <w:color w:val="000000" w:themeColor="text1"/>
        </w:rPr>
        <w:t xml:space="preserve"> neden olur. Kaybolan bu enerji </w:t>
      </w:r>
      <w:r w:rsidRPr="00BF3D64">
        <w:rPr>
          <w:rFonts w:cs="HelveticaT"/>
          <w:b/>
          <w:color w:val="000000" w:themeColor="text1"/>
          <w:u w:val="single"/>
        </w:rPr>
        <w:t>ısı enerjisine dönüşür</w:t>
      </w:r>
      <w:r>
        <w:rPr>
          <w:rFonts w:cs="HelveticaT"/>
          <w:b/>
          <w:color w:val="000000" w:themeColor="text1"/>
        </w:rPr>
        <w:t>.</w:t>
      </w:r>
    </w:p>
    <w:p w:rsidR="00A810DF" w:rsidRPr="00BF3D64" w:rsidRDefault="00A810DF" w:rsidP="009A477F">
      <w:pPr>
        <w:autoSpaceDE w:val="0"/>
        <w:autoSpaceDN w:val="0"/>
        <w:adjustRightInd w:val="0"/>
        <w:spacing w:after="0" w:line="240" w:lineRule="auto"/>
        <w:jc w:val="both"/>
        <w:rPr>
          <w:rFonts w:cs="HelveticaT"/>
          <w:b/>
          <w:color w:val="000000" w:themeColor="text1"/>
        </w:rPr>
      </w:pPr>
      <w:r>
        <w:rPr>
          <w:rFonts w:cs="HelveticaT"/>
          <w:b/>
          <w:noProof/>
          <w:color w:val="000000" w:themeColor="text1"/>
        </w:rPr>
        <w:drawing>
          <wp:anchor distT="0" distB="0" distL="114300" distR="114300" simplePos="0" relativeHeight="251687936" behindDoc="1" locked="0" layoutInCell="1" allowOverlap="1">
            <wp:simplePos x="0" y="0"/>
            <wp:positionH relativeFrom="column">
              <wp:posOffset>22225</wp:posOffset>
            </wp:positionH>
            <wp:positionV relativeFrom="paragraph">
              <wp:posOffset>36195</wp:posOffset>
            </wp:positionV>
            <wp:extent cx="3202940" cy="2087880"/>
            <wp:effectExtent l="19050" t="0" r="0" b="0"/>
            <wp:wrapNone/>
            <wp:docPr id="20" name="Resim 20" descr="C:\Users\Oinceyol\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inceyol\Desktop\14.jpg"/>
                    <pic:cNvPicPr>
                      <a:picLocks noChangeAspect="1" noChangeArrowheads="1"/>
                    </pic:cNvPicPr>
                  </pic:nvPicPr>
                  <pic:blipFill>
                    <a:blip r:embed="rId21"/>
                    <a:srcRect/>
                    <a:stretch>
                      <a:fillRect/>
                    </a:stretch>
                  </pic:blipFill>
                  <pic:spPr bwMode="auto">
                    <a:xfrm>
                      <a:off x="0" y="0"/>
                      <a:ext cx="3202940" cy="2087880"/>
                    </a:xfrm>
                    <a:prstGeom prst="rect">
                      <a:avLst/>
                    </a:prstGeom>
                    <a:noFill/>
                    <a:ln w="9525">
                      <a:noFill/>
                      <a:miter lim="800000"/>
                      <a:headEnd/>
                      <a:tailEnd/>
                    </a:ln>
                  </pic:spPr>
                </pic:pic>
              </a:graphicData>
            </a:graphic>
          </wp:anchor>
        </w:drawing>
      </w:r>
    </w:p>
    <w:p w:rsidR="00BF3D64" w:rsidRDefault="00BF3D64"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000000" w:themeColor="text1"/>
          <w:u w:val="single"/>
        </w:rPr>
      </w:pPr>
    </w:p>
    <w:p w:rsidR="00BF3D64" w:rsidRDefault="00BF3D64" w:rsidP="009A477F">
      <w:pPr>
        <w:autoSpaceDE w:val="0"/>
        <w:autoSpaceDN w:val="0"/>
        <w:adjustRightInd w:val="0"/>
        <w:spacing w:after="0" w:line="240" w:lineRule="auto"/>
        <w:jc w:val="both"/>
        <w:rPr>
          <w:rFonts w:cs="HelveticaT"/>
          <w:b/>
          <w:color w:val="000000" w:themeColor="text1"/>
          <w:u w:val="single"/>
        </w:rPr>
      </w:pPr>
      <w:r w:rsidRPr="00BF3D64">
        <w:rPr>
          <w:rFonts w:cs="HelveticaT"/>
          <w:color w:val="000000" w:themeColor="text1"/>
        </w:rPr>
        <w:t xml:space="preserve">Sürtünme kuvvetinin büyüklüğü </w:t>
      </w:r>
      <w:r w:rsidRPr="00BF3D64">
        <w:rPr>
          <w:rFonts w:cs="HelveticaT"/>
          <w:b/>
          <w:color w:val="000000" w:themeColor="text1"/>
          <w:u w:val="single"/>
        </w:rPr>
        <w:t>CİSMİN AĞIRLIĞINA VE TEMAS EDEN YÜZEYLERİN PÜRÜZLÜ-PÜRÜZSÜZ OLMASINA BAGLIDIR.</w:t>
      </w:r>
    </w:p>
    <w:p w:rsidR="00BF3D64" w:rsidRDefault="00BF3D64" w:rsidP="009A477F">
      <w:pPr>
        <w:autoSpaceDE w:val="0"/>
        <w:autoSpaceDN w:val="0"/>
        <w:adjustRightInd w:val="0"/>
        <w:spacing w:after="0" w:line="240" w:lineRule="auto"/>
        <w:jc w:val="both"/>
        <w:rPr>
          <w:rFonts w:cs="HelveticaT"/>
          <w:b/>
          <w:color w:val="000000" w:themeColor="text1"/>
          <w:u w:val="single"/>
        </w:rPr>
      </w:pPr>
    </w:p>
    <w:p w:rsidR="00BF3D64" w:rsidRDefault="00BF3D64" w:rsidP="009A477F">
      <w:pPr>
        <w:autoSpaceDE w:val="0"/>
        <w:autoSpaceDN w:val="0"/>
        <w:adjustRightInd w:val="0"/>
        <w:spacing w:after="0" w:line="240" w:lineRule="auto"/>
        <w:jc w:val="both"/>
        <w:rPr>
          <w:rFonts w:cs="HelveticaT"/>
          <w:b/>
          <w:color w:val="000000" w:themeColor="text1"/>
          <w:u w:val="single"/>
        </w:rPr>
      </w:pPr>
      <w:r w:rsidRPr="00BF3D64">
        <w:rPr>
          <w:rFonts w:cs="HelveticaT"/>
          <w:color w:val="000000" w:themeColor="text1"/>
        </w:rPr>
        <w:t xml:space="preserve">Sürtünme kuvveti </w:t>
      </w:r>
      <w:r w:rsidRPr="00BF3D64">
        <w:rPr>
          <w:rFonts w:cs="HelveticaT"/>
          <w:b/>
          <w:color w:val="000000" w:themeColor="text1"/>
          <w:u w:val="single"/>
        </w:rPr>
        <w:t>TEMAS EDEN YÜZEYLERİN BÜYÜKLÜĞÜE BAGLI DEGİLDİR.</w:t>
      </w:r>
    </w:p>
    <w:p w:rsidR="00BF3D64" w:rsidRDefault="00BF3D64" w:rsidP="009A477F">
      <w:pPr>
        <w:autoSpaceDE w:val="0"/>
        <w:autoSpaceDN w:val="0"/>
        <w:adjustRightInd w:val="0"/>
        <w:spacing w:after="0" w:line="240" w:lineRule="auto"/>
        <w:jc w:val="both"/>
        <w:rPr>
          <w:rFonts w:cs="HelveticaT"/>
          <w:b/>
          <w:color w:val="000000" w:themeColor="text1"/>
          <w:u w:val="single"/>
        </w:rPr>
      </w:pPr>
    </w:p>
    <w:p w:rsidR="00BF3D64" w:rsidRDefault="00BF3D64" w:rsidP="009A477F">
      <w:pPr>
        <w:autoSpaceDE w:val="0"/>
        <w:autoSpaceDN w:val="0"/>
        <w:adjustRightInd w:val="0"/>
        <w:spacing w:after="0" w:line="240" w:lineRule="auto"/>
        <w:jc w:val="both"/>
        <w:rPr>
          <w:rFonts w:cs="HelveticaT"/>
          <w:b/>
          <w:color w:val="000000" w:themeColor="text1"/>
          <w:u w:val="single"/>
        </w:rPr>
      </w:pPr>
      <w:r w:rsidRPr="00BF3D64">
        <w:rPr>
          <w:rFonts w:cs="HelveticaT"/>
          <w:color w:val="000000" w:themeColor="text1"/>
        </w:rPr>
        <w:t xml:space="preserve">Havanın cisimlere uyguladığı sürtünme kuvvetine </w:t>
      </w:r>
      <w:r w:rsidRPr="00AB67B4">
        <w:rPr>
          <w:rFonts w:cs="HelveticaT"/>
          <w:b/>
          <w:color w:val="000000" w:themeColor="text1"/>
        </w:rPr>
        <w:t xml:space="preserve">hava </w:t>
      </w:r>
      <w:r w:rsidR="00AB67B4" w:rsidRPr="00AB67B4">
        <w:rPr>
          <w:rFonts w:cs="HelveticaT"/>
          <w:b/>
          <w:color w:val="000000" w:themeColor="text1"/>
        </w:rPr>
        <w:t>direnci,</w:t>
      </w:r>
      <w:r w:rsidR="00AB67B4" w:rsidRPr="00BF3D64">
        <w:rPr>
          <w:rFonts w:cs="HelveticaT"/>
          <w:color w:val="000000" w:themeColor="text1"/>
        </w:rPr>
        <w:t xml:space="preserve"> suyun</w:t>
      </w:r>
      <w:r w:rsidRPr="00BF3D64">
        <w:rPr>
          <w:rFonts w:cs="HelveticaT"/>
          <w:color w:val="000000" w:themeColor="text1"/>
        </w:rPr>
        <w:t xml:space="preserve"> cisimlere uyguladığı sürtünme kuvvetine ise </w:t>
      </w:r>
      <w:r w:rsidRPr="00AB67B4">
        <w:rPr>
          <w:rFonts w:cs="HelveticaT"/>
          <w:b/>
          <w:color w:val="000000" w:themeColor="text1"/>
        </w:rPr>
        <w:t>suyun direnci</w:t>
      </w:r>
      <w:r w:rsidRPr="00BF3D64">
        <w:rPr>
          <w:rFonts w:cs="HelveticaT"/>
          <w:color w:val="000000" w:themeColor="text1"/>
        </w:rPr>
        <w:t xml:space="preserve"> denir</w:t>
      </w:r>
      <w:r>
        <w:rPr>
          <w:rFonts w:cs="HelveticaT"/>
          <w:b/>
          <w:color w:val="000000" w:themeColor="text1"/>
          <w:u w:val="single"/>
        </w:rPr>
        <w:t>.</w:t>
      </w:r>
    </w:p>
    <w:p w:rsidR="00DE058D" w:rsidRDefault="00DE058D" w:rsidP="009A477F">
      <w:pPr>
        <w:autoSpaceDE w:val="0"/>
        <w:autoSpaceDN w:val="0"/>
        <w:adjustRightInd w:val="0"/>
        <w:spacing w:after="0" w:line="240" w:lineRule="auto"/>
        <w:jc w:val="both"/>
        <w:rPr>
          <w:rFonts w:cs="HelveticaT"/>
          <w:b/>
          <w:color w:val="000000" w:themeColor="text1"/>
          <w:u w:val="single"/>
        </w:rPr>
      </w:pPr>
      <w:r>
        <w:rPr>
          <w:rFonts w:cs="HelveticaT"/>
          <w:b/>
          <w:noProof/>
          <w:color w:val="000000" w:themeColor="text1"/>
          <w:u w:val="single"/>
        </w:rPr>
        <w:drawing>
          <wp:anchor distT="0" distB="0" distL="114300" distR="114300" simplePos="0" relativeHeight="251684864" behindDoc="1" locked="0" layoutInCell="1" allowOverlap="1">
            <wp:simplePos x="0" y="0"/>
            <wp:positionH relativeFrom="column">
              <wp:posOffset>-84455</wp:posOffset>
            </wp:positionH>
            <wp:positionV relativeFrom="paragraph">
              <wp:posOffset>164465</wp:posOffset>
            </wp:positionV>
            <wp:extent cx="1878330" cy="2026920"/>
            <wp:effectExtent l="19050" t="0" r="7620" b="0"/>
            <wp:wrapNone/>
            <wp:docPr id="16" name="Resim 16" descr="C:\Users\Oinceyol\Desktop\surtun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inceyol\Desktop\surtunme2.png"/>
                    <pic:cNvPicPr>
                      <a:picLocks noChangeAspect="1" noChangeArrowheads="1"/>
                    </pic:cNvPicPr>
                  </pic:nvPicPr>
                  <pic:blipFill>
                    <a:blip r:embed="rId22"/>
                    <a:srcRect/>
                    <a:stretch>
                      <a:fillRect/>
                    </a:stretch>
                  </pic:blipFill>
                  <pic:spPr bwMode="auto">
                    <a:xfrm>
                      <a:off x="0" y="0"/>
                      <a:ext cx="1878330" cy="2026920"/>
                    </a:xfrm>
                    <a:prstGeom prst="rect">
                      <a:avLst/>
                    </a:prstGeom>
                    <a:noFill/>
                    <a:ln w="9525">
                      <a:noFill/>
                      <a:miter lim="800000"/>
                      <a:headEnd/>
                      <a:tailEnd/>
                    </a:ln>
                  </pic:spPr>
                </pic:pic>
              </a:graphicData>
            </a:graphic>
          </wp:anchor>
        </w:drawing>
      </w:r>
    </w:p>
    <w:p w:rsidR="00DE058D" w:rsidRDefault="00DE058D" w:rsidP="009A477F">
      <w:pPr>
        <w:autoSpaceDE w:val="0"/>
        <w:autoSpaceDN w:val="0"/>
        <w:adjustRightInd w:val="0"/>
        <w:spacing w:after="0" w:line="240" w:lineRule="auto"/>
        <w:jc w:val="both"/>
        <w:rPr>
          <w:rFonts w:cs="HelveticaT"/>
          <w:b/>
          <w:color w:val="000000" w:themeColor="text1"/>
          <w:u w:val="single"/>
        </w:rPr>
      </w:pPr>
      <w:r>
        <w:rPr>
          <w:rFonts w:cs="HelveticaT"/>
          <w:b/>
          <w:noProof/>
          <w:color w:val="000000" w:themeColor="text1"/>
          <w:u w:val="single"/>
        </w:rPr>
        <w:drawing>
          <wp:anchor distT="0" distB="0" distL="114300" distR="114300" simplePos="0" relativeHeight="251685888" behindDoc="1" locked="0" layoutInCell="1" allowOverlap="1">
            <wp:simplePos x="0" y="0"/>
            <wp:positionH relativeFrom="column">
              <wp:posOffset>1843405</wp:posOffset>
            </wp:positionH>
            <wp:positionV relativeFrom="paragraph">
              <wp:posOffset>85725</wp:posOffset>
            </wp:positionV>
            <wp:extent cx="1512570" cy="1097280"/>
            <wp:effectExtent l="19050" t="0" r="0" b="0"/>
            <wp:wrapNone/>
            <wp:docPr id="17" name="Resim 17" descr="C:\Users\Oinceyol\Desktop\surtunme_kuvv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inceyol\Desktop\surtunme_kuvveti.jpg"/>
                    <pic:cNvPicPr>
                      <a:picLocks noChangeAspect="1" noChangeArrowheads="1"/>
                    </pic:cNvPicPr>
                  </pic:nvPicPr>
                  <pic:blipFill>
                    <a:blip r:embed="rId23"/>
                    <a:srcRect/>
                    <a:stretch>
                      <a:fillRect/>
                    </a:stretch>
                  </pic:blipFill>
                  <pic:spPr bwMode="auto">
                    <a:xfrm>
                      <a:off x="0" y="0"/>
                      <a:ext cx="1512570" cy="1097280"/>
                    </a:xfrm>
                    <a:prstGeom prst="rect">
                      <a:avLst/>
                    </a:prstGeom>
                    <a:noFill/>
                    <a:ln w="9525">
                      <a:noFill/>
                      <a:miter lim="800000"/>
                      <a:headEnd/>
                      <a:tailEnd/>
                    </a:ln>
                  </pic:spPr>
                </pic:pic>
              </a:graphicData>
            </a:graphic>
          </wp:anchor>
        </w:drawing>
      </w: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DE058D" w:rsidRDefault="00DE058D" w:rsidP="009A477F">
      <w:pPr>
        <w:autoSpaceDE w:val="0"/>
        <w:autoSpaceDN w:val="0"/>
        <w:adjustRightInd w:val="0"/>
        <w:spacing w:after="0" w:line="240" w:lineRule="auto"/>
        <w:jc w:val="both"/>
        <w:rPr>
          <w:rFonts w:cs="HelveticaT"/>
          <w:b/>
          <w:color w:val="000000" w:themeColor="text1"/>
          <w:u w:val="single"/>
        </w:rPr>
      </w:pPr>
    </w:p>
    <w:p w:rsidR="00A810DF" w:rsidRDefault="00A810DF" w:rsidP="009A477F">
      <w:pPr>
        <w:autoSpaceDE w:val="0"/>
        <w:autoSpaceDN w:val="0"/>
        <w:adjustRightInd w:val="0"/>
        <w:spacing w:after="0" w:line="240" w:lineRule="auto"/>
        <w:jc w:val="both"/>
        <w:rPr>
          <w:rFonts w:cs="HelveticaT"/>
          <w:b/>
          <w:color w:val="C00000"/>
        </w:rPr>
      </w:pPr>
    </w:p>
    <w:p w:rsidR="00A810DF" w:rsidRDefault="00A810DF" w:rsidP="009A477F">
      <w:pPr>
        <w:autoSpaceDE w:val="0"/>
        <w:autoSpaceDN w:val="0"/>
        <w:adjustRightInd w:val="0"/>
        <w:spacing w:after="0" w:line="240" w:lineRule="auto"/>
        <w:jc w:val="both"/>
        <w:rPr>
          <w:rFonts w:cs="HelveticaT"/>
          <w:b/>
          <w:color w:val="C00000"/>
        </w:rPr>
      </w:pPr>
    </w:p>
    <w:p w:rsidR="00DE058D" w:rsidRDefault="00DE058D" w:rsidP="009A477F">
      <w:pPr>
        <w:autoSpaceDE w:val="0"/>
        <w:autoSpaceDN w:val="0"/>
        <w:adjustRightInd w:val="0"/>
        <w:spacing w:after="0" w:line="240" w:lineRule="auto"/>
        <w:jc w:val="both"/>
        <w:rPr>
          <w:rFonts w:cs="HelveticaT"/>
          <w:b/>
          <w:color w:val="C00000"/>
        </w:rPr>
      </w:pPr>
      <w:r w:rsidRPr="00DE058D">
        <w:rPr>
          <w:rFonts w:cs="HelveticaT"/>
          <w:b/>
          <w:color w:val="C00000"/>
        </w:rPr>
        <w:t>ENERJİ DÖNÜŞÜMLERİ</w:t>
      </w:r>
    </w:p>
    <w:p w:rsidR="00DE058D" w:rsidRPr="00241D60" w:rsidRDefault="00DE058D" w:rsidP="00DE058D">
      <w:pPr>
        <w:autoSpaceDE w:val="0"/>
        <w:autoSpaceDN w:val="0"/>
        <w:adjustRightInd w:val="0"/>
        <w:spacing w:after="0" w:line="240" w:lineRule="auto"/>
        <w:jc w:val="both"/>
        <w:rPr>
          <w:rFonts w:cs="HelveticaT"/>
          <w:b/>
        </w:rPr>
      </w:pPr>
      <w:r w:rsidRPr="00241D60">
        <w:rPr>
          <w:rFonts w:cs="HelveticaT"/>
          <w:b/>
        </w:rPr>
        <w:t xml:space="preserve">İşlerimizi yaparken farklı enerji türlerini kullanırız. Bunlar, kinetik enerji, potansiyel enerji, ısı enerjisi ve elektrik enerjisi şeklinde sıralanabilir. </w:t>
      </w:r>
      <w:r w:rsidRPr="00241D60">
        <w:rPr>
          <w:rFonts w:cs="HelveticaT"/>
          <w:b/>
          <w:u w:val="single"/>
        </w:rPr>
        <w:t>Kinetik ve potansiyel enerji, mekanik enerji</w:t>
      </w:r>
      <w:r w:rsidRPr="00241D60">
        <w:rPr>
          <w:rFonts w:cs="HelveticaT"/>
          <w:b/>
        </w:rPr>
        <w:t xml:space="preserve"> olarak da adlandırılır.</w:t>
      </w:r>
    </w:p>
    <w:p w:rsidR="00DE058D" w:rsidRPr="00241D60" w:rsidRDefault="00DE058D" w:rsidP="00DE058D">
      <w:pPr>
        <w:autoSpaceDE w:val="0"/>
        <w:autoSpaceDN w:val="0"/>
        <w:adjustRightInd w:val="0"/>
        <w:spacing w:after="0" w:line="240" w:lineRule="auto"/>
        <w:jc w:val="both"/>
        <w:rPr>
          <w:rFonts w:cs="HelveticaT"/>
          <w:b/>
        </w:rPr>
      </w:pPr>
      <w:r w:rsidRPr="00DE058D">
        <w:rPr>
          <w:rFonts w:cs="HelveticaT"/>
        </w:rPr>
        <w:t>Yukarıda sıralanan enerji türleri çeşitli araçlar yardımıyla birbirine dönüştürülebilir.</w:t>
      </w:r>
      <w:r>
        <w:rPr>
          <w:rFonts w:cs="HelveticaT"/>
        </w:rPr>
        <w:t xml:space="preserve"> </w:t>
      </w:r>
      <w:r w:rsidRPr="00241D60">
        <w:rPr>
          <w:rFonts w:cs="HelveticaT"/>
          <w:b/>
        </w:rPr>
        <w:t>Enerjinin yok olmadan başka tür enerjiye dönüşmesi insanoğluna büyük kolaylıklar sağlar.</w:t>
      </w:r>
    </w:p>
    <w:p w:rsidR="00DE058D" w:rsidRDefault="00DE058D" w:rsidP="00DE058D">
      <w:pPr>
        <w:autoSpaceDE w:val="0"/>
        <w:autoSpaceDN w:val="0"/>
        <w:adjustRightInd w:val="0"/>
        <w:spacing w:after="0" w:line="240" w:lineRule="auto"/>
        <w:jc w:val="both"/>
        <w:rPr>
          <w:rFonts w:cs="HelveticaT"/>
        </w:rPr>
      </w:pPr>
      <w:r>
        <w:rPr>
          <w:rFonts w:cs="HelveticaT"/>
        </w:rPr>
        <w:t>Örneğ</w:t>
      </w:r>
      <w:r w:rsidRPr="00DE058D">
        <w:rPr>
          <w:rFonts w:cs="HelveticaT"/>
        </w:rPr>
        <w:t>in ayd</w:t>
      </w:r>
      <w:r>
        <w:rPr>
          <w:rFonts w:cs="HelveticaT"/>
        </w:rPr>
        <w:t>ı</w:t>
      </w:r>
      <w:r w:rsidRPr="00DE058D">
        <w:rPr>
          <w:rFonts w:cs="HelveticaT"/>
        </w:rPr>
        <w:t>nlatma amac</w:t>
      </w:r>
      <w:r>
        <w:rPr>
          <w:rFonts w:cs="HelveticaT"/>
        </w:rPr>
        <w:t>ı</w:t>
      </w:r>
      <w:r w:rsidRPr="00DE058D">
        <w:rPr>
          <w:rFonts w:cs="HelveticaT"/>
        </w:rPr>
        <w:t>yla kulland</w:t>
      </w:r>
      <w:r>
        <w:rPr>
          <w:rFonts w:cs="HelveticaT"/>
        </w:rPr>
        <w:t>ığı</w:t>
      </w:r>
      <w:r w:rsidRPr="00DE058D">
        <w:rPr>
          <w:rFonts w:cs="HelveticaT"/>
        </w:rPr>
        <w:t>m</w:t>
      </w:r>
      <w:r>
        <w:rPr>
          <w:rFonts w:cs="HelveticaT"/>
        </w:rPr>
        <w:t>ı</w:t>
      </w:r>
      <w:r w:rsidRPr="00DE058D">
        <w:rPr>
          <w:rFonts w:cs="HelveticaT"/>
        </w:rPr>
        <w:t xml:space="preserve">z ampul elektrik enerjisinin bir bölümünü </w:t>
      </w:r>
      <w:r>
        <w:rPr>
          <w:rFonts w:cs="HelveticaT"/>
        </w:rPr>
        <w:t>ışık e</w:t>
      </w:r>
      <w:r w:rsidRPr="00DE058D">
        <w:rPr>
          <w:rFonts w:cs="HelveticaT"/>
        </w:rPr>
        <w:t>nerjisine, bir k</w:t>
      </w:r>
      <w:r>
        <w:rPr>
          <w:rFonts w:cs="HelveticaT"/>
        </w:rPr>
        <w:t>ı</w:t>
      </w:r>
      <w:r w:rsidRPr="00DE058D">
        <w:rPr>
          <w:rFonts w:cs="HelveticaT"/>
        </w:rPr>
        <w:t>sm</w:t>
      </w:r>
      <w:r>
        <w:rPr>
          <w:rFonts w:cs="HelveticaT"/>
        </w:rPr>
        <w:t>ı</w:t>
      </w:r>
      <w:r w:rsidRPr="00DE058D">
        <w:rPr>
          <w:rFonts w:cs="HelveticaT"/>
        </w:rPr>
        <w:t>n</w:t>
      </w:r>
      <w:r>
        <w:rPr>
          <w:rFonts w:cs="HelveticaT"/>
        </w:rPr>
        <w:t>ı</w:t>
      </w:r>
      <w:r w:rsidRPr="00DE058D">
        <w:rPr>
          <w:rFonts w:cs="HelveticaT"/>
        </w:rPr>
        <w:t xml:space="preserve"> da </w:t>
      </w:r>
      <w:r>
        <w:rPr>
          <w:rFonts w:cs="HelveticaT"/>
        </w:rPr>
        <w:t>ısıya dönüş</w:t>
      </w:r>
      <w:r w:rsidRPr="00DE058D">
        <w:rPr>
          <w:rFonts w:cs="HelveticaT"/>
        </w:rPr>
        <w:t>türür. Yine elektrik enerjisi, bir vantilatörde hareket</w:t>
      </w:r>
      <w:r>
        <w:rPr>
          <w:rFonts w:cs="HelveticaT"/>
        </w:rPr>
        <w:t xml:space="preserve"> </w:t>
      </w:r>
      <w:r w:rsidRPr="00DE058D">
        <w:rPr>
          <w:rFonts w:cs="HelveticaT"/>
        </w:rPr>
        <w:t>enerjisine, radyo da ise s</w:t>
      </w:r>
      <w:r>
        <w:rPr>
          <w:rFonts w:cs="HelveticaT"/>
        </w:rPr>
        <w:t>es enerjisine dönüş</w:t>
      </w:r>
      <w:r w:rsidRPr="00DE058D">
        <w:rPr>
          <w:rFonts w:cs="HelveticaT"/>
        </w:rPr>
        <w:t>ür.</w:t>
      </w:r>
      <w:r>
        <w:rPr>
          <w:rFonts w:cs="HelveticaT"/>
        </w:rPr>
        <w:t xml:space="preserve"> </w:t>
      </w:r>
      <w:r w:rsidRPr="00DE058D">
        <w:rPr>
          <w:rFonts w:cs="HelveticaT"/>
        </w:rPr>
        <w:t>Akü ve pillerde depolanan enerji, kullanım aşamasında elektrik enerjisine dönüşür.</w:t>
      </w:r>
      <w:r>
        <w:rPr>
          <w:rFonts w:cs="HelveticaT"/>
        </w:rPr>
        <w:t xml:space="preserve"> </w:t>
      </w:r>
      <w:r w:rsidRPr="00DE058D">
        <w:rPr>
          <w:rFonts w:cs="HelveticaT"/>
        </w:rPr>
        <w:t>Kömürde depolanan enerji de yanma sırasında ısı enerjisine dönüşmektedir.</w:t>
      </w: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r>
        <w:rPr>
          <w:rFonts w:cs="HelveticaT"/>
          <w:noProof/>
        </w:rPr>
        <w:drawing>
          <wp:anchor distT="0" distB="0" distL="114300" distR="114300" simplePos="0" relativeHeight="251686912" behindDoc="1" locked="0" layoutInCell="1" allowOverlap="1">
            <wp:simplePos x="0" y="0"/>
            <wp:positionH relativeFrom="column">
              <wp:posOffset>-43815</wp:posOffset>
            </wp:positionH>
            <wp:positionV relativeFrom="paragraph">
              <wp:posOffset>95250</wp:posOffset>
            </wp:positionV>
            <wp:extent cx="3204210" cy="3078480"/>
            <wp:effectExtent l="19050" t="0" r="0" b="0"/>
            <wp:wrapNone/>
            <wp:docPr id="19" name="Resim 19" descr="C:\Users\Oinceyol\Desktop\enerji_cesit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inceyol\Desktop\enerji_cesitleri.jpg"/>
                    <pic:cNvPicPr>
                      <a:picLocks noChangeAspect="1" noChangeArrowheads="1"/>
                    </pic:cNvPicPr>
                  </pic:nvPicPr>
                  <pic:blipFill>
                    <a:blip r:embed="rId24"/>
                    <a:srcRect/>
                    <a:stretch>
                      <a:fillRect/>
                    </a:stretch>
                  </pic:blipFill>
                  <pic:spPr bwMode="auto">
                    <a:xfrm>
                      <a:off x="0" y="0"/>
                      <a:ext cx="3204210" cy="3078480"/>
                    </a:xfrm>
                    <a:prstGeom prst="rect">
                      <a:avLst/>
                    </a:prstGeom>
                    <a:noFill/>
                    <a:ln w="9525">
                      <a:noFill/>
                      <a:miter lim="800000"/>
                      <a:headEnd/>
                      <a:tailEnd/>
                    </a:ln>
                  </pic:spPr>
                </pic:pic>
              </a:graphicData>
            </a:graphic>
          </wp:anchor>
        </w:drawing>
      </w: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241D60" w:rsidRDefault="00241D60"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p>
    <w:p w:rsidR="00137EB1" w:rsidRDefault="00137EB1" w:rsidP="00DE058D">
      <w:pPr>
        <w:autoSpaceDE w:val="0"/>
        <w:autoSpaceDN w:val="0"/>
        <w:adjustRightInd w:val="0"/>
        <w:spacing w:after="0" w:line="240" w:lineRule="auto"/>
        <w:jc w:val="both"/>
        <w:rPr>
          <w:rFonts w:cs="HelveticaT"/>
        </w:rPr>
      </w:pPr>
      <w:r>
        <w:rPr>
          <w:rFonts w:cs="HelveticaT"/>
        </w:rPr>
        <w:t>Orhan İNCEYOL</w:t>
      </w:r>
    </w:p>
    <w:p w:rsidR="00137EB1" w:rsidRPr="00DE058D" w:rsidRDefault="00137EB1" w:rsidP="00DE058D">
      <w:pPr>
        <w:autoSpaceDE w:val="0"/>
        <w:autoSpaceDN w:val="0"/>
        <w:adjustRightInd w:val="0"/>
        <w:spacing w:after="0" w:line="240" w:lineRule="auto"/>
        <w:jc w:val="both"/>
        <w:rPr>
          <w:rFonts w:cs="HelveticaT"/>
        </w:rPr>
      </w:pPr>
      <w:r>
        <w:rPr>
          <w:rFonts w:cs="HelveticaT"/>
        </w:rPr>
        <w:t>Fen Bilimleri öğrt.</w:t>
      </w:r>
    </w:p>
    <w:sectPr w:rsidR="00137EB1" w:rsidRPr="00DE058D" w:rsidSect="00485D18">
      <w:type w:val="continuous"/>
      <w:pgSz w:w="11906" w:h="16838"/>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elveticaT">
    <w:altName w:val="Arial"/>
    <w:panose1 w:val="00000000000000000000"/>
    <w:charset w:val="00"/>
    <w:family w:val="swiss"/>
    <w:notTrueType/>
    <w:pitch w:val="default"/>
    <w:sig w:usb0="00000007" w:usb1="00000000" w:usb2="00000000" w:usb3="00000000" w:csb0="00000011" w:csb1="00000000"/>
  </w:font>
  <w:font w:name="HelveticaTBold">
    <w:altName w:val="Arial"/>
    <w:panose1 w:val="00000000000000000000"/>
    <w:charset w:val="00"/>
    <w:family w:val="swiss"/>
    <w:notTrueType/>
    <w:pitch w:val="default"/>
    <w:sig w:usb0="00000003" w:usb1="00000000" w:usb2="00000000" w:usb3="00000000" w:csb0="00000011" w:csb1="00000000"/>
  </w:font>
  <w:font w:name="HelveticaTItalic">
    <w:altName w:val="Arial"/>
    <w:panose1 w:val="00000000000000000000"/>
    <w:charset w:val="00"/>
    <w:family w:val="swiss"/>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57CCA"/>
    <w:multiLevelType w:val="hybridMultilevel"/>
    <w:tmpl w:val="B3D22D1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485D18"/>
    <w:rsid w:val="00123514"/>
    <w:rsid w:val="00137EB1"/>
    <w:rsid w:val="001E7B46"/>
    <w:rsid w:val="00241D60"/>
    <w:rsid w:val="00273F32"/>
    <w:rsid w:val="002B16CB"/>
    <w:rsid w:val="002C0A65"/>
    <w:rsid w:val="00306E8A"/>
    <w:rsid w:val="00485D18"/>
    <w:rsid w:val="004A2532"/>
    <w:rsid w:val="005778B5"/>
    <w:rsid w:val="008A25DD"/>
    <w:rsid w:val="0099671C"/>
    <w:rsid w:val="009A477F"/>
    <w:rsid w:val="00A76BD3"/>
    <w:rsid w:val="00A810DF"/>
    <w:rsid w:val="00AB67B4"/>
    <w:rsid w:val="00BF3D64"/>
    <w:rsid w:val="00CA654C"/>
    <w:rsid w:val="00DE058D"/>
    <w:rsid w:val="00E27FBA"/>
    <w:rsid w:val="00F96A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8" type="connector" idref="#_x0000_s1027"/>
        <o:r id="V:Rule9" type="connector" idref="#_x0000_s1030"/>
        <o:r id="V:Rule10" type="connector" idref="#_x0000_s1028"/>
        <o:r id="V:Rule11" type="connector" idref="#_x0000_s1036"/>
        <o:r id="V:Rule12" type="connector" idref="#_x0000_s1037"/>
        <o:r id="V:Rule13" type="connector" idref="#_x0000_s1031"/>
        <o:r id="V:Rule1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54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778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78B5"/>
    <w:rPr>
      <w:rFonts w:ascii="Tahoma" w:hAnsi="Tahoma" w:cs="Tahoma"/>
      <w:sz w:val="16"/>
      <w:szCs w:val="16"/>
    </w:rPr>
  </w:style>
  <w:style w:type="table" w:styleId="TabloKlavuzu">
    <w:name w:val="Table Grid"/>
    <w:basedOn w:val="NormalTablo"/>
    <w:uiPriority w:val="59"/>
    <w:rsid w:val="00F96A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1E7B4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5</Pages>
  <Words>1566</Words>
  <Characters>8930</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Oinceyol</dc:creator>
  <cp:keywords/>
  <dc:description/>
  <cp:lastModifiedBy>Oinceyol</cp:lastModifiedBy>
  <cp:revision>9</cp:revision>
  <dcterms:created xsi:type="dcterms:W3CDTF">2016-12-04T14:11:00Z</dcterms:created>
  <dcterms:modified xsi:type="dcterms:W3CDTF">2016-12-04T18:57:00Z</dcterms:modified>
</cp:coreProperties>
</file>