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FD01" w14:textId="77777777" w:rsidR="008464B5" w:rsidRPr="00BD765E" w:rsidRDefault="00296D59" w:rsidP="00DD0888">
      <w:pPr>
        <w:pStyle w:val="Balk9"/>
        <w:rPr>
          <w:rFonts w:asciiTheme="majorHAnsi" w:hAnsiTheme="majorHAnsi"/>
          <w:noProof/>
          <w:color w:val="000000"/>
          <w:sz w:val="22"/>
          <w:szCs w:val="22"/>
        </w:rPr>
      </w:pPr>
      <w:r>
        <w:rPr>
          <w:rFonts w:asciiTheme="majorHAnsi" w:hAnsiTheme="majorHAnsi"/>
          <w:noProof/>
          <w:color w:val="000000"/>
          <w:sz w:val="22"/>
          <w:szCs w:val="22"/>
        </w:rPr>
        <w:t>DERS PLA</w:t>
      </w:r>
      <w:r w:rsidR="008464B5" w:rsidRPr="00BD765E">
        <w:rPr>
          <w:rFonts w:asciiTheme="majorHAnsi" w:hAnsiTheme="majorHAnsi"/>
          <w:noProof/>
          <w:color w:val="000000"/>
          <w:sz w:val="22"/>
          <w:szCs w:val="22"/>
        </w:rPr>
        <w:t>NI</w:t>
      </w:r>
    </w:p>
    <w:p w14:paraId="3A670A9F" w14:textId="77777777" w:rsidR="008464B5" w:rsidRPr="00BD765E" w:rsidRDefault="008464B5" w:rsidP="00DD0888">
      <w:pPr>
        <w:pStyle w:val="Balk9"/>
        <w:ind w:hanging="900"/>
        <w:jc w:val="left"/>
        <w:rPr>
          <w:rFonts w:asciiTheme="majorHAnsi" w:hAnsiTheme="majorHAnsi"/>
          <w:noProof/>
          <w:color w:val="000000"/>
          <w:sz w:val="22"/>
          <w:szCs w:val="22"/>
        </w:rPr>
      </w:pPr>
      <w:r w:rsidRPr="00BD765E">
        <w:rPr>
          <w:rFonts w:asciiTheme="majorHAnsi" w:hAnsiTheme="majorHAnsi"/>
          <w:color w:val="000000"/>
          <w:sz w:val="22"/>
          <w:szCs w:val="22"/>
        </w:rPr>
        <w:t xml:space="preserve">BÖLÜM </w:t>
      </w:r>
      <w:r w:rsidR="002F1734" w:rsidRPr="00BD765E">
        <w:rPr>
          <w:rFonts w:asciiTheme="majorHAnsi" w:hAnsiTheme="majorHAnsi"/>
          <w:color w:val="000000"/>
          <w:sz w:val="22"/>
          <w:szCs w:val="22"/>
        </w:rPr>
        <w:t>I</w:t>
      </w:r>
    </w:p>
    <w:tbl>
      <w:tblPr>
        <w:tblW w:w="11253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96"/>
        <w:gridCol w:w="1848"/>
        <w:gridCol w:w="293"/>
        <w:gridCol w:w="516"/>
        <w:gridCol w:w="1322"/>
        <w:gridCol w:w="341"/>
        <w:gridCol w:w="2964"/>
        <w:gridCol w:w="2937"/>
      </w:tblGrid>
      <w:tr w:rsidR="008464B5" w:rsidRPr="00BD765E" w14:paraId="4530240D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47E3" w14:textId="77777777" w:rsidR="008464B5" w:rsidRPr="00BD765E" w:rsidRDefault="008464B5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Dersin adı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85F0" w14:textId="7BEEF2B8" w:rsidR="008464B5" w:rsidRPr="00210F70" w:rsidRDefault="00A978DA" w:rsidP="00210F7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>Fen Bilimleri</w:t>
            </w:r>
            <w:r w:rsidR="00121B42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="006474ED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 xml:space="preserve">            </w:t>
            </w:r>
            <w:r w:rsidR="00121B42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 xml:space="preserve">    </w:t>
            </w:r>
            <w:r w:rsidR="006474ED" w:rsidRPr="006474ED">
              <w:rPr>
                <w:rFonts w:asciiTheme="majorHAnsi" w:hAnsiTheme="majorHAnsi" w:cstheme="majorHAnsi"/>
                <w:b/>
              </w:rPr>
              <w:t xml:space="preserve">TARİH: 7.HAFTA: </w:t>
            </w:r>
            <w:r w:rsidR="00C256B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……………………………………</w:t>
            </w:r>
          </w:p>
        </w:tc>
      </w:tr>
      <w:tr w:rsidR="008464B5" w:rsidRPr="00BD765E" w14:paraId="0384D337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D4B9" w14:textId="77777777" w:rsidR="008464B5" w:rsidRPr="00BD765E" w:rsidRDefault="008464B5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Sınıf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9A6B" w14:textId="77777777" w:rsidR="008464B5" w:rsidRPr="00BD765E" w:rsidRDefault="00E90117" w:rsidP="00DD0888">
            <w:pPr>
              <w:spacing w:before="20" w:after="20"/>
              <w:jc w:val="both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E63DF" w:rsidRPr="00BD765E" w14:paraId="45FF4F19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9E61" w14:textId="77777777" w:rsidR="002E63DF" w:rsidRPr="00BD765E" w:rsidRDefault="002E63DF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Ünitenin Adı/No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A7F5" w14:textId="77777777" w:rsidR="002E63DF" w:rsidRPr="00BD765E" w:rsidRDefault="00A64155" w:rsidP="00DD08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64155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 xml:space="preserve">VÜCUDUMUZDAKİ SİSTEMLER                        </w:t>
            </w:r>
          </w:p>
        </w:tc>
      </w:tr>
      <w:tr w:rsidR="002E63DF" w:rsidRPr="00BD765E" w14:paraId="5D8EAB14" w14:textId="77777777" w:rsidTr="00BD765E">
        <w:trPr>
          <w:trHeight w:val="287"/>
        </w:trPr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5DE7" w14:textId="77777777" w:rsidR="002E63DF" w:rsidRPr="00BD765E" w:rsidRDefault="002E63DF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Konu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4F5E" w14:textId="77777777" w:rsidR="002E63DF" w:rsidRPr="00BD765E" w:rsidRDefault="00511348" w:rsidP="00DD088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11348">
              <w:rPr>
                <w:rFonts w:asciiTheme="majorHAnsi" w:hAnsiTheme="majorHAnsi" w:cs="Arial"/>
                <w:sz w:val="22"/>
                <w:szCs w:val="22"/>
              </w:rPr>
              <w:t xml:space="preserve">F.6.2.2. Sindirim Sistemi    </w:t>
            </w:r>
          </w:p>
        </w:tc>
      </w:tr>
      <w:tr w:rsidR="008464B5" w:rsidRPr="00BD765E" w14:paraId="3004E871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079D" w14:textId="77777777" w:rsidR="008464B5" w:rsidRPr="00BD765E" w:rsidRDefault="008464B5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Önerilen Süre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FAB6" w14:textId="77777777" w:rsidR="008464B5" w:rsidRPr="00BD765E" w:rsidRDefault="000D618C" w:rsidP="00304546">
            <w:pPr>
              <w:spacing w:before="20" w:after="20"/>
              <w:jc w:val="both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 xml:space="preserve">4 Ders Saati </w:t>
            </w:r>
          </w:p>
        </w:tc>
      </w:tr>
      <w:tr w:rsidR="008464B5" w:rsidRPr="00BD765E" w14:paraId="390C92DB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6061A" w14:textId="77777777" w:rsidR="00E13E75" w:rsidRDefault="00E13E75" w:rsidP="00DD0888">
            <w:pPr>
              <w:spacing w:before="20" w:after="20"/>
              <w:ind w:hanging="108"/>
              <w:jc w:val="both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  <w:p w14:paraId="4A34DF1F" w14:textId="77777777" w:rsidR="008464B5" w:rsidRPr="00BD765E" w:rsidRDefault="008464B5" w:rsidP="00DD0888">
            <w:pPr>
              <w:spacing w:before="20" w:after="20"/>
              <w:ind w:hanging="108"/>
              <w:jc w:val="both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BÖLÜM II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093A2" w14:textId="77777777" w:rsidR="008464B5" w:rsidRPr="00BD765E" w:rsidRDefault="008464B5" w:rsidP="00DD0888">
            <w:pPr>
              <w:spacing w:before="20" w:after="20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CA6183" w:rsidRPr="00BD765E" w14:paraId="306E80EE" w14:textId="77777777" w:rsidTr="00BD765E">
        <w:trPr>
          <w:trHeight w:val="242"/>
        </w:trPr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AFB4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Öğrenci Kazanımları /Hedef ve Davranışlar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658E" w14:textId="77777777" w:rsidR="00F45131" w:rsidRPr="00BD765E" w:rsidRDefault="00A64155" w:rsidP="00F45131">
            <w:pPr>
              <w:tabs>
                <w:tab w:val="left" w:pos="423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F45131" w:rsidRPr="00BD765E">
              <w:rPr>
                <w:rFonts w:asciiTheme="majorHAnsi" w:hAnsiTheme="majorHAnsi" w:cs="Arial"/>
                <w:sz w:val="22"/>
                <w:szCs w:val="22"/>
              </w:rPr>
              <w:t>. ÜNİTE</w:t>
            </w:r>
          </w:p>
          <w:p w14:paraId="4BBBD845" w14:textId="77777777" w:rsidR="00511348" w:rsidRPr="00511348" w:rsidRDefault="00511348" w:rsidP="0051134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11348">
              <w:rPr>
                <w:rFonts w:asciiTheme="majorHAnsi" w:hAnsiTheme="majorHAnsi" w:cs="Arial"/>
                <w:sz w:val="22"/>
                <w:szCs w:val="22"/>
              </w:rPr>
              <w:t>F.6.2.2.1. Sindirim sistemini oluşturan yapı ve organların görevlerini modeller kullanarak açıklar.</w:t>
            </w:r>
          </w:p>
          <w:p w14:paraId="0064A730" w14:textId="77777777" w:rsidR="00F57F91" w:rsidRPr="00BD765E" w:rsidRDefault="00511348" w:rsidP="0051134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11348">
              <w:rPr>
                <w:rFonts w:asciiTheme="majorHAnsi" w:hAnsiTheme="majorHAnsi" w:cs="Arial"/>
                <w:sz w:val="22"/>
                <w:szCs w:val="22"/>
              </w:rPr>
              <w:t xml:space="preserve">F.6.2.2.2. Besinlerin kana geçebilmesi için fiziksel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(mekanik) ve kimyasal sindirime </w:t>
            </w:r>
            <w:r w:rsidRPr="00511348">
              <w:rPr>
                <w:rFonts w:asciiTheme="majorHAnsi" w:hAnsiTheme="majorHAnsi" w:cs="Arial"/>
                <w:sz w:val="22"/>
                <w:szCs w:val="22"/>
              </w:rPr>
              <w:t>uğraması gerektiği çıkarımını yapar</w:t>
            </w:r>
          </w:p>
        </w:tc>
      </w:tr>
      <w:tr w:rsidR="00CA6183" w:rsidRPr="00BD765E" w14:paraId="2D2C19CA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EF8D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Ünite Kavramları ve Sembolleri/Davranış Örüntüsü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A1DB" w14:textId="77777777" w:rsidR="00CA6183" w:rsidRPr="00BD765E" w:rsidRDefault="00511348" w:rsidP="0013732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11348">
              <w:rPr>
                <w:rFonts w:asciiTheme="majorHAnsi" w:hAnsiTheme="majorHAnsi" w:cs="Arial"/>
                <w:sz w:val="22"/>
                <w:szCs w:val="22"/>
              </w:rPr>
              <w:t>Sindirim sistemini oluşturan yapı ve organlar, fiziksel (mekanik) ve kimyasal sindirim, enzimler, karaciğer, pankreas, karaciğer ve pankreasın sindirimdeki görevleri</w:t>
            </w:r>
          </w:p>
        </w:tc>
      </w:tr>
      <w:tr w:rsidR="00CA6183" w:rsidRPr="00BD765E" w14:paraId="488A9E0D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1BF3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Güvenlik Önlemleri (Varsa):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EA49" w14:textId="77777777" w:rsidR="00CA6183" w:rsidRPr="00BD765E" w:rsidRDefault="00CA6183" w:rsidP="00B24DA5">
            <w:pPr>
              <w:spacing w:before="20" w:after="20"/>
              <w:jc w:val="both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  <w:tr w:rsidR="00CA6183" w:rsidRPr="00BD765E" w14:paraId="7A257C16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4705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Öğretme-Öğrenme-Yöntem ve Teknikleri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4CAD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>Soru-Cevap, Buluş, Araştırma, Gösteri,  İnceleme, Deney</w:t>
            </w:r>
          </w:p>
        </w:tc>
      </w:tr>
      <w:tr w:rsidR="00CA6183" w:rsidRPr="00BD765E" w14:paraId="6322BDA5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3FC5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Kullanılan Eğitim Teknolojileri-Araç, Gereçler ve Kaynakça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3212" w14:textId="77777777" w:rsidR="00CA6183" w:rsidRPr="00BD765E" w:rsidRDefault="00CA6183" w:rsidP="0059773F">
            <w:pPr>
              <w:spacing w:before="20" w:after="20"/>
              <w:jc w:val="both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 xml:space="preserve">Ders Kitabı, </w:t>
            </w:r>
            <w:r w:rsidR="000D618C" w:rsidRPr="00BD765E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>EBA</w:t>
            </w:r>
          </w:p>
        </w:tc>
      </w:tr>
      <w:tr w:rsidR="00CA6183" w:rsidRPr="00BD765E" w14:paraId="1E9DD5AF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4C5E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Açıklamalar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7B6F" w14:textId="77777777" w:rsidR="00511348" w:rsidRPr="00511348" w:rsidRDefault="00511348" w:rsidP="00511348">
            <w:pPr>
              <w:tabs>
                <w:tab w:val="left" w:pos="-80"/>
                <w:tab w:val="left" w:pos="252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511348">
              <w:rPr>
                <w:rFonts w:asciiTheme="majorHAnsi" w:hAnsiTheme="majorHAnsi" w:cs="Arial"/>
                <w:sz w:val="22"/>
                <w:szCs w:val="22"/>
              </w:rPr>
              <w:t>a. Kimyasal sindirim denklemlerine girilmeden sadece kimyasal (mekanik) ve fiziksel sindirimin tanımları verilir.</w:t>
            </w:r>
          </w:p>
          <w:p w14:paraId="0233F72B" w14:textId="77777777" w:rsidR="00CA6183" w:rsidRPr="00BD765E" w:rsidRDefault="00511348" w:rsidP="00511348">
            <w:pPr>
              <w:tabs>
                <w:tab w:val="left" w:pos="-80"/>
                <w:tab w:val="left" w:pos="252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511348">
              <w:rPr>
                <w:rFonts w:asciiTheme="majorHAnsi" w:hAnsiTheme="majorHAnsi" w:cs="Arial"/>
                <w:sz w:val="22"/>
                <w:szCs w:val="22"/>
              </w:rPr>
              <w:t>b. Kimyasal sindirimde enzimlerin görev aldığı belirtilir ancak yapıları, çalışma mekanizmaları ve isimlerine değinilmez.</w:t>
            </w:r>
          </w:p>
        </w:tc>
      </w:tr>
      <w:tr w:rsidR="00CA6183" w:rsidRPr="00BD765E" w14:paraId="5FF41033" w14:textId="77777777" w:rsidTr="00BD765E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62BC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Etkinlikler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8DB4" w14:textId="77777777" w:rsidR="00F57F91" w:rsidRPr="00BD765E" w:rsidRDefault="00511348" w:rsidP="00FB1D55">
            <w:pPr>
              <w:pStyle w:val="AralkYok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Basit malzemeler kullanılarak sindirim sistemi modeli yaptırılabilir.</w:t>
            </w:r>
          </w:p>
        </w:tc>
      </w:tr>
      <w:tr w:rsidR="00CA6183" w:rsidRPr="00BD765E" w14:paraId="00E29CF9" w14:textId="77777777" w:rsidTr="00BD765E">
        <w:trPr>
          <w:trHeight w:val="2322"/>
        </w:trPr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5E41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Özet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A266" w14:textId="77777777" w:rsidR="005F060C" w:rsidRPr="005F060C" w:rsidRDefault="00BD765E" w:rsidP="005F06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060C">
              <w:rPr>
                <w:rFonts w:asciiTheme="majorHAnsi" w:hAnsiTheme="majorHAnsi" w:cs="Arial"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5F060C" w:rsidRPr="005F060C">
              <w:rPr>
                <w:rFonts w:asciiTheme="majorHAnsi" w:hAnsiTheme="majorHAnsi"/>
                <w:b/>
                <w:sz w:val="22"/>
                <w:szCs w:val="22"/>
              </w:rPr>
              <w:t>SİNDİRİM SİSTEMİ</w:t>
            </w:r>
          </w:p>
          <w:p w14:paraId="66ED2B7F" w14:textId="77777777" w:rsidR="005F060C" w:rsidRPr="005F060C" w:rsidRDefault="005F060C" w:rsidP="005F060C">
            <w:pPr>
              <w:rPr>
                <w:rFonts w:asciiTheme="majorHAnsi" w:hAnsiTheme="majorHAnsi"/>
                <w:sz w:val="22"/>
                <w:szCs w:val="22"/>
              </w:rPr>
            </w:pPr>
            <w:r w:rsidRPr="005F060C">
              <w:rPr>
                <w:rFonts w:asciiTheme="majorHAnsi" w:hAnsiTheme="majorHAnsi"/>
                <w:sz w:val="22"/>
                <w:szCs w:val="22"/>
              </w:rPr>
              <w:t xml:space="preserve">Yediğimiz besinlerin hücrelere geçebilecek duruma getirilmesi işlemine </w:t>
            </w:r>
            <w:r w:rsidRPr="005F060C">
              <w:rPr>
                <w:rFonts w:asciiTheme="majorHAnsi" w:hAnsiTheme="majorHAnsi"/>
                <w:b/>
                <w:sz w:val="22"/>
                <w:szCs w:val="22"/>
              </w:rPr>
              <w:t xml:space="preserve">sindirim </w:t>
            </w:r>
            <w:r w:rsidRPr="005F060C">
              <w:rPr>
                <w:rFonts w:asciiTheme="majorHAnsi" w:hAnsiTheme="majorHAnsi"/>
                <w:sz w:val="22"/>
                <w:szCs w:val="22"/>
              </w:rPr>
              <w:t xml:space="preserve">denir. </w:t>
            </w:r>
          </w:p>
          <w:p w14:paraId="33AA9E80" w14:textId="77777777" w:rsidR="00E31EB8" w:rsidRDefault="00E31EB8" w:rsidP="005113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90DFE5D" wp14:editId="68E4050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156845</wp:posOffset>
                  </wp:positionV>
                  <wp:extent cx="2887980" cy="2152650"/>
                  <wp:effectExtent l="19050" t="0" r="7620" b="0"/>
                  <wp:wrapSquare wrapText="bothSides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8F558A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1CD15C16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26C68060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2837A82F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7A3BED96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68167D83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41DA0BB1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64FF5DDD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33C0DBF3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08C2CC00" w14:textId="77777777" w:rsidR="00A64155" w:rsidRDefault="00A64155" w:rsidP="00511348">
            <w:pPr>
              <w:rPr>
                <w:rFonts w:asciiTheme="majorHAnsi" w:hAnsiTheme="majorHAnsi"/>
              </w:rPr>
            </w:pPr>
          </w:p>
          <w:p w14:paraId="3418E3DB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39EA29D1" w14:textId="77777777" w:rsidR="00E31EB8" w:rsidRDefault="00E31EB8" w:rsidP="00511348">
            <w:pPr>
              <w:rPr>
                <w:rFonts w:asciiTheme="majorHAnsi" w:hAnsiTheme="majorHAnsi"/>
              </w:rPr>
            </w:pPr>
          </w:p>
          <w:p w14:paraId="675307EC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sz w:val="22"/>
                <w:szCs w:val="22"/>
              </w:rPr>
              <w:t>Sindirim sistemi organlarımız; ağız, yutak, yemek borusu, mide, ince bağırsak, kalın bağırsak ve anüs (rektum)tür.</w:t>
            </w:r>
          </w:p>
          <w:p w14:paraId="7763D022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AĞIZ: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>Sindirim sisteminin başladığı organ ağızdır. Ağızda bulunan dişler, dil ve tükürük sıvısı sayesinde besinlerin fiziksel sindirimi burada başlar. Ayrıca karbonhidratların da kimyasal sindirimi tükürük sıvısı içerisindeki enzimler sayesinde ağızda başlar.</w:t>
            </w:r>
          </w:p>
          <w:p w14:paraId="4B349BAA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YUTAK: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 xml:space="preserve"> Ağız-burun boşluğu ile yemek-soluk borularının birleştiği yere yutak denir. Ağızdan gelen besinlerin yemek borusuna iletilmesini sağlar. Burada fiziksel-kimyasal sindirim yoktur.</w:t>
            </w:r>
          </w:p>
          <w:p w14:paraId="3C44B794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YEMEK BORUSU: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 xml:space="preserve"> Yutaktan gelen besinleri yapısında bulunan kaslar yardımıyla kasılıp-gevşeme hareketi yaparak mideye iletir. Burada fiziksel-kimyasal sindirim yoktur.</w:t>
            </w:r>
          </w:p>
          <w:p w14:paraId="3343750B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MİDE: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 xml:space="preserve"> Yemek borusunun bittiği yerde başlayan ince bağırsağın başladığı yerde bitenorgandır. </w:t>
            </w:r>
          </w:p>
          <w:p w14:paraId="3DEDFD64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sz w:val="22"/>
                <w:szCs w:val="22"/>
              </w:rPr>
              <w:t xml:space="preserve">Yapısında bulunan kaslar sayesinde kasılıp-gevşeme hareketi yapar, besinleri çalkalayarak </w:t>
            </w:r>
            <w:r w:rsidRPr="007168C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çorba kıvamına getirerek fiziksel sindirim yapar. </w:t>
            </w:r>
          </w:p>
          <w:p w14:paraId="6E1EA95C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sz w:val="22"/>
                <w:szCs w:val="22"/>
              </w:rPr>
              <w:t>Mide öz suyu içerisindeki enzimler sayesinde proteinlerin kimyasal sindirimi burada başlar.</w:t>
            </w:r>
          </w:p>
          <w:p w14:paraId="29542BEE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İNCE BAĞIRSAK: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 xml:space="preserve"> Mideden gelen besinlerin sindirim işlemlerinin tamamlandığı ve kana geçtiği organdır. Sistemin en uzun organıdır. Yağların kimyasal sindirimi pankreastan gelen pankreas öz suyu içerisindeki enzimler sayesinde burada başlar ve biter. </w:t>
            </w:r>
          </w:p>
          <w:p w14:paraId="1D260688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sz w:val="22"/>
                <w:szCs w:val="22"/>
              </w:rPr>
              <w:t>Karaciğerden gelen safra sıvısı yağların fiziksel sindirimine yardımcı olur. Karbonhidrat ve proteinlerin kimyasal sindirimi de pankreas öz suyundaki enzimler sayesinde burada tamamlanır.</w:t>
            </w:r>
          </w:p>
          <w:p w14:paraId="56D5444E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KALIN BAĞIRSAK: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>İnce bağırsaktaki emilim sonrası besinler içerisinde kalan su burada emilerek kana geçer.İnce bağırsaktan kısadır. Besinlerin vücut için gerekli olmayan kısımları atık madde olarak buradan son bölüm olan anüse gönderilir.</w:t>
            </w:r>
          </w:p>
          <w:p w14:paraId="4EAA4751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ANÜS: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 xml:space="preserve"> Atık maddelerin vücut dışına atıldığı yerdir.</w:t>
            </w:r>
          </w:p>
          <w:p w14:paraId="757EC63D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B880DDF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sz w:val="22"/>
                <w:szCs w:val="22"/>
              </w:rPr>
              <w:t>Sindirim sonucunda büyük moleküllü besinler küçük moleküllere dönüşür. Sindirim,</w:t>
            </w: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fiziksel(mekanik) sindirim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 xml:space="preserve"> ve </w:t>
            </w: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kimyasal sindirim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 xml:space="preserve"> olmak üzere iki grupta incelenir.</w:t>
            </w:r>
          </w:p>
          <w:p w14:paraId="4D88D34A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1EAF54" w14:textId="77777777" w:rsidR="007168C2" w:rsidRPr="007168C2" w:rsidRDefault="007168C2" w:rsidP="007168C2">
            <w:pPr>
              <w:rPr>
                <w:rFonts w:asciiTheme="majorHAnsi" w:hAnsiTheme="majorHAnsi"/>
                <w:sz w:val="22"/>
                <w:szCs w:val="22"/>
              </w:rPr>
            </w:pPr>
            <w:r w:rsidRPr="007168C2">
              <w:rPr>
                <w:rFonts w:asciiTheme="majorHAnsi" w:hAnsiTheme="majorHAnsi"/>
                <w:b/>
                <w:sz w:val="22"/>
                <w:szCs w:val="22"/>
              </w:rPr>
              <w:t>*Fiziksel (mekanik) Sindirim:</w:t>
            </w:r>
            <w:r w:rsidRPr="007168C2">
              <w:rPr>
                <w:rFonts w:asciiTheme="majorHAnsi" w:hAnsiTheme="majorHAnsi"/>
                <w:sz w:val="22"/>
                <w:szCs w:val="22"/>
              </w:rPr>
              <w:t xml:space="preserve"> Besinlerin ağızdaki dişler yardımıyla ezilerek ve midemiz tarafından bulamaç haline getirilerek küçük parçalara ayrılması işlemine denir.</w:t>
            </w:r>
          </w:p>
          <w:p w14:paraId="5538DD24" w14:textId="77777777" w:rsidR="007168C2" w:rsidRDefault="00C455F7" w:rsidP="007168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EA2F109" wp14:editId="1C059EE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821690</wp:posOffset>
                  </wp:positionV>
                  <wp:extent cx="2886075" cy="2162175"/>
                  <wp:effectExtent l="19050" t="0" r="9525" b="0"/>
                  <wp:wrapSquare wrapText="bothSides"/>
                  <wp:docPr id="3" name="Resim 2" descr="hangi besin nerede sindirilir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ngi besin nerede sindirilir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68C2" w:rsidRPr="007168C2">
              <w:rPr>
                <w:rFonts w:asciiTheme="majorHAnsi" w:hAnsiTheme="majorHAnsi"/>
                <w:b/>
                <w:sz w:val="22"/>
                <w:szCs w:val="22"/>
              </w:rPr>
              <w:t>*Kimyasal Sindirim:</w:t>
            </w:r>
            <w:r w:rsidR="007168C2" w:rsidRPr="007168C2">
              <w:rPr>
                <w:rFonts w:asciiTheme="majorHAnsi" w:hAnsiTheme="majorHAnsi"/>
                <w:sz w:val="22"/>
                <w:szCs w:val="22"/>
              </w:rPr>
              <w:t xml:space="preserve"> Dişler ve mide tarafından parçalanan besinlerin bazı salgılar yardımıyla daha küçük moleküllere parçalanması işlemine denir. Kimyasal sindirimi sağlayan bu salgılara </w:t>
            </w:r>
            <w:r w:rsidR="007168C2" w:rsidRPr="007168C2">
              <w:rPr>
                <w:rFonts w:asciiTheme="majorHAnsi" w:hAnsiTheme="majorHAnsi"/>
                <w:b/>
                <w:sz w:val="22"/>
                <w:szCs w:val="22"/>
              </w:rPr>
              <w:t xml:space="preserve">enzim </w:t>
            </w:r>
            <w:r w:rsidR="007168C2" w:rsidRPr="007168C2">
              <w:rPr>
                <w:rFonts w:asciiTheme="majorHAnsi" w:hAnsiTheme="majorHAnsi"/>
                <w:sz w:val="22"/>
                <w:szCs w:val="22"/>
              </w:rPr>
              <w:t>adı verilir. Enzimler büyük moleküllü besin içeriklerini küçük moleküllere dönüştürür.</w:t>
            </w:r>
          </w:p>
          <w:p w14:paraId="01888DB1" w14:textId="77777777" w:rsidR="00C455F7" w:rsidRPr="007168C2" w:rsidRDefault="00C455F7" w:rsidP="007168C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B06A15" w14:textId="77777777" w:rsidR="00E31EB8" w:rsidRPr="00511348" w:rsidRDefault="00E31EB8" w:rsidP="007168C2">
            <w:pPr>
              <w:rPr>
                <w:rFonts w:asciiTheme="majorHAnsi" w:hAnsiTheme="majorHAnsi"/>
              </w:rPr>
            </w:pPr>
          </w:p>
        </w:tc>
      </w:tr>
      <w:tr w:rsidR="00CA6183" w:rsidRPr="00BD765E" w14:paraId="248D8580" w14:textId="77777777" w:rsidTr="00BD765E">
        <w:trPr>
          <w:gridAfter w:val="1"/>
          <w:wAfter w:w="2937" w:type="dxa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CA658" w14:textId="77777777" w:rsidR="00CA6183" w:rsidRPr="00BD765E" w:rsidRDefault="00CA6183" w:rsidP="00BD765E">
            <w:pPr>
              <w:spacing w:before="20" w:after="20"/>
              <w:ind w:hanging="108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6460D" w14:textId="77777777" w:rsidR="00E13E75" w:rsidRDefault="00E13E75" w:rsidP="00BD765E">
            <w:pPr>
              <w:spacing w:before="20" w:after="20"/>
              <w:jc w:val="both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  <w:p w14:paraId="366A3C06" w14:textId="77777777" w:rsidR="00CA6183" w:rsidRPr="00BD765E" w:rsidRDefault="00CA6183" w:rsidP="00BD765E">
            <w:pPr>
              <w:spacing w:before="20" w:after="20"/>
              <w:jc w:val="both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BÖLÜMIII</w:t>
            </w:r>
          </w:p>
        </w:tc>
      </w:tr>
      <w:tr w:rsidR="00CA6183" w:rsidRPr="00BD765E" w14:paraId="27849E0F" w14:textId="77777777" w:rsidTr="00B631F0">
        <w:trPr>
          <w:cantSplit/>
          <w:trHeight w:val="593"/>
        </w:trPr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58BD" w14:textId="77777777" w:rsidR="00CA6183" w:rsidRPr="00B631F0" w:rsidRDefault="00CA6183" w:rsidP="00DD0888">
            <w:pPr>
              <w:spacing w:before="20" w:after="20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Ölçme-Değerlendirme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3150" w14:textId="77777777" w:rsidR="00B4643F" w:rsidRPr="00BD765E" w:rsidRDefault="00B4643F" w:rsidP="00E13E75">
            <w:pPr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</w:pPr>
          </w:p>
        </w:tc>
      </w:tr>
      <w:tr w:rsidR="00CA6183" w:rsidRPr="00BD765E" w14:paraId="25F5774C" w14:textId="77777777" w:rsidTr="00BD765E">
        <w:trPr>
          <w:cantSplit/>
          <w:trHeight w:val="336"/>
        </w:trPr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70AE" w14:textId="77777777" w:rsidR="00CA6183" w:rsidRPr="00BD765E" w:rsidRDefault="00CA6183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Dersin Diğer Derslerle İlişkisi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84C5" w14:textId="77777777" w:rsidR="00CA6183" w:rsidRPr="00BD765E" w:rsidRDefault="00A64155" w:rsidP="00A64155">
            <w:pPr>
              <w:spacing w:before="20" w:after="20"/>
              <w:jc w:val="both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>Biyoloji</w:t>
            </w:r>
            <w:r w:rsidR="00BD765E" w:rsidRPr="00BD765E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 xml:space="preserve"> dersi ile ilişkili bir konu olduğu için gerekli görülen yerl</w:t>
            </w:r>
            <w:r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>e</w:t>
            </w:r>
            <w:r w:rsidR="00BD765E" w:rsidRPr="00BD765E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 xml:space="preserve">rde öğretmen bir </w:t>
            </w:r>
            <w:r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>biyoloji</w:t>
            </w:r>
            <w:r w:rsidR="00BD765E" w:rsidRPr="00BD765E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 xml:space="preserve"> öğretmeni ile fikir alışverişi yapabilir.</w:t>
            </w:r>
          </w:p>
        </w:tc>
      </w:tr>
      <w:tr w:rsidR="00CA6183" w:rsidRPr="00BD765E" w14:paraId="704B2B69" w14:textId="77777777" w:rsidTr="003F21AB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70A8" w14:textId="77777777" w:rsidR="00CA6183" w:rsidRPr="00BD765E" w:rsidRDefault="00CA6183" w:rsidP="00DD0888">
            <w:pPr>
              <w:rPr>
                <w:rFonts w:asciiTheme="majorHAnsi" w:hAnsiTheme="majorHAnsi" w:cs="Arial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B2E6" w14:textId="77777777" w:rsidR="00CA6183" w:rsidRPr="00BD765E" w:rsidRDefault="00CA6183" w:rsidP="00DD0888">
            <w:pPr>
              <w:rPr>
                <w:rFonts w:asciiTheme="majorHAnsi" w:hAnsiTheme="majorHAnsi" w:cs="Arial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00189" w14:textId="77777777" w:rsidR="00CA6183" w:rsidRPr="00BD765E" w:rsidRDefault="00CA6183" w:rsidP="00DD0888">
            <w:pPr>
              <w:rPr>
                <w:rFonts w:asciiTheme="majorHAnsi" w:hAnsiTheme="majorHAnsi" w:cs="Arial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7D8C3" w14:textId="77777777" w:rsidR="00CA6183" w:rsidRPr="00BD765E" w:rsidRDefault="00CA6183" w:rsidP="00DD0888">
            <w:pPr>
              <w:rPr>
                <w:rFonts w:asciiTheme="majorHAnsi" w:hAnsiTheme="majorHAnsi" w:cs="Arial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6B35" w14:textId="77777777" w:rsidR="00CA6183" w:rsidRPr="00BD765E" w:rsidRDefault="00CA6183" w:rsidP="00DD0888">
            <w:pPr>
              <w:rPr>
                <w:rFonts w:asciiTheme="majorHAnsi" w:hAnsiTheme="majorHAnsi" w:cs="Arial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4BD33" w14:textId="77777777" w:rsidR="00CA6183" w:rsidRPr="00BD765E" w:rsidRDefault="00CA6183" w:rsidP="00DD0888">
            <w:pPr>
              <w:rPr>
                <w:rFonts w:asciiTheme="majorHAnsi" w:hAnsiTheme="majorHAnsi" w:cs="Arial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</w:tr>
    </w:tbl>
    <w:p w14:paraId="0ECD4BD7" w14:textId="77777777" w:rsidR="008464B5" w:rsidRPr="00BD765E" w:rsidRDefault="008464B5" w:rsidP="00DD0888">
      <w:pPr>
        <w:ind w:hanging="900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BD765E">
        <w:rPr>
          <w:rFonts w:asciiTheme="majorHAnsi" w:hAnsiTheme="majorHAnsi" w:cs="Arial"/>
          <w:b/>
          <w:bCs/>
          <w:color w:val="000000"/>
          <w:sz w:val="22"/>
          <w:szCs w:val="22"/>
        </w:rPr>
        <w:t>BÖLÜM IV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812"/>
      </w:tblGrid>
      <w:tr w:rsidR="008464B5" w:rsidRPr="00BD765E" w14:paraId="5B33B284" w14:textId="77777777" w:rsidTr="00BD765E">
        <w:trPr>
          <w:cantSplit/>
          <w:trHeight w:val="3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31C5" w14:textId="77777777" w:rsidR="008464B5" w:rsidRPr="00BD765E" w:rsidRDefault="008464B5" w:rsidP="00DD0888">
            <w:pPr>
              <w:spacing w:before="20" w:after="20"/>
              <w:jc w:val="both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Planın Uygulanmasına İlişkin Açıklamalar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5B63" w14:textId="77777777" w:rsidR="008464B5" w:rsidRPr="00BD765E" w:rsidRDefault="00BD765E" w:rsidP="00C75C0F">
            <w:pPr>
              <w:jc w:val="both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  <w:r w:rsidRPr="00BD765E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>Planın uyguanması sırasında yaşanabilecek aksaklıkların giderilmesi için önceden tedbirler alınmalı, bölgesel farklılıklara göre plan esnetilmelidir.</w:t>
            </w:r>
          </w:p>
        </w:tc>
      </w:tr>
    </w:tbl>
    <w:p w14:paraId="69544BB7" w14:textId="77777777" w:rsidR="00BB5CE3" w:rsidRPr="00BD765E" w:rsidRDefault="00BB5CE3" w:rsidP="00DD0888">
      <w:pPr>
        <w:spacing w:before="20" w:after="2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61E99C8C" w14:textId="77777777" w:rsidR="00BB5CE3" w:rsidRPr="00BD765E" w:rsidRDefault="00BB5CE3" w:rsidP="00BB5CE3">
      <w:pPr>
        <w:spacing w:before="20" w:after="2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5A27845E" w14:textId="77777777" w:rsidR="00612CD4" w:rsidRPr="00296D59" w:rsidRDefault="00D95E0D" w:rsidP="00296D59">
      <w:pPr>
        <w:spacing w:before="20" w:after="2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D765E">
        <w:rPr>
          <w:rFonts w:asciiTheme="majorHAnsi" w:hAnsiTheme="majorHAnsi" w:cs="Arial"/>
          <w:color w:val="000000"/>
          <w:sz w:val="22"/>
          <w:szCs w:val="22"/>
        </w:rPr>
        <w:t>FEN BİLİMLERİ</w:t>
      </w:r>
      <w:r w:rsidR="00390189" w:rsidRPr="00BD765E">
        <w:rPr>
          <w:rFonts w:asciiTheme="majorHAnsi" w:hAnsiTheme="majorHAnsi" w:cs="Arial"/>
          <w:color w:val="000000"/>
          <w:sz w:val="22"/>
          <w:szCs w:val="22"/>
        </w:rPr>
        <w:t xml:space="preserve"> ÖĞRETMENİ </w:t>
      </w:r>
      <w:r w:rsidR="00390189" w:rsidRPr="00BD765E">
        <w:rPr>
          <w:rFonts w:asciiTheme="majorHAnsi" w:hAnsiTheme="majorHAnsi" w:cs="Arial"/>
          <w:color w:val="000000"/>
          <w:sz w:val="22"/>
          <w:szCs w:val="22"/>
        </w:rPr>
        <w:tab/>
      </w:r>
      <w:r w:rsidR="00390189" w:rsidRPr="00BD765E">
        <w:rPr>
          <w:rFonts w:asciiTheme="majorHAnsi" w:hAnsiTheme="majorHAnsi" w:cs="Arial"/>
          <w:color w:val="000000"/>
          <w:sz w:val="22"/>
          <w:szCs w:val="22"/>
        </w:rPr>
        <w:tab/>
      </w:r>
      <w:r w:rsidR="00390189" w:rsidRPr="00BD765E">
        <w:rPr>
          <w:rFonts w:asciiTheme="majorHAnsi" w:hAnsiTheme="majorHAnsi" w:cs="Arial"/>
          <w:color w:val="000000"/>
          <w:sz w:val="22"/>
          <w:szCs w:val="22"/>
        </w:rPr>
        <w:tab/>
      </w:r>
      <w:r w:rsidR="00390189" w:rsidRPr="00BD765E">
        <w:rPr>
          <w:rFonts w:asciiTheme="majorHAnsi" w:hAnsiTheme="majorHAnsi" w:cs="Arial"/>
          <w:color w:val="000000"/>
          <w:sz w:val="22"/>
          <w:szCs w:val="22"/>
        </w:rPr>
        <w:tab/>
      </w:r>
      <w:r w:rsidR="00390189" w:rsidRPr="00BD765E">
        <w:rPr>
          <w:rFonts w:asciiTheme="majorHAnsi" w:hAnsiTheme="majorHAnsi" w:cs="Arial"/>
          <w:color w:val="000000"/>
          <w:sz w:val="22"/>
          <w:szCs w:val="22"/>
        </w:rPr>
        <w:tab/>
      </w:r>
      <w:r w:rsidR="00390189" w:rsidRPr="00BD765E">
        <w:rPr>
          <w:rFonts w:asciiTheme="majorHAnsi" w:hAnsiTheme="majorHAnsi" w:cs="Arial"/>
          <w:color w:val="000000"/>
          <w:sz w:val="22"/>
          <w:szCs w:val="22"/>
        </w:rPr>
        <w:tab/>
      </w:r>
      <w:r w:rsidR="00390189" w:rsidRPr="00BD765E">
        <w:rPr>
          <w:rFonts w:asciiTheme="majorHAnsi" w:hAnsiTheme="majorHAnsi" w:cs="Arial"/>
          <w:color w:val="000000"/>
          <w:sz w:val="22"/>
          <w:szCs w:val="22"/>
        </w:rPr>
        <w:tab/>
        <w:t>OKUL MÜDÜRÜ</w:t>
      </w:r>
    </w:p>
    <w:sectPr w:rsidR="00612CD4" w:rsidRPr="00296D59" w:rsidSect="007B5B7F">
      <w:pgSz w:w="11906" w:h="16838"/>
      <w:pgMar w:top="90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54B"/>
      </v:shape>
    </w:pict>
  </w:numPicBullet>
  <w:abstractNum w:abstractNumId="0" w15:restartNumberingAfterBreak="0">
    <w:nsid w:val="03CC45BA"/>
    <w:multiLevelType w:val="hybridMultilevel"/>
    <w:tmpl w:val="7B5873F4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D73F60"/>
    <w:multiLevelType w:val="hybridMultilevel"/>
    <w:tmpl w:val="55808420"/>
    <w:lvl w:ilvl="0" w:tplc="041F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1B604C"/>
    <w:multiLevelType w:val="hybridMultilevel"/>
    <w:tmpl w:val="3D322B14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047E"/>
    <w:multiLevelType w:val="hybridMultilevel"/>
    <w:tmpl w:val="C3AC2668"/>
    <w:lvl w:ilvl="0" w:tplc="E182E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DF679A"/>
    <w:multiLevelType w:val="hybridMultilevel"/>
    <w:tmpl w:val="9654C3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75DF"/>
    <w:multiLevelType w:val="hybridMultilevel"/>
    <w:tmpl w:val="D6925E1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94826"/>
    <w:multiLevelType w:val="hybridMultilevel"/>
    <w:tmpl w:val="5E229C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257"/>
    <w:multiLevelType w:val="hybridMultilevel"/>
    <w:tmpl w:val="CFB86A46"/>
    <w:lvl w:ilvl="0" w:tplc="C7361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595A"/>
    <w:multiLevelType w:val="multilevel"/>
    <w:tmpl w:val="DE5E4BEA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951CFE"/>
    <w:multiLevelType w:val="hybridMultilevel"/>
    <w:tmpl w:val="1DA82FE8"/>
    <w:lvl w:ilvl="0" w:tplc="63F2A0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56B70"/>
    <w:multiLevelType w:val="hybridMultilevel"/>
    <w:tmpl w:val="26D4F244"/>
    <w:lvl w:ilvl="0" w:tplc="041F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C451555"/>
    <w:multiLevelType w:val="hybridMultilevel"/>
    <w:tmpl w:val="B3240D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521AB"/>
    <w:multiLevelType w:val="hybridMultilevel"/>
    <w:tmpl w:val="A17EC9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30D85"/>
    <w:multiLevelType w:val="hybridMultilevel"/>
    <w:tmpl w:val="C8F039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3727"/>
    <w:multiLevelType w:val="hybridMultilevel"/>
    <w:tmpl w:val="067C20D0"/>
    <w:lvl w:ilvl="0" w:tplc="041F0009">
      <w:start w:val="1"/>
      <w:numFmt w:val="bullet"/>
      <w:lvlText w:val="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73934EB"/>
    <w:multiLevelType w:val="hybridMultilevel"/>
    <w:tmpl w:val="A3465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081C"/>
    <w:multiLevelType w:val="hybridMultilevel"/>
    <w:tmpl w:val="93546A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131EC"/>
    <w:multiLevelType w:val="hybridMultilevel"/>
    <w:tmpl w:val="31FCF8F8"/>
    <w:lvl w:ilvl="0" w:tplc="567C5D3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0C445A9"/>
    <w:multiLevelType w:val="hybridMultilevel"/>
    <w:tmpl w:val="5E124ADC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376"/>
    <w:multiLevelType w:val="hybridMultilevel"/>
    <w:tmpl w:val="EEEC6960"/>
    <w:lvl w:ilvl="0" w:tplc="391C75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283F9F"/>
    <w:multiLevelType w:val="hybridMultilevel"/>
    <w:tmpl w:val="A3AA2DB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608BA"/>
    <w:multiLevelType w:val="hybridMultilevel"/>
    <w:tmpl w:val="F6A23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15E0A"/>
    <w:multiLevelType w:val="hybridMultilevel"/>
    <w:tmpl w:val="DE5E4BEA"/>
    <w:lvl w:ilvl="0" w:tplc="041F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4153679"/>
    <w:multiLevelType w:val="hybridMultilevel"/>
    <w:tmpl w:val="E7F40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02FC9"/>
    <w:multiLevelType w:val="hybridMultilevel"/>
    <w:tmpl w:val="CFB86A46"/>
    <w:lvl w:ilvl="0" w:tplc="C7361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12E94"/>
    <w:multiLevelType w:val="hybridMultilevel"/>
    <w:tmpl w:val="572A4C62"/>
    <w:lvl w:ilvl="0" w:tplc="041F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76B0356"/>
    <w:multiLevelType w:val="hybridMultilevel"/>
    <w:tmpl w:val="38F6835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B072B"/>
    <w:multiLevelType w:val="hybridMultilevel"/>
    <w:tmpl w:val="38CAF91A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F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1A60BE"/>
    <w:multiLevelType w:val="hybridMultilevel"/>
    <w:tmpl w:val="432EA6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0249848">
    <w:abstractNumId w:val="5"/>
  </w:num>
  <w:num w:numId="2" w16cid:durableId="549926605">
    <w:abstractNumId w:val="20"/>
  </w:num>
  <w:num w:numId="3" w16cid:durableId="1765492132">
    <w:abstractNumId w:val="22"/>
  </w:num>
  <w:num w:numId="4" w16cid:durableId="121310970">
    <w:abstractNumId w:val="8"/>
  </w:num>
  <w:num w:numId="5" w16cid:durableId="838739799">
    <w:abstractNumId w:val="1"/>
  </w:num>
  <w:num w:numId="6" w16cid:durableId="1135441815">
    <w:abstractNumId w:val="14"/>
  </w:num>
  <w:num w:numId="7" w16cid:durableId="1374622691">
    <w:abstractNumId w:val="9"/>
  </w:num>
  <w:num w:numId="8" w16cid:durableId="1960918027">
    <w:abstractNumId w:val="12"/>
  </w:num>
  <w:num w:numId="9" w16cid:durableId="1860003200">
    <w:abstractNumId w:val="21"/>
  </w:num>
  <w:num w:numId="10" w16cid:durableId="1244145533">
    <w:abstractNumId w:val="6"/>
  </w:num>
  <w:num w:numId="11" w16cid:durableId="818378313">
    <w:abstractNumId w:val="2"/>
  </w:num>
  <w:num w:numId="12" w16cid:durableId="562716195">
    <w:abstractNumId w:val="18"/>
  </w:num>
  <w:num w:numId="13" w16cid:durableId="273633563">
    <w:abstractNumId w:val="16"/>
  </w:num>
  <w:num w:numId="14" w16cid:durableId="1313097130">
    <w:abstractNumId w:val="11"/>
  </w:num>
  <w:num w:numId="15" w16cid:durableId="11490623">
    <w:abstractNumId w:val="13"/>
  </w:num>
  <w:num w:numId="16" w16cid:durableId="414128853">
    <w:abstractNumId w:val="27"/>
  </w:num>
  <w:num w:numId="17" w16cid:durableId="737049637">
    <w:abstractNumId w:val="26"/>
  </w:num>
  <w:num w:numId="18" w16cid:durableId="957760734">
    <w:abstractNumId w:val="10"/>
  </w:num>
  <w:num w:numId="19" w16cid:durableId="2054648572">
    <w:abstractNumId w:val="25"/>
  </w:num>
  <w:num w:numId="20" w16cid:durableId="1541476626">
    <w:abstractNumId w:val="0"/>
  </w:num>
  <w:num w:numId="21" w16cid:durableId="1979334987">
    <w:abstractNumId w:val="17"/>
  </w:num>
  <w:num w:numId="22" w16cid:durableId="515852315">
    <w:abstractNumId w:val="3"/>
  </w:num>
  <w:num w:numId="23" w16cid:durableId="1322194487">
    <w:abstractNumId w:val="19"/>
  </w:num>
  <w:num w:numId="24" w16cid:durableId="1534687577">
    <w:abstractNumId w:val="24"/>
  </w:num>
  <w:num w:numId="25" w16cid:durableId="21055245">
    <w:abstractNumId w:val="7"/>
  </w:num>
  <w:num w:numId="26" w16cid:durableId="1890460237">
    <w:abstractNumId w:val="15"/>
  </w:num>
  <w:num w:numId="27" w16cid:durableId="414281707">
    <w:abstractNumId w:val="4"/>
  </w:num>
  <w:num w:numId="28" w16cid:durableId="1616475864">
    <w:abstractNumId w:val="28"/>
  </w:num>
  <w:num w:numId="29" w16cid:durableId="18211441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711"/>
    <w:rsid w:val="0002549D"/>
    <w:rsid w:val="00044674"/>
    <w:rsid w:val="00052995"/>
    <w:rsid w:val="0006188D"/>
    <w:rsid w:val="00083B53"/>
    <w:rsid w:val="000A52AA"/>
    <w:rsid w:val="000C51DE"/>
    <w:rsid w:val="000D618C"/>
    <w:rsid w:val="000E6A24"/>
    <w:rsid w:val="000E7D70"/>
    <w:rsid w:val="00121B42"/>
    <w:rsid w:val="0014626C"/>
    <w:rsid w:val="00152DA1"/>
    <w:rsid w:val="00153C4E"/>
    <w:rsid w:val="00162448"/>
    <w:rsid w:val="0017603C"/>
    <w:rsid w:val="00180D04"/>
    <w:rsid w:val="00181BD0"/>
    <w:rsid w:val="001A1699"/>
    <w:rsid w:val="001C344B"/>
    <w:rsid w:val="001D3385"/>
    <w:rsid w:val="001D3732"/>
    <w:rsid w:val="001F7CB3"/>
    <w:rsid w:val="0020008E"/>
    <w:rsid w:val="00202A0E"/>
    <w:rsid w:val="00210F70"/>
    <w:rsid w:val="00216E77"/>
    <w:rsid w:val="00235CB0"/>
    <w:rsid w:val="0024158B"/>
    <w:rsid w:val="00251D2A"/>
    <w:rsid w:val="00253B52"/>
    <w:rsid w:val="00262B7B"/>
    <w:rsid w:val="00272B7C"/>
    <w:rsid w:val="00283359"/>
    <w:rsid w:val="00296D59"/>
    <w:rsid w:val="002A24EA"/>
    <w:rsid w:val="002C2868"/>
    <w:rsid w:val="002D69D1"/>
    <w:rsid w:val="002E63DF"/>
    <w:rsid w:val="002F1734"/>
    <w:rsid w:val="00301904"/>
    <w:rsid w:val="00304546"/>
    <w:rsid w:val="00316062"/>
    <w:rsid w:val="00321B4E"/>
    <w:rsid w:val="0033073B"/>
    <w:rsid w:val="00344EC0"/>
    <w:rsid w:val="0034524C"/>
    <w:rsid w:val="00383A72"/>
    <w:rsid w:val="00390189"/>
    <w:rsid w:val="00390EC7"/>
    <w:rsid w:val="003A68C8"/>
    <w:rsid w:val="003C6DDB"/>
    <w:rsid w:val="003D726A"/>
    <w:rsid w:val="003F21AB"/>
    <w:rsid w:val="00405775"/>
    <w:rsid w:val="004345BD"/>
    <w:rsid w:val="00461742"/>
    <w:rsid w:val="00465FC8"/>
    <w:rsid w:val="004833AF"/>
    <w:rsid w:val="00490B58"/>
    <w:rsid w:val="004A2EA3"/>
    <w:rsid w:val="004A5F78"/>
    <w:rsid w:val="004B5974"/>
    <w:rsid w:val="004D1C15"/>
    <w:rsid w:val="004E39A4"/>
    <w:rsid w:val="004E5F0C"/>
    <w:rsid w:val="004E7994"/>
    <w:rsid w:val="004F694C"/>
    <w:rsid w:val="00511348"/>
    <w:rsid w:val="005205E6"/>
    <w:rsid w:val="005428AB"/>
    <w:rsid w:val="0054704D"/>
    <w:rsid w:val="005716F8"/>
    <w:rsid w:val="00575BB5"/>
    <w:rsid w:val="00583CA4"/>
    <w:rsid w:val="005959AB"/>
    <w:rsid w:val="0059773F"/>
    <w:rsid w:val="005B0E14"/>
    <w:rsid w:val="005B7EEA"/>
    <w:rsid w:val="005C4AA2"/>
    <w:rsid w:val="005D28E7"/>
    <w:rsid w:val="005E2F91"/>
    <w:rsid w:val="005F060C"/>
    <w:rsid w:val="005F6CB9"/>
    <w:rsid w:val="006005DF"/>
    <w:rsid w:val="00612CD4"/>
    <w:rsid w:val="00633583"/>
    <w:rsid w:val="006432B9"/>
    <w:rsid w:val="0064342B"/>
    <w:rsid w:val="00643BBA"/>
    <w:rsid w:val="006474ED"/>
    <w:rsid w:val="00651037"/>
    <w:rsid w:val="00651E90"/>
    <w:rsid w:val="00667ED4"/>
    <w:rsid w:val="006816AA"/>
    <w:rsid w:val="006835FB"/>
    <w:rsid w:val="006B03B7"/>
    <w:rsid w:val="006B5EB4"/>
    <w:rsid w:val="006C2141"/>
    <w:rsid w:val="006E40B7"/>
    <w:rsid w:val="006E61F3"/>
    <w:rsid w:val="006E6F51"/>
    <w:rsid w:val="00702DDC"/>
    <w:rsid w:val="007168C2"/>
    <w:rsid w:val="00730403"/>
    <w:rsid w:val="00740481"/>
    <w:rsid w:val="0074533A"/>
    <w:rsid w:val="007517D0"/>
    <w:rsid w:val="00787A92"/>
    <w:rsid w:val="007A0D96"/>
    <w:rsid w:val="007A199D"/>
    <w:rsid w:val="007B5B7F"/>
    <w:rsid w:val="007C11DB"/>
    <w:rsid w:val="007C3B60"/>
    <w:rsid w:val="007D6EEE"/>
    <w:rsid w:val="007E1EA4"/>
    <w:rsid w:val="007E47A5"/>
    <w:rsid w:val="007E6C5B"/>
    <w:rsid w:val="007F20BF"/>
    <w:rsid w:val="00803A2B"/>
    <w:rsid w:val="0081155D"/>
    <w:rsid w:val="0083240C"/>
    <w:rsid w:val="00841C69"/>
    <w:rsid w:val="008464B5"/>
    <w:rsid w:val="00855581"/>
    <w:rsid w:val="008568AC"/>
    <w:rsid w:val="0086271E"/>
    <w:rsid w:val="008667F5"/>
    <w:rsid w:val="00884B3B"/>
    <w:rsid w:val="00886BAB"/>
    <w:rsid w:val="008B14C0"/>
    <w:rsid w:val="008D524A"/>
    <w:rsid w:val="008E2711"/>
    <w:rsid w:val="008E4EBF"/>
    <w:rsid w:val="008F698D"/>
    <w:rsid w:val="00901834"/>
    <w:rsid w:val="00933B0A"/>
    <w:rsid w:val="009371AD"/>
    <w:rsid w:val="009626CB"/>
    <w:rsid w:val="009731E9"/>
    <w:rsid w:val="009742C5"/>
    <w:rsid w:val="00983DAB"/>
    <w:rsid w:val="00985468"/>
    <w:rsid w:val="00992857"/>
    <w:rsid w:val="00995B21"/>
    <w:rsid w:val="009A008B"/>
    <w:rsid w:val="009E157D"/>
    <w:rsid w:val="009E33BA"/>
    <w:rsid w:val="00A00BC8"/>
    <w:rsid w:val="00A02701"/>
    <w:rsid w:val="00A05031"/>
    <w:rsid w:val="00A272B8"/>
    <w:rsid w:val="00A2794D"/>
    <w:rsid w:val="00A55A00"/>
    <w:rsid w:val="00A6322A"/>
    <w:rsid w:val="00A64155"/>
    <w:rsid w:val="00A77A00"/>
    <w:rsid w:val="00A816A5"/>
    <w:rsid w:val="00A978DA"/>
    <w:rsid w:val="00AB054E"/>
    <w:rsid w:val="00AD2A71"/>
    <w:rsid w:val="00AD6634"/>
    <w:rsid w:val="00AF2808"/>
    <w:rsid w:val="00AF78C8"/>
    <w:rsid w:val="00B10EEF"/>
    <w:rsid w:val="00B24DA5"/>
    <w:rsid w:val="00B25AC0"/>
    <w:rsid w:val="00B4643F"/>
    <w:rsid w:val="00B5374B"/>
    <w:rsid w:val="00B54193"/>
    <w:rsid w:val="00B631F0"/>
    <w:rsid w:val="00B711E0"/>
    <w:rsid w:val="00B71225"/>
    <w:rsid w:val="00B81B23"/>
    <w:rsid w:val="00BB5CE3"/>
    <w:rsid w:val="00BC6FFA"/>
    <w:rsid w:val="00BD765E"/>
    <w:rsid w:val="00BD7749"/>
    <w:rsid w:val="00BE64B9"/>
    <w:rsid w:val="00BF773F"/>
    <w:rsid w:val="00C238C8"/>
    <w:rsid w:val="00C256B5"/>
    <w:rsid w:val="00C455F7"/>
    <w:rsid w:val="00C46F68"/>
    <w:rsid w:val="00C52AB6"/>
    <w:rsid w:val="00C66683"/>
    <w:rsid w:val="00C723C9"/>
    <w:rsid w:val="00C73CAB"/>
    <w:rsid w:val="00C75C0F"/>
    <w:rsid w:val="00C916BD"/>
    <w:rsid w:val="00CA6183"/>
    <w:rsid w:val="00CB67CA"/>
    <w:rsid w:val="00CC0FA8"/>
    <w:rsid w:val="00CC5919"/>
    <w:rsid w:val="00CC719A"/>
    <w:rsid w:val="00D02D1B"/>
    <w:rsid w:val="00D06272"/>
    <w:rsid w:val="00D22FD6"/>
    <w:rsid w:val="00D34A64"/>
    <w:rsid w:val="00D56F9C"/>
    <w:rsid w:val="00D67895"/>
    <w:rsid w:val="00D74535"/>
    <w:rsid w:val="00D81BAD"/>
    <w:rsid w:val="00D83F71"/>
    <w:rsid w:val="00D95E0D"/>
    <w:rsid w:val="00DD0581"/>
    <w:rsid w:val="00DD0888"/>
    <w:rsid w:val="00DD3867"/>
    <w:rsid w:val="00DE0B74"/>
    <w:rsid w:val="00DE3955"/>
    <w:rsid w:val="00DF58BF"/>
    <w:rsid w:val="00E11F61"/>
    <w:rsid w:val="00E13221"/>
    <w:rsid w:val="00E13E75"/>
    <w:rsid w:val="00E23E84"/>
    <w:rsid w:val="00E27C8E"/>
    <w:rsid w:val="00E31EB8"/>
    <w:rsid w:val="00E34AD2"/>
    <w:rsid w:val="00E75F29"/>
    <w:rsid w:val="00E82EA9"/>
    <w:rsid w:val="00E90117"/>
    <w:rsid w:val="00EA16DB"/>
    <w:rsid w:val="00ED09AA"/>
    <w:rsid w:val="00ED51E1"/>
    <w:rsid w:val="00ED7D80"/>
    <w:rsid w:val="00EE1C39"/>
    <w:rsid w:val="00EF1802"/>
    <w:rsid w:val="00F02EE5"/>
    <w:rsid w:val="00F073BC"/>
    <w:rsid w:val="00F14882"/>
    <w:rsid w:val="00F37316"/>
    <w:rsid w:val="00F45131"/>
    <w:rsid w:val="00F52076"/>
    <w:rsid w:val="00F552AA"/>
    <w:rsid w:val="00F57914"/>
    <w:rsid w:val="00F57F91"/>
    <w:rsid w:val="00F76000"/>
    <w:rsid w:val="00F8623B"/>
    <w:rsid w:val="00F95284"/>
    <w:rsid w:val="00FB1D55"/>
    <w:rsid w:val="00FE0953"/>
    <w:rsid w:val="00FE2A4E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7D14C"/>
  <w15:docId w15:val="{6ED397E8-7717-420C-B25D-9125587D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4B5"/>
    <w:rPr>
      <w:noProof/>
      <w:sz w:val="24"/>
      <w:szCs w:val="24"/>
      <w:lang w:eastAsia="en-US"/>
    </w:rPr>
  </w:style>
  <w:style w:type="paragraph" w:styleId="Balk9">
    <w:name w:val="heading 9"/>
    <w:basedOn w:val="Normal"/>
    <w:next w:val="Normal"/>
    <w:qFormat/>
    <w:rsid w:val="008464B5"/>
    <w:pPr>
      <w:keepNext/>
      <w:jc w:val="center"/>
      <w:outlineLvl w:val="8"/>
    </w:pPr>
    <w:rPr>
      <w:rFonts w:ascii="Arial" w:hAnsi="Arial" w:cs="Arial"/>
      <w:b/>
      <w:bCs/>
      <w:noProof w:val="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583C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83CA4"/>
    <w:rPr>
      <w:rFonts w:ascii="Segoe UI" w:hAnsi="Segoe UI" w:cs="Segoe UI"/>
      <w:noProof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583CA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styleId="Gl">
    <w:name w:val="Strong"/>
    <w:uiPriority w:val="22"/>
    <w:qFormat/>
    <w:rsid w:val="00E23E84"/>
    <w:rPr>
      <w:b/>
      <w:bCs/>
    </w:rPr>
  </w:style>
  <w:style w:type="paragraph" w:styleId="AralkYok">
    <w:name w:val="No Spacing"/>
    <w:qFormat/>
    <w:rsid w:val="00490B5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5716F8"/>
  </w:style>
  <w:style w:type="paragraph" w:styleId="NormalWeb">
    <w:name w:val="Normal (Web)"/>
    <w:basedOn w:val="Normal"/>
    <w:uiPriority w:val="99"/>
    <w:unhideWhenUsed/>
    <w:rsid w:val="005716F8"/>
    <w:pPr>
      <w:spacing w:before="100" w:beforeAutospacing="1" w:after="100" w:afterAutospacing="1"/>
    </w:pPr>
    <w:rPr>
      <w:noProof w:val="0"/>
      <w:lang w:eastAsia="tr-TR"/>
    </w:rPr>
  </w:style>
  <w:style w:type="paragraph" w:styleId="GvdeMetni">
    <w:name w:val="Body Text"/>
    <w:basedOn w:val="Normal"/>
    <w:link w:val="GvdeMetniChar"/>
    <w:rsid w:val="00BE64B9"/>
    <w:pPr>
      <w:spacing w:after="120"/>
    </w:pPr>
    <w:rPr>
      <w:noProof w:val="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64B9"/>
    <w:rPr>
      <w:sz w:val="24"/>
      <w:szCs w:val="24"/>
    </w:rPr>
  </w:style>
  <w:style w:type="table" w:styleId="TabloKlavuzu">
    <w:name w:val="Table Grid"/>
    <w:basedOn w:val="NormalTablo"/>
    <w:rsid w:val="003F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-Vurgu11">
    <w:name w:val="Açık Gölgeleme - Vurgu 11"/>
    <w:basedOn w:val="NormalTablo"/>
    <w:uiPriority w:val="60"/>
    <w:rsid w:val="003F21A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Kpr">
    <w:name w:val="Hyperlink"/>
    <w:basedOn w:val="VarsaylanParagrafYazTipi"/>
    <w:rsid w:val="00083B53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rsid w:val="005205E6"/>
    <w:pPr>
      <w:tabs>
        <w:tab w:val="center" w:pos="4536"/>
        <w:tab w:val="right" w:pos="9072"/>
      </w:tabs>
    </w:pPr>
    <w:rPr>
      <w:noProof w:val="0"/>
      <w:lang w:eastAsia="tr-TR"/>
    </w:rPr>
  </w:style>
  <w:style w:type="character" w:customStyle="1" w:styleId="AltBilgiChar">
    <w:name w:val="Alt Bilgi Char"/>
    <w:basedOn w:val="VarsaylanParagrafYazTipi"/>
    <w:link w:val="AltBilgi"/>
    <w:rsid w:val="005205E6"/>
    <w:rPr>
      <w:sz w:val="24"/>
      <w:szCs w:val="24"/>
    </w:rPr>
  </w:style>
  <w:style w:type="character" w:customStyle="1" w:styleId="f15y">
    <w:name w:val="f15y"/>
    <w:basedOn w:val="VarsaylanParagrafYazTipi"/>
    <w:rsid w:val="00A6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5703-993F-44AE-84CD-0748398D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PLÂNI</vt:lpstr>
    </vt:vector>
  </TitlesOfParts>
  <Company>NouS/TncTR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 ÜNLÜ</cp:lastModifiedBy>
  <cp:revision>9</cp:revision>
  <cp:lastPrinted>2014-01-06T05:55:00Z</cp:lastPrinted>
  <dcterms:created xsi:type="dcterms:W3CDTF">2016-02-07T10:10:00Z</dcterms:created>
  <dcterms:modified xsi:type="dcterms:W3CDTF">2023-07-13T15:18:00Z</dcterms:modified>
</cp:coreProperties>
</file>