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115pt;width:595.3pt;height:841.9pt;mso-position-horizontal-relative:page;mso-position-vertical-relative:page;z-index:-11248" coordorigin="0,0" coordsize="11906,16838">
            <v:shape style="position:absolute;left:0;top:0;width:11906;height:1832" type="#_x0000_t75" stroked="false">
              <v:imagedata r:id="rId5" o:title=""/>
            </v:shape>
            <v:shape style="position:absolute;left:0;top:15363;width:11906;height:1475" type="#_x0000_t75" stroked="false">
              <v:imagedata r:id="rId6" o:title=""/>
            </v:shape>
            <v:shape style="position:absolute;left:5897;top:1700;width:281;height:13663" type="#_x0000_t75" stroked="false">
              <v:imagedata r:id="rId7" o:title=""/>
            </v:shape>
            <v:rect style="position:absolute;left:696;top:1625;width:10584;height:2340" filled="true" fillcolor="#231f20" stroked="false">
              <v:fill opacity="19004f" type="solid"/>
            </v:rect>
            <v:shape style="position:absolute;left:870;top:1720;width:10335;height:2090" coordorigin="870,1721" coordsize="10335,2090" path="m10965,1721l1110,1721,972,1725,900,1751,874,1822,870,1961,870,3571,874,3709,900,3781,972,3807,1110,3811,10965,3811,11104,3807,11175,3781,11201,3709,11205,3571,11205,1961,11201,1822,11175,1751,11104,1725,10965,1721xe" filled="true" fillcolor="#ffffff" stroked="false">
              <v:path arrowok="t"/>
              <v:fill type="solid"/>
            </v:shape>
            <v:shape style="position:absolute;left:-258;top:16797;width:10375;height:2130" coordorigin="-257,16798" coordsize="10375,2130" path="m1107,1741l1106,1701m1089,1742l1084,1703m1071,1745l1063,1706m1052,1749l1043,1711m1034,1754l1022,1716m1017,1761l1002,1724m1000,1768l982,1732m984,1777l964,1743m969,1787l945,1755m954,1799l928,1769m942,1811l913,1784m930,1825l898,1801m920,1840l886,1819m912,1856l876,1838m905,1872l867,1859m899,1890l861,1880m895,1908l856,1900m892,1926l853,1922m891,1945l851,1943m890,1964l850,1964m890,1984l850,1984m890,2004l850,2004m890,2024l850,2024m890,2044l850,2044m890,2064l850,2064m890,2084l850,2084m890,2104l850,2104m890,2124l850,2124m890,2144l850,2144m890,2164l850,2164m890,2184l850,2184m890,2204l850,2204m890,2224l850,2224m890,2244l850,2244m890,2264l850,2264m890,2284l850,2284m890,2304l850,2304m890,2324l850,2324m890,2344l850,2344m890,2364l850,2364m890,2384l850,2384m890,2404l850,2404m890,2424l850,2424m890,2444l850,2444m890,2464l850,2464m890,2484l850,2484m890,2504l850,2504m890,2524l850,2524m890,2544l850,2544m890,2564l850,2564m890,2584l850,2584m890,2604l850,2604m890,2624l850,2624m890,2644l850,2644m890,2664l850,2664m890,2684l850,2684m890,2704l850,2704m890,2724l850,2724m890,2744l850,2744m890,2764l850,2764m890,2784l850,2784m890,2804l850,2804m890,2824l850,2824m890,2844l850,2844m890,2864l850,2864m890,2884l850,2884m890,2904l850,2904m890,2924l850,2924m890,2944l850,2944m890,2964l850,2964m890,2984l850,2984m890,3004l850,3004m890,3024l850,3024m890,3044l850,3044m890,3064l850,3064m890,3084l850,3084m890,3104l850,3104m890,3124l850,3124m890,3144l850,3144m890,3164l850,3164m890,3184l850,3184m890,3204l850,3204m890,3224l850,3224m890,3244l850,3244m890,3264l850,3264m890,3284l850,3284m890,3304l850,3304m890,3324l850,3324m890,3344l850,3344m890,3364l850,3364m890,3384l850,3384m890,3404l850,3404m890,3424l850,3424m890,3444l850,3444m890,3464l850,3464m890,3484l850,3484m890,3504l850,3504m890,3524l850,3524m890,3544l850,3544m890,3564l850,3564m891,3582l851,3586m893,3601l854,3607m897,3619l858,3628m901,3638l863,3649m907,3655l869,3669m914,3672l878,3689m922,3689l887,3708m932,3705l898,3727m942,3719l911,3744m954,3733l926,3761m967,3745l942,3776m982,3756l959,3789m997,3765l978,3800m1014,3773l998,3810m1030,3779l1019,3817m1048,3784l1039,3823m1067,3787l1061,3827m1085,3790l1082,3829m1104,3790l1103,3830m1123,3791l1123,3831m1143,3791l1143,3831m1163,3791l1163,3831m1183,3791l1183,3831m1203,3791l1203,3831m1223,3791l1223,3831m1243,3791l1243,3831m1263,3791l1263,3831m1283,3791l1283,3831m1303,3791l1303,3831m1323,3791l1323,3831m1343,3791l1343,3831m1363,3791l1363,3831m1383,3791l1383,3831m1403,3791l1403,3831m1423,3791l1423,3831m1443,3791l1443,3831m1463,3791l1463,3831m1483,3791l1483,3831m1503,3791l1503,3831m1523,3791l1523,3831m1543,3791l1543,3831m1563,3791l1563,3831m1583,3791l1583,3831m1603,3791l1603,3831m1623,3791l1623,3831m1643,3791l1643,3831m1663,3791l1663,3831m1683,3791l1683,3831m1703,3791l1703,3831m1723,3791l1723,3831m1743,3791l1743,3831m1763,3791l1763,3831m1783,3791l1783,3831m1803,3791l1803,3831m1824,3791l1824,3831m1844,3791l1844,3831m1864,3791l1864,3831m1884,3791l1884,3831m1904,3791l1904,3831m1924,3791l1924,3831m1944,3791l1944,3831m1964,3791l1964,3831m1984,3791l1984,3831m2004,3791l2004,3831m2024,3791l2024,3831m2044,3791l2044,3831m2064,3791l2064,3831m2084,3791l2084,3831m2104,3791l2104,3831m2124,3791l2124,3831m2144,3791l2144,3831m2164,3791l2164,3831m2184,3791l2184,3831m2204,3791l2204,3831m2224,3791l2224,3831m2244,3791l2244,3831m2264,3791l2264,3831m2284,3791l2284,3831m2304,3791l2304,3831m2324,3791l2324,3831m2344,3791l2344,3831m2364,3791l2364,3831m2384,3791l2384,3831m2404,3791l2404,3831m2424,3791l2424,3831m2444,3791l2444,3831m2464,3791l2464,3831m2484,3791l2484,3831m2504,3791l2504,3831m2524,3791l2524,3831m2544,3791l2544,3831m2564,3791l2564,3831m2584,3791l2584,3831m2604,3791l2604,3831m2624,3791l2624,3831m2644,3791l2644,3831m2664,3791l2664,3831m2684,3791l2684,3831m2704,3791l2704,3831m2724,3791l2724,3831m2744,3791l2744,3831m2764,3791l2764,3831m2784,3791l2784,3831m2804,3791l2804,3831m2824,3791l2824,3831m2844,3791l2844,3831m2864,3791l2864,3831m2884,3791l2884,3831m2904,3791l2904,3831m2924,3791l2924,3831m2944,3791l2944,3831m2964,3791l2964,3831m2984,3791l2984,3831m3004,3791l3004,3831m3024,3791l3024,3831m3044,3791l3044,3831m3064,3791l3064,3831m3084,3791l3084,3831m3104,3791l3104,3831m3124,3791l3124,3831m3144,3791l3144,3831m3164,3791l3164,3831m3184,3791l3184,3831m3204,3791l3204,3831m3224,3791l3224,3831m3244,3791l3244,3831m3264,3791l3264,3831m3284,3791l3284,3831m3304,3791l3304,3831m3324,3791l3324,3831m3344,3791l3344,3831m3364,3791l3364,3831m3384,3791l3384,3831m3404,3791l3404,3831m3424,3791l3424,3831m3444,3791l3444,3831m3464,3791l3464,3831m3484,3791l3484,3831m3504,3791l3504,3831m3524,3791l3524,3831m3544,3791l3544,3831m3564,3791l3564,3831m3584,3791l3584,3831m3604,3791l3604,3831m3624,3791l3624,3831m3644,3791l3644,3831m3664,3791l3664,3831m3684,3791l3684,3831m3704,3791l3704,3831m3724,3791l3724,3831m3744,3791l3744,3831m3764,3791l3764,3831m3784,3791l3784,3831m3804,3791l3804,3831m3824,3791l3824,3831m3844,3791l3844,3831m3864,3791l3864,3831m3884,3791l3884,3831m3904,3791l3904,3831m3924,3791l3924,3831m3944,3791l3944,3831m3964,3791l3964,3831m3984,3791l3984,3831m4004,3791l4004,3831m4024,3791l4024,3831m4044,3791l4044,3831m4064,3791l4064,3831m4084,3791l4084,3831m4104,3791l4104,3831m4124,3791l4124,3831m4144,3791l4144,3831m4164,3791l4164,3831m4184,3791l4184,3831m4204,3791l4204,3831m4224,3791l4224,3831m4244,3791l4244,3831m4264,3791l4264,3831m4284,3791l4284,3831m4304,3791l4304,3831m4324,3791l4324,3831m4344,3791l4344,3831m4364,3791l4364,3831m4384,3791l4384,3831m4404,3791l4404,3831m4424,3791l4424,3831m4444,3791l4444,3831m4464,3791l4464,3831m4484,3791l4484,3831m4504,3791l4504,3831m4524,3791l4524,3831m4544,3791l4544,3831m4564,3791l4564,3831m4584,3791l4584,3831m4604,3791l4604,3831m4624,3791l4624,3831m4644,3791l4644,3831m4664,3791l4664,3831m4684,3791l4684,3831m4704,3791l4704,3831m4724,3791l4724,3831m4744,3791l4744,3831m4764,3791l4764,3831m4784,3791l4784,3831m4804,3791l4804,3831m4824,3791l4824,3831m4844,3791l4844,3831m4864,3791l4864,3831m4884,3791l4884,3831m4904,3791l4904,3831m4924,3791l4924,3831m4944,3791l4944,3831m4964,3791l4964,3831m4984,3791l4984,3831m5004,3791l5004,3831m5024,3791l5024,3831m5044,3791l5044,3831m5064,3791l5064,3831m5084,3791l5084,3831m5104,3791l5104,3831m5124,3791l5124,3831m5144,3791l5144,3831m5164,3791l5164,3831m5184,3791l5184,3831m5204,3791l5204,3831m5224,3791l5224,3831m5244,3791l5244,3831m5264,3791l5264,3831m5284,3791l5284,3831m5304,3791l5304,3831m5324,3791l5324,3831m5344,3791l5344,3831m5364,3791l5364,3831m5384,3791l5384,3831m5404,3791l5404,3831m5424,3791l5424,3831m5444,3791l5444,3831m5464,3791l5464,3831m5484,3791l5484,3831m5504,3791l5504,3831m5524,3791l5524,3831m5544,3791l5544,3831m5564,3791l5564,3831m5584,3791l5584,3831m5604,3791l5604,3831m5624,3791l5624,3831m5644,3791l5644,3831m5664,3791l5664,3831m5684,3791l5684,3831m5704,3791l5704,3831m5724,3791l5724,3831m5744,3791l5744,3831m5764,3791l5764,3831m5784,3791l5784,3831m5804,3791l5804,3831m5824,3791l5824,3831m5844,3791l5844,3831m5864,3791l5864,3831m5884,3791l5884,3831m5904,3791l5904,3831m5924,3791l5924,3831m5944,3791l5944,3831m5964,3791l5964,3831m5984,3791l5984,3831m6004,3791l6004,3831m6024,3791l6024,3831m6044,3791l6044,3831m6064,3791l6064,3831m6084,3791l6084,3831m6104,3791l6104,3831m6124,3791l6124,3831m6144,3791l6144,3831m6164,3791l6164,3831m6184,3791l6184,3831m6204,3791l6204,3831m6224,3791l6224,3831m6244,3791l6244,3831m6264,3791l6264,3831m6284,3791l6284,3831m6304,3791l6304,3831m6324,3791l6324,3831m6344,3791l6344,3831m6364,3791l6364,3831m6384,3791l6384,3831m6404,3791l6404,3831m6424,3791l6424,3831m6444,3791l6444,3831m6464,3791l6464,3831m6484,3791l6484,3831m6504,3791l6504,3831m6524,3791l6524,3831m6544,3791l6544,3831m6564,3791l6564,3831m6584,3791l6584,3831m6604,3791l6604,3831m6624,3791l6624,3831m6644,3791l6644,3831m6664,3791l6664,3831m6684,3791l6684,3831m6704,3791l6704,3831m6724,3791l6724,3831m6744,3791l6744,3831m6764,3791l6764,3831m6784,3791l6784,3831m6804,3791l6804,3831m6824,3791l6824,3831m6844,3791l6844,3831m6864,3791l6864,3831m6884,3791l6884,3831m6904,3791l6904,3831m6924,3791l6924,3831m6944,3791l6944,3831m6964,3791l6964,3831m6984,3791l6984,3831m7004,3791l7004,3831m7024,3791l7024,3831m7044,3791l7044,3831m7064,3791l7064,3831m7084,3791l7084,3831m7104,3791l7104,3831m7124,3791l7124,3831m7144,3791l7144,3831m7164,3791l7164,3831m7184,3791l7184,3831m7204,3791l7204,3831m7224,3791l7224,3831m7245,3791l7245,3831m7265,3791l7265,3831m7285,3791l7285,3831m7305,3791l7305,3831m7325,3791l7325,3831m7345,3791l7345,3831m7365,3791l7365,3831m7385,3791l7385,3831m7405,3791l7405,3831m7425,3791l7425,3831m7445,3791l7445,3831m7465,3791l7465,3831m7485,3791l7485,3831m7505,3791l7505,3831m7525,3791l7525,3831m7545,3791l7545,3831m7565,3791l7565,3831m7585,3791l7585,3831m7605,3791l7605,3831m7625,3791l7625,3831m7645,3791l7645,3831m7665,3791l7665,3831m7685,3791l7685,3831m7705,3791l7705,3831m7725,3791l7725,3831m7745,3791l7745,3831m7765,3791l7765,3831m7785,3791l7785,3831m7805,3791l7805,3831m7825,3791l7825,3831m7845,3791l7845,3831m7865,3791l7865,3831m7885,3791l7885,3831m7905,3791l7905,3831m7925,3791l7925,3831m7945,3791l7945,3831m7965,3791l7965,3831m7985,3791l7985,3831m8005,3791l8005,3831m8025,3791l8025,3831m8045,3791l8045,3831m8065,3791l8065,3831m8085,3791l8085,3831m8105,3791l8105,3831m8125,3791l8125,3831m8145,3791l8145,3831m8165,3791l8165,3831m8185,3791l8185,3831m8205,3791l8205,3831m8225,3791l8225,3831m8245,3791l8245,3831m8265,3791l8265,3831m8285,3791l8285,3831m8305,3791l8305,3831m8325,3791l8325,3831m8345,3791l8345,3831m8365,3791l8365,3831m8385,3791l8385,3831m8405,3791l8405,3831m8425,3791l8425,3831m8445,3791l8445,3831m8465,3791l8465,3831m8485,3791l8485,3831m8505,3791l8505,3831m8525,3791l8525,3831m8545,3791l8545,3831m8565,3791l8565,3831m8585,3791l8585,3831m8605,3791l8605,3831m8625,3791l8625,3831m8645,3791l8645,3831m8665,3791l8665,3831m8685,3791l8685,3831m8705,3791l8705,3831m8725,3791l8725,3831m8745,3791l8745,3831m8765,3791l8765,3831m8785,3791l8785,3831m8805,3791l8805,3831m8825,3791l8825,3831m8845,3791l8845,3831m8865,3791l8865,3831m8885,3791l8885,3831m8905,3791l8905,3831m8925,3791l8925,3831m8945,3791l8945,3831m8965,3791l8965,3831m8985,3791l8985,3831m9005,3791l9005,3831m9025,3791l9025,3831m9045,3791l9045,3831m9065,3791l9065,3831m9085,3791l9085,3831m9105,3791l9105,3831m9125,3791l9125,3831m9145,3791l9145,3831m9165,3791l9165,3831m9185,3791l9185,3831m9205,3791l9205,3831m9225,3791l9225,3831m9245,3791l9245,3831m9265,3791l9265,3831m9285,3791l9285,3831m9305,3791l9305,3831m9325,3791l9325,3831m9345,3791l9345,3831m9365,3791l9365,3831m9385,3791l9385,3831m9405,3791l9405,3831m9425,3791l9425,3831m9445,3791l9445,3831m9465,3791l9465,3831m9485,3791l9485,3831m9505,3791l9505,3831m9525,3791l9525,3831m9545,3791l9545,3831m9565,3791l9565,3831m9585,3791l9585,3831m9605,3791l9605,3831m9625,3791l9625,3831m9645,3791l9645,3831m9665,3791l9665,3831m9685,3791l9685,3831m9705,3791l9705,3831m9725,3791l9725,3831m9745,3791l9745,3831m9765,3791l9765,3831m9785,3791l9785,3831m9805,3791l9805,3831m9825,3791l9825,3831m9845,3791l9845,3831m9865,3791l9865,3831m9885,3791l9885,3831m9905,3791l9905,3831m9925,3791l9925,3831m9945,3791l9945,3831m9965,3791l9965,3831m9985,3791l9985,3831m10005,3791l10005,3831m10025,3791l10025,3831m10045,3791l10045,3831m10065,3791l10065,3831m10085,3791l10085,3831m10105,3791l10105,3831m10125,3791l10125,3831m10145,3791l10145,3831m10165,3791l10165,3831m10185,3791l10185,3831m10205,3791l10205,3831m10225,3791l10225,3831m10245,3791l10245,3831m10265,3791l10265,3831m10285,3791l10285,3831m10305,3791l10305,3831m10325,3791l10325,3831m10345,3791l10345,3831m10365,3791l10365,3831m10385,3791l10385,3831m10405,3791l10405,3831m10425,3791l10425,3831m10445,3791l10445,3831m10465,3791l10465,3831m10485,3791l10485,3831m10505,3791l10505,3831m10525,3791l10525,3831m10545,3791l10545,3831m10565,3791l10565,3831m10585,3791l10585,3831m10605,3791l10605,3831m10625,3791l10625,3831m10645,3791l10645,3831m10665,3791l10665,3831m10685,3791l10685,3831m10705,3791l10705,3831m10725,3791l10725,3831m10745,3791l10745,3831m10765,3791l10765,3831m10785,3791l10785,3831m10805,3791l10805,3831m10825,3791l10825,3831m10845,3791l10845,3831m10865,3791l10865,3831m10885,3791l10885,3831m10905,3791l10905,3831m10925,3791l10925,3831m10945,3791l10945,3831m10965,3791l10965,3831m10983,3789l10987,3829m11002,3787l11008,3826m11020,3783l11029,3822m11038,3778l11050,3816m11056,3772l11070,3809m11072,3765l11090,3801m11089,3756l11109,3790m11104,3746l11127,3779m11118,3735l11144,3765m11131,3723l11160,3750m11143,3709l11175,3733m11154,3694l11187,3716m11162,3679l11198,3696m11170,3662l11207,3677m11176,3644l11214,3656m11180,3627l11219,3635m11183,3609l11223,3613m11185,3590l11225,3592m11185,3571l11225,3572m11185,3551l11225,3551m11185,3531l11225,3531m11185,3511l11225,3511m11185,3491l11225,3491m11185,3471l11225,3471m11185,3451l11225,3451m11185,3431l11225,3431m11185,3411l11225,3411m11185,3391l11225,3391m11185,3371l11225,3371m11185,3351l11225,3351m11185,3331l11225,3331m11185,3311l11225,3311m11185,3291l11225,3291m11185,3271l11225,3271m11185,3251l11225,3251m11185,3231l11225,3231m11185,3211l11225,3211m11185,3191l11225,3191m11185,3171l11225,3171m11185,3151l11225,3151m11185,3131l11225,3131m11185,3111l11225,3111m11185,3091l11225,3091m11185,3071l11225,3071m11185,3051l11225,3051m11185,3031l11225,3031m11185,3011l11225,3011m11185,2991l11225,2991m11185,2971l11225,2971m11185,2951l11225,2951m11185,2931l11225,2931m11185,2911l11225,2911m11185,2891l11225,2891m11185,2871l11225,2871m11185,2851l11225,2851m11185,2831l11225,2831m11185,2811l11225,2811m11185,2791l11225,2791m11185,2771l11225,2771m11185,2751l11225,2751m11185,2731l11225,2731m11185,2711l11225,2711m11185,2691l11225,2691m11185,2671l11225,2671m11185,2651l11225,2651m11185,2631l11225,2631m11185,2611l11225,2611m11185,2591l11225,2591m11185,2571l11225,2571m11185,2551l11225,2551m11185,2531l11225,2531m11185,2511l11225,2511m11185,2491l11225,2491m11185,2471l11225,2471m11185,2451l11225,2451m11185,2431l11225,2431m11185,2411l11225,2411m11185,2391l11225,2391m11185,2371l11225,2371m11185,2351l11225,2351m11185,2331l11225,2331m11185,2311l11225,2311m11185,2291l11225,2291m11185,2271l11225,2271m11185,2251l11225,2251m11185,2231l11225,2231m11185,2211l11225,2211m11185,2191l11225,2191m11185,2171l11225,2171m11185,2151l11225,2151m11185,2131l11225,2131m11185,2111l11225,2111m11185,2091l11225,2091m11185,2071l11225,2071m11185,2051l11225,2051m11185,2031l11225,2031m11185,2011l11225,2011m11185,1991l11225,1991m11185,1971l11225,1971m11185,1952l11225,1950m11183,1934l11222,1928m11180,1915l11219,1907m11175,1897l11214,1887m11170,1879l11207,1866m11163,1862l11200,1846m11155,1845l11191,1827m11146,1829l11180,1808m11135,1815l11167,1790m11123,1801l11153,1774m11111,1788l11137,1758m11097,1778l11119,1745m11081,1768l11101,1733m11065,1760l11081,1723m11048,1753l11061,1715m11031,1748l11040,1709m11013,1745l11019,1705m10994,1742l10998,1702m10976,1741l10976,1701m10956,1741l10956,1701m10936,1741l10936,1701m10916,1741l10916,1701m10896,1741l10896,1701m10876,1741l10876,1701m10856,1741l10856,1701m10836,1741l10836,1701m10816,1741l10816,1701m10796,1741l10796,1701m10776,1741l10776,1701m10756,1741l10756,1701m10736,1741l10736,1701m10716,1741l10716,1701m10696,1741l10696,1701m10676,1741l10676,1701m10656,1741l10656,1701m10636,1741l10636,1701m10616,1741l10616,1701m10596,1741l10596,1701m10576,1741l10576,1701m10556,1741l10556,1701m10536,1741l10536,1701m10516,1741l10516,1701m10496,1741l10496,1701m10476,1741l10476,1701m10456,1741l10456,1701m10436,1741l10436,1701m10416,1741l10416,1701m10396,1741l10396,1701m10376,1741l10376,1701m10356,1741l10356,1701m10336,1741l10336,1701m10316,1741l10316,1701m10296,1741l10296,1701m10276,1741l10276,1701m10256,1741l10256,1701m10236,1741l10236,1701m10216,1741l10216,1701m10196,1741l10196,1701m10176,1741l10176,1701m10156,1741l10156,1701m10136,1741l10136,1701m10116,1741l10116,1701m10096,1741l10096,1701m10076,1741l10076,1701m10056,1741l10056,1701m10036,1741l10036,1701m10016,1741l10016,1701m9996,1741l9996,1701m9976,1741l9976,1701m9956,1741l9956,1701m9936,1741l9936,1701m9916,1741l9916,1701m9896,1741l9896,1701m9876,1741l9876,1701m9856,1741l9856,1701m9836,1741l9836,1701m9816,1741l9816,1701m9796,1741l9796,1701m9776,1741l9776,1701m9756,1741l9756,1701m9736,1741l9736,1701m9716,1741l9716,1701m9696,1741l9696,1701m9676,1741l9676,1701m9656,1741l9656,1701m9636,1741l9636,1701m9616,1741l9616,1701m9596,1741l9596,1701m9576,1741l9576,1701m9556,1741l9556,1701m9536,1741l9536,1701m9516,1741l9516,1701m9496,1741l9496,1701m9476,1741l9476,1701m9456,1741l9456,1701m9436,1741l9436,1701m9416,1741l9416,1701m9396,1741l9396,1701m9376,1741l9376,1701m9356,1741l9356,1701m9336,1741l9336,1701m9316,1741l9316,1701m9296,1741l9296,1701m9276,1741l9276,1701m9256,1741l9256,1701m9236,1741l9236,1701m9216,1741l9216,1701m9196,1741l9196,1701m9176,1741l9176,1701m9156,1741l9156,1701m9136,1741l9136,1701m9116,1741l9116,1701m9096,1741l9096,1701m9076,1741l9076,1701m9056,1741l9056,1701m9036,1741l9036,1701m9016,1741l9016,1701m8996,1741l8996,1701m8976,1741l8976,1701m8956,1741l8956,1701m8936,1741l8936,1701m8916,1741l8916,1701m8896,1741l8896,1701m8876,1741l8876,1701m8856,1741l8856,1701m8836,1741l8836,1701m8816,1741l8816,1701m8796,1741l8796,1701m8776,1741l8776,1701m8756,1741l8756,1701m8736,1741l8736,1701m8716,1741l8716,1701m8696,1741l8696,1701m8676,1741l8676,1701m8656,1741l8656,1701m8636,1741l8636,1701m8616,1741l8616,1701m8596,1741l8596,1701m8576,1741l8576,1701m8556,1741l8556,1701m8536,1741l8536,1701m8515,1741l8515,1701m8495,1741l8495,1701m8475,1741l8475,1701m8455,1741l8455,1701m8435,1741l8435,1701m8415,1741l8415,1701m8395,1741l8395,1701m8375,1741l8375,1701m8355,1741l8355,1701m8335,1741l8335,1701m8315,1741l8315,1701m8295,1741l8295,1701m8275,1741l8275,1701m8255,1741l8255,1701m8235,1741l8235,1701m8215,1741l8215,1701m8195,1741l8195,1701m8175,1741l8175,1701m8155,1741l8155,1701m8135,1741l8135,1701m8115,1741l8115,1701m8095,1741l8095,1701m8075,1741l8075,1701m8055,1741l8055,1701m8035,1741l8035,1701m8015,1741l8015,1701m7995,1741l7995,1701m7975,1741l7975,1701m7955,1741l7955,1701m7935,1741l7935,1701m7915,1741l7915,1701m7895,1741l7895,1701m7875,1741l7875,1701m7855,1741l7855,1701m7835,1741l7835,1701m7815,1741l7815,1701m7795,1741l7795,1701m7775,1741l7775,1701m7755,1741l7755,1701m7735,1741l7735,1701m7715,1741l7715,1701m7695,1741l7695,1701m7675,1741l7675,1701m7655,1741l7655,1701m7635,1741l7635,1701m7615,1741l7615,1701m7595,1741l7595,1701m7575,1741l7575,1701m7555,1741l7555,1701m7535,1741l7535,1701m7515,1741l7515,1701m7495,1741l7495,1701m7475,1741l7475,1701m7455,1741l7455,1701m7435,1741l7435,1701m7415,1741l7415,1701m7395,1741l7395,1701m7375,1741l7375,1701m7355,1741l7355,1701m7335,1741l7335,1701m7315,1741l7315,1701m7295,1741l7295,1701m7275,1741l7275,1701m7255,1741l7255,1701m7235,1741l7235,1701m7215,1741l7215,1701m7195,1741l7195,1701m7175,1741l7175,1701m7155,1741l7155,1701m7135,1741l7135,1701m7115,1741l7115,1701m7095,1741l7095,1701m7075,1741l7075,1701m7055,1741l7055,1701m7035,1741l7035,1701m7015,1741l7015,1701m6995,1741l6995,1701m6975,1741l6975,1701m6955,1741l6955,1701m6935,1741l6935,1701m6915,1741l6915,1701m6895,1741l6895,1701m6875,1741l6875,1701m6855,1741l6855,1701m6835,1741l6835,1701m6815,1741l6815,1701m6795,1741l6795,1701m6775,1741l6775,1701m6755,1741l6755,1701m6735,1741l6735,1701m6715,1741l6715,1701m6695,1741l6695,1701m6675,1741l6675,1701m6655,1741l6655,1701m6635,1741l6635,1701m6615,1741l6615,1701m6595,1741l6595,1701m6575,1741l6575,1701m6555,1741l6555,1701m6535,1741l6535,1701m6515,1741l6515,1701m6495,1741l6495,1701m6475,1741l6475,1701m6455,1741l6455,1701m6435,1741l6435,1701m6415,1741l6415,1701m6395,1741l6395,1701m6375,1741l6375,1701m6355,1741l6355,1701m6335,1741l6335,1701m6315,1741l6315,1701m6295,1741l6295,1701m6275,1741l6275,1701m6255,1741l6255,1701m6235,1741l6235,1701m6215,1741l6215,1701m6195,1741l6195,1701m6175,1741l6175,1701m6155,1741l6155,1701m6135,1741l6135,1701m6115,1741l6115,1701m6095,1741l6095,1701m6075,1741l6075,1701m6055,1741l6055,1701m6035,1741l6035,1701m6015,1741l6015,1701m5995,1741l5995,1701m5975,1741l5975,1701m5955,1741l5955,1701m5935,1741l5935,1701m5915,1741l5915,1701m5895,1741l5895,1701m5875,1741l5875,1701m5855,1741l5855,1701m5835,1741l5835,1701m5815,1741l5815,1701m5795,1741l5795,1701m5775,1741l5775,1701m5755,1741l5755,1701m5735,1741l5735,1701m5715,1741l5715,1701m5695,1741l5695,1701m5675,1741l5675,1701m5655,1741l5655,1701m5635,1741l5635,1701m5615,1741l5615,1701m5595,1741l5595,1701m5575,1741l5575,1701m5555,1741l5555,1701m5535,1741l5535,1701m5515,1741l5515,1701m5495,1741l5495,1701m5475,1741l5475,1701m5455,1741l5455,1701m5435,1741l5435,1701m5415,1741l5415,1701m5395,1741l5395,1701m5375,1741l5375,1701m5355,1741l5355,1701m5335,1741l5335,1701m5315,1741l5315,1701m5295,1741l5295,1701m5275,1741l5275,1701m5255,1741l5255,1701m5235,1741l5235,1701m5215,1741l5215,1701m5195,1741l5195,1701m5175,1741l5175,1701m5155,1741l5155,1701m5135,1741l5135,1701m5115,1741l5115,1701m5095,1741l5095,1701m5075,1741l5075,1701m5055,1741l5055,1701m5035,1741l5035,1701m5015,1741l5015,1701m4995,1741l4995,1701m4975,1741l4975,1701m4955,1741l4955,1701m4935,1741l4935,1701m4915,1741l4915,1701m4895,1741l4895,1701m4875,1741l4875,1701m4855,1741l4855,1701m4835,1741l4835,1701m4815,1741l4815,1701m4795,1741l4795,1701m4775,1741l4775,1701m4755,1741l4755,1701m4735,1741l4735,1701m4715,1741l4715,1701m4695,1741l4695,1701m4675,1741l4675,1701m4655,1741l4655,1701m4635,1741l4635,1701m4615,1741l4615,1701m4595,1741l4595,1701m4575,1741l4575,1701m4555,1741l4555,1701m4535,1741l4535,1701m4515,1741l4515,1701m4495,1741l4495,1701m4475,1741l4475,1701m4455,1741l4455,1701m4435,1741l4435,1701m4415,1741l4415,1701m4395,1741l4395,1701m4375,1741l4375,1701m4355,1741l4355,1701m4335,1741l4335,1701m4315,1741l4315,1701m4295,1741l4295,1701m4275,1741l4275,1701m4255,1741l4255,1701m4235,1741l4235,1701m4215,1741l4215,1701m4195,1741l4195,1701m4175,1741l4175,1701m4155,1741l4155,1701m4135,1741l4135,1701m4115,1741l4115,1701m4095,1741l4095,1701m4075,1741l4075,1701m4055,1741l4055,1701m4035,1741l4035,1701m4015,1741l4015,1701m3995,1741l3995,1701m3975,1741l3975,1701m3955,1741l3955,1701m3935,1741l3935,1701m3915,1741l3915,1701m3895,1741l3895,1701m3875,1741l3875,1701m3855,1741l3855,1701m3835,1741l3835,1701m3815,1741l3815,1701m3795,1741l3795,1701m3775,1741l3775,1701m3755,1741l3755,1701m3735,1741l3735,1701m3715,1741l3715,1701m3695,1741l3695,1701m3675,1741l3675,1701m3655,1741l3655,1701m3635,1741l3635,1701m3615,1741l3615,1701m3595,1741l3595,1701m3575,1741l3575,1701m3555,1741l3555,1701m3535,1741l3535,1701m3515,1741l3515,1701m3495,1741l3495,1701m3475,1741l3475,1701m3455,1741l3455,1701m3435,1741l3435,1701m3415,1741l3415,1701m3395,1741l3395,1701m3375,1741l3375,1701m3355,1741l3355,1701m3335,1741l3335,1701m3315,1741l3315,1701m3295,1741l3295,1701m3275,1741l3275,1701m3255,1741l3255,1701m3235,1741l3235,1701m3215,1741l3215,1701m3195,1741l3195,1701m3175,1741l3175,1701m3155,1741l3155,1701m3135,1741l3135,1701m3114,1741l3114,1701m3094,1741l3094,1701m3074,1741l3074,1701m3054,1741l3054,1701m3034,1741l3034,1701m3014,1741l3014,1701m2994,1741l2994,1701m2974,1741l2974,1701m2954,1741l2954,1701m2934,1741l2934,1701m2914,1741l2914,1701m2894,1741l2894,1701m2874,1741l2874,1701m2854,1741l2854,1701m2834,1741l2834,1701m2814,1741l2814,1701m2794,1741l2794,1701m2774,1741l2774,1701m2754,1741l2754,1701m2734,1741l2734,1701m2714,1741l2714,1701m2694,1741l2694,1701m2674,1741l2674,1701m2654,1741l2654,1701m2634,1741l2634,1701m2614,1741l2614,1701m2594,1741l2594,1701m2574,1741l2574,1701m2554,1741l2554,1701m2534,1741l2534,1701m2514,1741l2514,1701m2494,1741l2494,1701m2474,1741l2474,1701m2454,1741l2454,1701m2434,1741l2434,1701m2414,1741l2414,1701m2394,1741l2394,1701m2374,1741l2374,1701m2354,1741l2354,1701m2334,1741l2334,1701m2314,1741l2314,1701m2294,1741l2294,1701m2274,1741l2274,1701m2254,1741l2254,1701m2234,1741l2234,1701m2214,1741l2214,1701m2194,1741l2194,1701m2174,1741l2174,1701m2154,1741l2154,1701m2134,1741l2134,1701m2114,1741l2114,1701m2094,1741l2094,1701m2074,1741l2074,1701m2054,1741l2054,1701m2034,1741l2034,1701m2014,1741l2014,1701m1994,1741l1994,1701m1974,1741l1974,1701m1954,1741l1954,1701m1934,1741l1934,1701m1914,1741l1914,1701m1894,1741l1894,1701m1874,1741l1874,1701m1854,1741l1854,1701m1834,1741l1834,1701m1814,1741l1814,1701m1794,1741l1794,1701m1774,1741l1774,1701m1754,1741l1754,1701m1734,1741l1734,1701m1714,1741l1714,1701m1694,1741l1694,1701m1674,1741l1674,1701m1654,1741l1654,1701m1634,1741l1634,1701m1614,1741l1614,1701m1594,1741l1594,1701m1574,1741l1574,1701m1554,1741l1554,1701m1534,1741l1534,1701m1514,1741l1514,1701m1494,1741l1494,1701m1474,1741l1474,1701m1454,1741l1454,1701m1434,1741l1434,1701m1414,1741l1414,1701m1394,1741l1394,1701m1374,1741l1374,1701m1354,1741l1354,1701m1334,1741l1334,1701m1314,1741l1314,1701m1294,1741l1294,1701m1274,1741l1274,1701m1254,1741l1254,1701m1234,1741l1234,1701m1214,1741l1214,1701m1194,1741l1194,1701m1174,1741l1174,1701m1154,1741l1154,1701m1134,1741l1134,1701m1114,1741l1114,1701e" filled="false" stroked="true" strokeweight=".374pt" strokecolor="#231f20">
              <v:path arrowok="t"/>
              <v:stroke dashstyle="solid"/>
            </v:shape>
            <v:shape style="position:absolute;left:850;top:9124;width:10375;height:6240" type="#_x0000_t75" stroked="false">
              <v:imagedata r:id="rId8" o:title=""/>
            </v:shape>
            <v:rect style="position:absolute;left:624;top:10933;width:864;height:3197" filled="true" fillcolor="#00aeef" stroked="false">
              <v:fill opacity="21627f" type="solid"/>
            </v:rect>
            <v:shape style="position:absolute;left:943;top:11246;width:227;height:2576" coordorigin="944,11247" coordsize="227,2576" path="m1068,11247l976,11247,966,11251,948,11269,944,11279,944,11291,945,11302,949,11312,955,11321,965,11329,1170,11462,1170,11394,1136,11372,1136,11336,1080,11336,1030,11304,1068,11304,1068,11247xm1170,11247l1080,11247,1080,11336,1136,11336,1136,11304,1170,11304,1170,11247xm1000,13134l944,13172,944,13295,946,13302,957,13313,964,13316,1000,13316,1000,13134xm944,12913l944,12993,1000,12993,1000,12951,944,12913xm1000,11666l964,11666,957,11669,946,11680,944,11686,944,11827,946,11833,958,11845,964,11847,1000,11847,1000,11666xm1000,11462l944,11500,944,11623,946,11630,958,11641,964,11644,1000,11644,1000,11462xm1000,12494l944,12532,944,12675,1170,12675,1170,12618,1000,12618,1000,12494xm1029,12527l1029,12607,1085,12607,1085,12565,1029,12527xm1170,13550l976,13550,965,13554,948,13571,944,13582,944,13594,945,13604,949,13613,955,13623,965,13633,973,13640,983,13648,995,13655,1009,13664,1048,13686,1003,13711,977,13729,958,13745,947,13762,944,13778,944,13790,948,13800,965,13818,976,13822,1170,13822,1170,13765,1030,13765,1050,13754,1070,13743,1093,13728,1109,13714,1118,13700,1121,13686,1118,13672,1109,13657,1092,13643,1070,13628,1030,13606,1170,13606,1170,13550xm1170,13346l944,13346,944,13402,1114,13402,1114,13470,944,13470,944,13527,1150,13527,1156,13524,1167,13513,1170,13506,1170,13346xm1170,13210l1114,13210,1114,13327,1170,13289,1170,13210xm1150,13134l1125,13134,1118,13136,1108,13141,1095,13150,1080,13163,1011,13229,1011,13306,1114,13210,1170,13210,1170,13155,1167,13148,1156,13137,1150,13134xm1170,13004l944,13004,944,13117,1000,13117,1000,13061,1170,13061,1170,13004xm1068,12698l976,12698,966,12702,948,12720,944,12730,944,12742,945,12753,949,12763,955,12772,965,12779,1170,12913,1170,12845,1136,12823,1136,12787,1080,12787,1030,12755,1068,12755,1068,12698xm1170,12698l1080,12698,1080,12787,1136,12787,1136,12755,1170,12755,1170,12698xm1068,12278l976,12278,966,12283,948,12300,944,12310,944,12322,945,12334,949,12344,955,12353,965,12360,1170,12493,1170,12426,1136,12404,1136,12367,1080,12367,1030,12335,1068,12335,1068,12278xm1170,12278l1080,12278,1080,12367,1136,12367,1136,12335,1170,12335,1170,12278xm1170,11994l944,11994,944,12051,1170,12051,1170,11994xm1085,11927l1029,11927,1029,11983,1085,11983,1085,11927xm1170,11870l944,11870,944,11927,1170,11927,1170,11870xm1150,11666l1011,11666,1011,11723,1114,11723,1114,11791,1011,11791,1011,11847,1150,11847,1156,11845,1167,11833,1170,11827,1170,11686,1167,11680,1156,11669,1150,11666xm1114,11462l1114,11587,1011,11587,1011,11644,1150,11644,1156,11641,1167,11630,1170,11623,1170,11500,1114,11462xe" filled="true" fillcolor="#231f20" stroked="false">
              <v:path arrowok="t"/>
              <v:fill opacity="21627f" type="solid"/>
            </v:shape>
            <v:rect style="position:absolute;left:840;top:11135;width:22;height:2729" filled="true" fillcolor="#ffffff" stroked="false">
              <v:fill opacity="16220f" type="solid"/>
            </v:rect>
            <v:rect style="position:absolute;left:862;top:11099;width:454;height:2765" filled="true" fillcolor="#231f20" stroked="false">
              <v:fill opacity="16220f"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2.811996pt;margin-top:46.556015pt;width:369.65pt;height:31.75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48"/>
                    </w:rPr>
                  </w:pP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MADDENİN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3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8"/>
                      <w:sz w:val="48"/>
                    </w:rPr>
                    <w:t>YAPISI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1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56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ÖZELLİKLERİ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2pt;margin-top:193.156021pt;width:254.25pt;height:16.9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tabs>
                      <w:tab w:pos="2102" w:val="left" w:leader="none"/>
                      <w:tab w:pos="5065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w w:val="72"/>
                      <w:sz w:val="24"/>
                      <w:shd w:fill="D2232A" w:color="auto" w:val="clear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FFFFFF"/>
                      <w:sz w:val="24"/>
                      <w:shd w:fill="D2232A" w:color="auto" w:val="clear"/>
                    </w:rPr>
                    <w:tab/>
                  </w:r>
                  <w:r>
                    <w:rPr>
                      <w:rFonts w:ascii="Century Gothic" w:hAnsi="Century Gothic"/>
                      <w:b/>
                      <w:color w:val="FFFFFF"/>
                      <w:w w:val="105"/>
                      <w:sz w:val="24"/>
                      <w:shd w:fill="D2232A" w:color="auto" w:val="clear"/>
                    </w:rPr>
                    <w:t>ASİTLER</w:t>
                  </w:r>
                  <w:r>
                    <w:rPr>
                      <w:rFonts w:ascii="Century Gothic" w:hAnsi="Century Gothic"/>
                      <w:b/>
                      <w:color w:val="FFFFFF"/>
                      <w:sz w:val="24"/>
                      <w:shd w:fill="D2232A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193.156021pt;width:254.25pt;height:16.9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tabs>
                      <w:tab w:pos="2110" w:val="left" w:leader="none"/>
                      <w:tab w:pos="5065" w:val="left" w:leader="none"/>
                    </w:tabs>
                    <w:spacing w:before="16"/>
                    <w:ind w:left="20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72"/>
                      <w:sz w:val="24"/>
                      <w:shd w:fill="00AEEF" w:color="auto" w:val="clear"/>
                    </w:rPr>
                    <w:t> </w:t>
                  </w:r>
                  <w:r>
                    <w:rPr>
                      <w:rFonts w:ascii="Century Gothic"/>
                      <w:b/>
                      <w:color w:val="FFFFFF"/>
                      <w:sz w:val="24"/>
                      <w:shd w:fill="00AEEF" w:color="auto" w:val="clear"/>
                    </w:rPr>
                    <w:tab/>
                  </w:r>
                  <w:r>
                    <w:rPr>
                      <w:rFonts w:ascii="Century Gothic"/>
                      <w:b/>
                      <w:color w:val="FFFFFF"/>
                      <w:w w:val="105"/>
                      <w:sz w:val="24"/>
                      <w:shd w:fill="00AEEF" w:color="auto" w:val="clear"/>
                    </w:rPr>
                    <w:t>BAZLAR</w:t>
                  </w:r>
                  <w:r>
                    <w:rPr>
                      <w:rFonts w:ascii="Century Gothic"/>
                      <w:b/>
                      <w:color w:val="FFFFFF"/>
                      <w:sz w:val="24"/>
                      <w:shd w:fill="00AEEF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699pt;margin-top:208.702011pt;width:258.55pt;height:248.85pt;mso-position-horizontal-relative:page;mso-position-vertical-relative:page;z-index:-1115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</w:pPr>
                  <w:r>
                    <w:rPr>
                      <w:color w:val="231F20"/>
                      <w:w w:val="105"/>
                    </w:rPr>
                    <w:t>Suda çözündüklerinde H</w:t>
                  </w:r>
                  <w:r>
                    <w:rPr>
                      <w:color w:val="231F20"/>
                      <w:w w:val="105"/>
                      <w:position w:val="8"/>
                      <w:sz w:val="14"/>
                    </w:rPr>
                    <w:t>+ </w:t>
                  </w:r>
                  <w:r>
                    <w:rPr>
                      <w:color w:val="231F20"/>
                      <w:w w:val="105"/>
                    </w:rPr>
                    <w:t>iyonu veren maddelere asit denir.</w:t>
                  </w:r>
                </w:p>
                <w:p>
                  <w:pPr>
                    <w:spacing w:before="57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sz w:val="24"/>
                    </w:rPr>
                    <w:t>Asitlerin özellikleri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38" w:val="left" w:leader="none"/>
                    </w:tabs>
                    <w:spacing w:line="235" w:lineRule="auto" w:before="11" w:after="0"/>
                    <w:ind w:left="20" w:right="103" w:firstLine="0"/>
                    <w:jc w:val="left"/>
                  </w:pPr>
                  <w:r>
                    <w:rPr>
                      <w:color w:val="231F20"/>
                    </w:rPr>
                    <w:t>Asitlerin sulu çözeltilerinin tatları ekşidir. (Her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asi- din tadına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bakılmaz)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35" w:lineRule="auto" w:before="2" w:after="0"/>
                    <w:ind w:left="20" w:right="111" w:firstLine="0"/>
                    <w:jc w:val="left"/>
                  </w:pPr>
                  <w:r>
                    <w:rPr>
                      <w:color w:val="231F20"/>
                      <w:w w:val="105"/>
                    </w:rPr>
                    <w:t>Mavi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turnusol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kağıdının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rengini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kırmızıya</w:t>
                  </w:r>
                  <w:r>
                    <w:rPr>
                      <w:color w:val="231F20"/>
                      <w:spacing w:val="-2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dönüş- türürler.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88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Kuvvetli asitler yakıcı ve tahriş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edicidir.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88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Sulu çözeltileri elektrik akımını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iletir.</w:t>
                  </w:r>
                </w:p>
                <w:p>
                  <w:pPr>
                    <w:spacing w:line="31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w w:val="105"/>
                      <w:sz w:val="24"/>
                    </w:rPr>
                    <w:t>*</w:t>
                  </w:r>
                  <w:r>
                    <w:rPr>
                      <w:color w:val="D2232A"/>
                      <w:w w:val="105"/>
                      <w:sz w:val="24"/>
                    </w:rPr>
                    <w:t>HCl </w:t>
                  </w:r>
                  <w:r>
                    <w:rPr>
                      <w:color w:val="D2232A"/>
                      <w:w w:val="105"/>
                      <w:position w:val="-7"/>
                      <w:sz w:val="14"/>
                    </w:rPr>
                    <w:t>suda</w:t>
                  </w:r>
                  <w:r>
                    <w:rPr>
                      <w:color w:val="D2232A"/>
                      <w:w w:val="105"/>
                      <w:sz w:val="24"/>
                    </w:rPr>
                    <w:t>= (H</w:t>
                  </w:r>
                  <w:r>
                    <w:rPr>
                      <w:color w:val="D2232A"/>
                      <w:w w:val="105"/>
                      <w:position w:val="8"/>
                      <w:sz w:val="14"/>
                    </w:rPr>
                    <w:t>+</w:t>
                  </w:r>
                  <w:r>
                    <w:rPr>
                      <w:color w:val="D2232A"/>
                      <w:w w:val="105"/>
                      <w:sz w:val="24"/>
                    </w:rPr>
                    <w:t>) + (Cl</w:t>
                  </w:r>
                  <w:r>
                    <w:rPr>
                      <w:color w:val="D2232A"/>
                      <w:w w:val="105"/>
                      <w:position w:val="8"/>
                      <w:sz w:val="14"/>
                    </w:rPr>
                    <w:t>–</w:t>
                  </w:r>
                  <w:r>
                    <w:rPr>
                      <w:color w:val="D2232A"/>
                      <w:w w:val="105"/>
                      <w:sz w:val="24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61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  <w:w w:val="105"/>
                    </w:rPr>
                    <w:t>Sulu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çözeltilerinde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Ph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değerleri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7’den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küçüktür.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08" w:val="left" w:leader="none"/>
                    </w:tabs>
                    <w:spacing w:line="235" w:lineRule="auto" w:before="2" w:after="0"/>
                    <w:ind w:left="20" w:right="103" w:firstLine="0"/>
                    <w:jc w:val="left"/>
                  </w:pPr>
                  <w:r>
                    <w:rPr>
                      <w:color w:val="231F20"/>
                    </w:rPr>
                    <w:t>Asitler,bazlariletepkimeyegirerektuzvesuoluştu- rurlar. (Nötrleşme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tepkimesi)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88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Asitler mermer ve metal yüzeyleri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aşındırır.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244" w:val="left" w:leader="none"/>
                    </w:tabs>
                    <w:spacing w:line="235" w:lineRule="auto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Metallerle tepkime vererek H</w:t>
                  </w:r>
                  <w:r>
                    <w:rPr>
                      <w:color w:val="231F20"/>
                      <w:position w:val="-7"/>
                      <w:sz w:val="14"/>
                    </w:rPr>
                    <w:t>2 </w:t>
                  </w:r>
                  <w:r>
                    <w:rPr>
                      <w:color w:val="231F20"/>
                    </w:rPr>
                    <w:t>gazı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oluşturur.</w:t>
                  </w:r>
                </w:p>
                <w:p>
                  <w:pPr>
                    <w:pStyle w:val="BodyText"/>
                    <w:spacing w:before="198"/>
                    <w:ind w:left="0" w:right="17"/>
                    <w:jc w:val="right"/>
                  </w:pPr>
                  <w:r>
                    <w:rPr>
                      <w:color w:val="231F20"/>
                    </w:rPr>
                    <w:t>Power of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208.702011pt;width:254.25pt;height:221.65pt;mso-position-horizontal-relative:page;mso-position-vertical-relative:page;z-index:-11128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33"/>
                  </w:pPr>
                  <w:r>
                    <w:rPr>
                      <w:color w:val="231F20"/>
                      <w:w w:val="105"/>
                    </w:rPr>
                    <w:t>Suda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çözündüğünde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hidroksit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iyonu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(OH</w:t>
                  </w:r>
                  <w:r>
                    <w:rPr>
                      <w:color w:val="231F20"/>
                      <w:w w:val="105"/>
                      <w:position w:val="8"/>
                      <w:sz w:val="14"/>
                    </w:rPr>
                    <w:t>-</w:t>
                  </w:r>
                  <w:r>
                    <w:rPr>
                      <w:color w:val="231F20"/>
                      <w:w w:val="105"/>
                    </w:rPr>
                    <w:t>)</w:t>
                  </w:r>
                  <w:r>
                    <w:rPr>
                      <w:color w:val="231F20"/>
                      <w:spacing w:val="-1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verebi- len maddelere baz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spacing w:val="-3"/>
                      <w:w w:val="105"/>
                    </w:rPr>
                    <w:t>denir.</w:t>
                  </w:r>
                </w:p>
                <w:p>
                  <w:pPr>
                    <w:spacing w:before="57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sz w:val="24"/>
                    </w:rPr>
                    <w:t>Bazların Özellikleri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44" w:val="left" w:leader="none"/>
                    </w:tabs>
                    <w:spacing w:line="235" w:lineRule="auto" w:before="11" w:after="0"/>
                    <w:ind w:left="20" w:right="38" w:firstLine="0"/>
                    <w:jc w:val="left"/>
                  </w:pPr>
                  <w:r>
                    <w:rPr>
                      <w:color w:val="231F20"/>
                    </w:rPr>
                    <w:t>Sulu çözeltilerinin tatları acıdır. (Her bazın tadına bakılmaz)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26" w:val="left" w:leader="none"/>
                    </w:tabs>
                    <w:spacing w:line="288" w:lineRule="exact" w:before="0" w:after="0"/>
                    <w:ind w:left="225" w:right="0" w:hanging="205"/>
                    <w:jc w:val="left"/>
                  </w:pPr>
                  <w:r>
                    <w:rPr>
                      <w:color w:val="231F20"/>
                      <w:spacing w:val="-4"/>
                    </w:rPr>
                    <w:t>Kırmızı </w:t>
                  </w:r>
                  <w:r>
                    <w:rPr>
                      <w:color w:val="231F20"/>
                      <w:spacing w:val="-5"/>
                    </w:rPr>
                    <w:t>turnusol kağıdını mavi renge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  <w:spacing w:val="-6"/>
                    </w:rPr>
                    <w:t>dönüştürürler.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44" w:val="left" w:leader="none"/>
                    </w:tabs>
                    <w:spacing w:line="235" w:lineRule="auto" w:before="2" w:after="0"/>
                    <w:ind w:left="20" w:right="1985" w:firstLine="0"/>
                    <w:jc w:val="left"/>
                  </w:pPr>
                  <w:r>
                    <w:rPr>
                      <w:color w:val="231F20"/>
                    </w:rPr>
                    <w:t>Ele kayganlık hissi verirler. 4.Kuvvetli bazlar tahriş</w:t>
                  </w:r>
                  <w:r>
                    <w:rPr>
                      <w:color w:val="231F20"/>
                      <w:spacing w:val="38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edicidir.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44" w:val="left" w:leader="none"/>
                    </w:tabs>
                    <w:spacing w:line="288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Sulu çözeltileri elektrik akımını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iletir.</w:t>
                  </w:r>
                </w:p>
                <w:p>
                  <w:pPr>
                    <w:spacing w:line="31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w w:val="105"/>
                      <w:sz w:val="24"/>
                    </w:rPr>
                    <w:t>*</w:t>
                  </w:r>
                  <w:r>
                    <w:rPr>
                      <w:color w:val="D2232A"/>
                      <w:w w:val="105"/>
                      <w:sz w:val="24"/>
                    </w:rPr>
                    <w:t>NaOH </w:t>
                  </w:r>
                  <w:r>
                    <w:rPr>
                      <w:color w:val="D2232A"/>
                      <w:w w:val="105"/>
                      <w:position w:val="-7"/>
                      <w:sz w:val="14"/>
                    </w:rPr>
                    <w:t>suda</w:t>
                  </w:r>
                  <w:r>
                    <w:rPr>
                      <w:color w:val="D2232A"/>
                      <w:w w:val="105"/>
                      <w:sz w:val="24"/>
                    </w:rPr>
                    <w:t>= (Na</w:t>
                  </w:r>
                  <w:r>
                    <w:rPr>
                      <w:color w:val="D2232A"/>
                      <w:w w:val="105"/>
                      <w:position w:val="8"/>
                      <w:sz w:val="14"/>
                    </w:rPr>
                    <w:t>+</w:t>
                  </w:r>
                  <w:r>
                    <w:rPr>
                      <w:color w:val="D2232A"/>
                      <w:w w:val="105"/>
                      <w:sz w:val="24"/>
                    </w:rPr>
                    <w:t>) + (OH</w:t>
                  </w:r>
                  <w:r>
                    <w:rPr>
                      <w:color w:val="D2232A"/>
                      <w:w w:val="105"/>
                      <w:position w:val="8"/>
                      <w:sz w:val="14"/>
                    </w:rPr>
                    <w:t>–</w:t>
                  </w:r>
                  <w:r>
                    <w:rPr>
                      <w:color w:val="D2232A"/>
                      <w:w w:val="105"/>
                      <w:sz w:val="24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44" w:val="left" w:leader="none"/>
                    </w:tabs>
                    <w:spacing w:line="261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  <w:w w:val="105"/>
                    </w:rPr>
                    <w:t>Sulu</w:t>
                  </w:r>
                  <w:r>
                    <w:rPr>
                      <w:color w:val="231F20"/>
                      <w:spacing w:val="-2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çözeltilerinde</w:t>
                  </w:r>
                  <w:r>
                    <w:rPr>
                      <w:color w:val="231F20"/>
                      <w:spacing w:val="-2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pH</w:t>
                  </w:r>
                  <w:r>
                    <w:rPr>
                      <w:color w:val="231F20"/>
                      <w:spacing w:val="-2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değerleri</w:t>
                  </w:r>
                  <w:r>
                    <w:rPr>
                      <w:color w:val="231F20"/>
                      <w:spacing w:val="-22"/>
                      <w:w w:val="105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7’den</w:t>
                  </w:r>
                  <w:r>
                    <w:rPr>
                      <w:color w:val="231F20"/>
                      <w:spacing w:val="-2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büyüktür.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40" w:val="left" w:leader="none"/>
                    </w:tabs>
                    <w:spacing w:line="235" w:lineRule="auto" w:before="2" w:after="0"/>
                    <w:ind w:left="20" w:right="17" w:firstLine="0"/>
                    <w:jc w:val="left"/>
                  </w:pPr>
                  <w:r>
                    <w:rPr>
                      <w:color w:val="231F20"/>
                    </w:rPr>
                    <w:t>Bazlar asitler ile tepkimeye girerek tuz ve su oluş- tururlar. (Nötrleşme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tepkimesi)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194" w:val="left" w:leader="none"/>
                    </w:tabs>
                    <w:spacing w:line="288" w:lineRule="exact" w:before="0" w:after="0"/>
                    <w:ind w:left="193" w:right="0" w:hanging="173"/>
                    <w:jc w:val="left"/>
                  </w:pPr>
                  <w:r>
                    <w:rPr>
                      <w:color w:val="231F20"/>
                      <w:spacing w:val="-3"/>
                      <w:w w:val="105"/>
                    </w:rPr>
                    <w:t>Temizlik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malzemelerinin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yapımında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kullanılırlar.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244" w:val="left" w:leader="none"/>
                    </w:tabs>
                    <w:spacing w:line="290" w:lineRule="exact" w:before="0" w:after="0"/>
                    <w:ind w:left="243" w:right="0" w:hanging="223"/>
                    <w:jc w:val="left"/>
                  </w:pPr>
                  <w:r>
                    <w:rPr>
                      <w:color w:val="231F20"/>
                    </w:rPr>
                    <w:t>Bazlar cam, kristal ve porselenleri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matlaştırır.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203003pt;margin-top:441.088013pt;width:52pt;height:16.45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  <w:w w:val="105"/>
                    </w:rPr>
                    <w:t>Hydrogen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484009pt;margin-top:808.132141pt;width:23pt;height:17.55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8"/>
                    </w:rPr>
                    <w:t>VII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5201pt;margin-top:116.389015pt;width:19.350pt;height:125.3pt;mso-position-horizontal-relative:page;mso-position-vertical-relative:page;z-index:-11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sz w:val="28"/>
                    </w:rPr>
                    <w:t>ASİTLER VE BAZLAR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221001pt;margin-top:546.67804pt;width:43.2pt;height:159.85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63999pt;margin-top:554.992004pt;width:23.25pt;height:138.25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818001pt;margin-top:81.286018pt;width:529.2pt;height:117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spacing w:line="287" w:lineRule="exact" w:before="58"/>
                    <w:ind w:left="414" w:right="0" w:firstLine="0"/>
                    <w:jc w:val="left"/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position w:val="-3"/>
                      <w:sz w:val="22"/>
                    </w:rPr>
                    <w:t>4.Bölüm -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Asitler ve Bazlar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pos="913" w:val="left" w:leader="none"/>
                    </w:tabs>
                    <w:spacing w:line="244" w:lineRule="exact" w:before="0"/>
                    <w:ind w:left="912" w:right="0" w:hanging="718"/>
                    <w:jc w:val="left"/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Asit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bazların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genel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özelliklerini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kavrayarak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günlük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yaşamdan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örnekler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"/>
                      <w:sz w:val="22"/>
                    </w:rPr>
                    <w:t>verir.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pos="956" w:val="left" w:leader="none"/>
                    </w:tabs>
                    <w:spacing w:line="264" w:lineRule="exact" w:before="0"/>
                    <w:ind w:left="955" w:right="0" w:hanging="761"/>
                    <w:jc w:val="left"/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Maddelerin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2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pH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değerlerini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kullanarak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2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asitlik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bazlık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durumları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2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hakkında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çıkarımlarda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1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bulunur.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pos="958" w:val="left" w:leader="none"/>
                    </w:tabs>
                    <w:spacing w:line="269" w:lineRule="exact" w:before="0"/>
                    <w:ind w:left="957" w:right="0" w:hanging="763"/>
                    <w:jc w:val="left"/>
                    <w:rPr>
                      <w:sz w:val="22"/>
                    </w:rPr>
                  </w:pPr>
                  <w:r>
                    <w:rPr>
                      <w:color w:val="D2232A"/>
                      <w:sz w:val="22"/>
                    </w:rPr>
                    <w:t>Asit ve bazların çeşitli maddeler üzerindeki etkilerini</w:t>
                  </w:r>
                  <w:r>
                    <w:rPr>
                      <w:color w:val="D2232A"/>
                      <w:spacing w:val="-19"/>
                      <w:sz w:val="22"/>
                    </w:rPr>
                    <w:t> </w:t>
                  </w:r>
                  <w:r>
                    <w:rPr>
                      <w:color w:val="D2232A"/>
                      <w:sz w:val="22"/>
                    </w:rPr>
                    <w:t>gözlemler.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pos="956" w:val="left" w:leader="none"/>
                    </w:tabs>
                    <w:spacing w:line="235" w:lineRule="auto" w:before="0"/>
                    <w:ind w:left="194" w:right="361" w:firstLine="0"/>
                    <w:jc w:val="left"/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Asit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bazların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temizlik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malzemesi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5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olarak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kullanılması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esnasında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oluşabilecek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6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tehlikelerle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25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ilgili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gerekli tedbirleri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3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3"/>
                      <w:sz w:val="22"/>
                    </w:rPr>
                    <w:t>alır.</w:t>
                  </w:r>
                </w:p>
                <w:p>
                  <w:pPr>
                    <w:numPr>
                      <w:ilvl w:val="3"/>
                      <w:numId w:val="4"/>
                    </w:numPr>
                    <w:tabs>
                      <w:tab w:pos="956" w:val="left" w:leader="none"/>
                    </w:tabs>
                    <w:spacing w:line="235" w:lineRule="auto" w:before="0"/>
                    <w:ind w:left="274" w:right="477" w:hanging="80"/>
                    <w:jc w:val="left"/>
                    <w:rPr>
                      <w:rFonts w:ascii="Century Gothic" w:hAnsi="Century Gothic"/>
                      <w:b/>
                      <w:sz w:val="22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Asit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9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yağmurlarının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oluşum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sebeplerini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sonuçlarını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araştırarak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sorunun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çözümü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için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18"/>
                      <w:w w:val="95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w w:val="95"/>
                      <w:sz w:val="22"/>
                    </w:rPr>
                    <w:t>öneriler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2"/>
                    </w:rPr>
                    <w:t>üretir 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37"/>
                      <w:sz w:val="22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3"/>
                      <w:sz w:val="22"/>
                    </w:rPr>
                    <w:t>sunar.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920" w:bottom="0" w:left="56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115pt;width:595.3pt;height:841.9pt;mso-position-horizontal-relative:page;mso-position-vertical-relative:page;z-index:-10960" coordorigin="0,0" coordsize="11906,16838">
            <v:line style="position:absolute" from="6123,11236" to="10942,11236" stroked="true" strokeweight="3.78pt" strokecolor="#5ac7da">
              <v:stroke dashstyle="solid"/>
            </v:line>
            <v:shape style="position:absolute;left:6047;top:11198;width:4971;height:38" coordorigin="6047,11198" coordsize="4971,38" path="m6085,11198l6047,11198,6047,11236,6085,11236,6085,11198m11017,11198l10980,11198,10980,11236,11017,11236,11017,11198e" filled="true" fillcolor="#5ac7da" stroked="false">
              <v:path arrowok="t"/>
              <v:fill type="solid"/>
            </v:shape>
            <v:line style="position:absolute" from="6085,11179" to="10980,11179" stroked="true" strokeweight="1.89pt" strokecolor="#5ac7da">
              <v:stroke dashstyle="solid"/>
            </v:line>
            <v:rect style="position:absolute;left:6009;top:10154;width:5046;height:1007" filled="true" fillcolor="#5ac7da" stroked="false">
              <v:fill type="solid"/>
            </v:rect>
            <v:line style="position:absolute" from="6085,10135" to="10980,10135" stroked="true" strokeweight="1.889pt" strokecolor="#5ac7da">
              <v:stroke dashstyle="solid"/>
            </v:line>
            <v:rect style="position:absolute;left:6047;top:10078;width:38;height:38" filled="true" fillcolor="#5ac7da" stroked="false">
              <v:fill type="solid"/>
            </v:rect>
            <v:line style="position:absolute" from="6123,10079" to="10942,10079" stroked="true" strokeweight="3.78pt" strokecolor="#5ac7da">
              <v:stroke dashstyle="solid"/>
            </v:line>
            <v:shape style="position:absolute;left:6004;top:10035;width:5056;height:1244" type="#_x0000_t75" stroked="false">
              <v:imagedata r:id="rId9" o:title=""/>
            </v:shape>
            <v:shape style="position:absolute;left:0;top:0;width:11906;height:1832" type="#_x0000_t75" stroked="false">
              <v:imagedata r:id="rId5" o:title=""/>
            </v:shape>
            <v:shape style="position:absolute;left:0;top:15363;width:11906;height:1475" type="#_x0000_t75" stroked="false">
              <v:imagedata r:id="rId6" o:title=""/>
            </v:shape>
            <v:shape style="position:absolute;left:5728;top:1702;width:281;height:13622" type="#_x0000_t75" stroked="false">
              <v:imagedata r:id="rId10" o:title=""/>
            </v:shape>
            <v:shape style="position:absolute;left:680;top:3928;width:5046;height:3600" type="#_x0000_t75" stroked="false">
              <v:imagedata r:id="rId11" o:title=""/>
            </v:shape>
            <v:shape style="position:absolute;left:963;top:10067;width:4678;height:2373" type="#_x0000_t75" stroked="false">
              <v:imagedata r:id="rId12" o:title=""/>
            </v:shape>
            <v:shape style="position:absolute;left:9629;top:10089;width:1286;height:1136" type="#_x0000_t75" stroked="false">
              <v:imagedata r:id="rId13" o:title=""/>
            </v:shape>
            <v:shape style="position:absolute;left:6127;top:10039;width:1256;height:1235" type="#_x0000_t75" stroked="false">
              <v:imagedata r:id="rId14" o:title=""/>
            </v:shape>
            <v:shape style="position:absolute;left:10285;top:14513;width:770;height:794" type="#_x0000_t75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34.015701pt;margin-top:701.575012pt;width:252.3pt;height:56.8pt;mso-position-horizontal-relative:page;mso-position-vertical-relative:page;z-index:-10936" coordorigin="680,14032" coordsize="5046,1136">
            <v:shape style="position:absolute;left:1498;top:14051;width:4208;height:340" coordorigin="1498,14052" coordsize="4208,340" path="m4375,14052l2930,14052,1498,14052,1498,14392,2930,14392,4375,14392,4375,14052m5706,14052l4375,14052,4375,14392,5706,14392,5706,14052e" filled="true" fillcolor="#f4d1d1" stroked="false">
              <v:path arrowok="t"/>
              <v:fill type="solid"/>
            </v:shape>
            <v:rect style="position:absolute;left:700;top:14391;width:798;height:756" filled="true" fillcolor="#e1b8d6" stroked="false">
              <v:fill type="solid"/>
            </v:rect>
            <v:shape style="position:absolute;left:1498;top:14391;width:4208;height:416" coordorigin="1498,14392" coordsize="4208,416" path="m2930,14392l1498,14392,1498,14807,2930,14807,2930,14392m5706,14392l4375,14392,4375,14807,5706,14807,5706,14392e" filled="true" fillcolor="#d2232a" stroked="false">
              <v:path arrowok="t"/>
              <v:fill type="solid"/>
            </v:shape>
            <v:rect style="position:absolute;left:1498;top:14807;width:1432;height:340" filled="true" fillcolor="#00aeef" stroked="false">
              <v:fill type="solid"/>
            </v:rect>
            <v:rect style="position:absolute;left:2929;top:14807;width:1446;height:340" filled="true" fillcolor="#b64a9b" stroked="false">
              <v:fill type="solid"/>
            </v:rect>
            <v:rect style="position:absolute;left:4375;top:14807;width:1331;height:340" filled="true" fillcolor="#fff200" stroked="false">
              <v:fill type="solid"/>
            </v:rect>
            <v:rect style="position:absolute;left:1498;top:14031;width:1432;height:40" filled="true" fillcolor="#ffffff" stroked="false">
              <v:fill type="solid"/>
            </v:rect>
            <v:line style="position:absolute" from="1498,14372" to="1498,14072" stroked="true" strokeweight="2pt" strokecolor="#ffffff">
              <v:stroke dashstyle="solid"/>
            </v:line>
            <v:rect style="position:absolute;left:2929;top:14031;width:1446;height:40" filled="true" fillcolor="#ffffff" stroked="false">
              <v:fill type="solid"/>
            </v:rect>
            <v:line style="position:absolute" from="2930,14372" to="2930,14072" stroked="true" strokeweight="2pt" strokecolor="#ffffff">
              <v:stroke dashstyle="solid"/>
            </v:line>
            <v:line style="position:absolute" from="4375,14052" to="5726,14052" stroked="true" strokeweight="2pt" strokecolor="#ffffff">
              <v:stroke dashstyle="solid"/>
            </v:line>
            <v:line style="position:absolute" from="4375,14372" to="4375,14072" stroked="true" strokeweight="2pt" strokecolor="#ffffff">
              <v:stroke dashstyle="solid"/>
            </v:line>
            <v:line style="position:absolute" from="5706,14372" to="5706,14072" stroked="true" strokeweight="2pt" strokecolor="#ffffff">
              <v:stroke dashstyle="solid"/>
            </v:line>
            <v:line style="position:absolute" from="680,14392" to="1498,14392" stroked="true" strokeweight="2pt" strokecolor="#ffffff">
              <v:stroke dashstyle="solid"/>
            </v:line>
            <v:line style="position:absolute" from="700,14787" to="700,14412" stroked="true" strokeweight="2pt" strokecolor="#ffffff">
              <v:stroke dashstyle="solid"/>
            </v:line>
            <v:rect style="position:absolute;left:1498;top:14371;width:1432;height:40" filled="true" fillcolor="#ffffff" stroked="false">
              <v:fill type="solid"/>
            </v:rect>
            <v:line style="position:absolute" from="1498,14787" to="1498,14412" stroked="true" strokeweight="2pt" strokecolor="#ffffff">
              <v:stroke dashstyle="solid"/>
            </v:line>
            <v:rect style="position:absolute;left:2929;top:14371;width:1446;height:40" filled="true" fillcolor="#ffffff" stroked="false">
              <v:fill type="solid"/>
            </v:rect>
            <v:line style="position:absolute" from="2930,14787" to="2930,14412" stroked="true" strokeweight="2pt" strokecolor="#ffffff">
              <v:stroke dashstyle="solid"/>
            </v:line>
            <v:line style="position:absolute" from="4375,14392" to="5726,14392" stroked="true" strokeweight="2pt" strokecolor="#ffffff">
              <v:stroke dashstyle="solid"/>
            </v:line>
            <v:line style="position:absolute" from="4375,14787" to="4375,14412" stroked="true" strokeweight="2pt" strokecolor="#ffffff">
              <v:stroke dashstyle="solid"/>
            </v:line>
            <v:line style="position:absolute" from="5706,14787" to="5706,14412" stroked="true" strokeweight="2pt" strokecolor="#ffffff">
              <v:stroke dashstyle="solid"/>
            </v:line>
            <v:line style="position:absolute" from="680,14807" to="1498,14807" stroked="true" strokeweight="2pt" strokecolor="#ffffff">
              <v:stroke dashstyle="solid"/>
            </v:line>
            <v:line style="position:absolute" from="700,15127" to="700,14827" stroked="true" strokeweight="2pt" strokecolor="#ffffff">
              <v:stroke dashstyle="solid"/>
            </v:line>
            <v:rect style="position:absolute;left:1498;top:14787;width:1432;height:40" filled="true" fillcolor="#ffffff" stroked="false">
              <v:fill type="solid"/>
            </v:rect>
            <v:line style="position:absolute" from="1498,15127" to="1498,14827" stroked="true" strokeweight="2pt" strokecolor="#ffffff">
              <v:stroke dashstyle="solid"/>
            </v:line>
            <v:rect style="position:absolute;left:2929;top:14787;width:1446;height:40" filled="true" fillcolor="#ffffff" stroked="false">
              <v:fill type="solid"/>
            </v:rect>
            <v:line style="position:absolute" from="2930,15127" to="2930,14827" stroked="true" strokeweight="2pt" strokecolor="#ffffff">
              <v:stroke dashstyle="solid"/>
            </v:line>
            <v:line style="position:absolute" from="4375,14807" to="5726,14807" stroked="true" strokeweight="2pt" strokecolor="#ffffff">
              <v:stroke dashstyle="solid"/>
            </v:line>
            <v:line style="position:absolute" from="4375,15127" to="4375,14827" stroked="true" strokeweight="2pt" strokecolor="#ffffff">
              <v:stroke dashstyle="solid"/>
            </v:line>
            <v:line style="position:absolute" from="5706,15127" to="5706,14827" stroked="true" strokeweight="2pt" strokecolor="#ffffff">
              <v:stroke dashstyle="solid"/>
            </v:line>
            <v:line style="position:absolute" from="680,15147" to="1498,15147" stroked="true" strokeweight="2pt" strokecolor="#ffffff">
              <v:stroke dashstyle="solid"/>
            </v:line>
            <v:shape style="position:absolute;left:1498;top:15127;width:2878;height:40" coordorigin="1498,15127" coordsize="2878,40" path="m4375,15127l2930,15127,1498,15127,1498,15167,2930,15167,4375,15167,4375,15127e" filled="true" fillcolor="#ffffff" stroked="false">
              <v:path arrowok="t"/>
              <v:fill type="solid"/>
            </v:shape>
            <v:line style="position:absolute" from="4375,15147" to="5726,15147" stroked="true" strokeweight="2pt" strokecolor="#ffffff">
              <v:stroke dashstyle="solid"/>
            </v:line>
            <v:shape style="position:absolute;left:4781;top:14883;width:513;height:207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112.811996pt;margin-top:46.556015pt;width:369.65pt;height:31.75pt;mso-position-horizontal-relative:page;mso-position-vertical-relative:page;z-index:-109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48"/>
                    </w:rPr>
                  </w:pP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MADDENİN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3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8"/>
                      <w:sz w:val="48"/>
                    </w:rPr>
                    <w:t>YAPISI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1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56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ÖZELLİKLERİ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.783012pt;width:254.3pt;height:108.45pt;mso-position-horizontal-relative:page;mso-position-vertical-relative:page;z-index:-10888" type="#_x0000_t202" filled="false" stroked="false">
            <v:textbox inset="0,0,0,0">
              <w:txbxContent>
                <w:p>
                  <w:pPr>
                    <w:spacing w:line="244" w:lineRule="auto" w:before="15"/>
                    <w:ind w:left="20" w:right="1572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Asit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58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3"/>
                      <w:sz w:val="28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57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Baz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57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kuvvetleri </w:t>
                  </w:r>
                  <w:r>
                    <w:rPr>
                      <w:rFonts w:ascii="Century Gothic" w:hAnsi="Century Gothic"/>
                      <w:b/>
                      <w:color w:val="25408F"/>
                      <w:sz w:val="24"/>
                    </w:rPr>
                    <w:t>Kuvvetli asit / Zayıf asit Kuvvetli baz / Zayıf baz</w:t>
                  </w:r>
                </w:p>
                <w:p>
                  <w:pPr>
                    <w:pStyle w:val="BodyText"/>
                    <w:spacing w:line="244" w:lineRule="auto"/>
                    <w:ind w:right="17"/>
                    <w:jc w:val="both"/>
                  </w:pPr>
                  <w:r>
                    <w:rPr>
                      <w:color w:val="231F20"/>
                      <w:w w:val="105"/>
                    </w:rPr>
                    <w:t>Asit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ve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bazların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kuvvetini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tespit</w:t>
                  </w:r>
                  <w:r>
                    <w:rPr>
                      <w:color w:val="231F20"/>
                      <w:spacing w:val="-2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etmek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için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Ph</w:t>
                  </w:r>
                  <w:r>
                    <w:rPr>
                      <w:color w:val="231F20"/>
                      <w:spacing w:val="-3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kağıdı kullanılır.</w:t>
                  </w:r>
                  <w:r>
                    <w:rPr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Ph</w:t>
                  </w:r>
                  <w:r>
                    <w:rPr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kağıdının</w:t>
                  </w:r>
                  <w:r>
                    <w:rPr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renk</w:t>
                  </w:r>
                  <w:r>
                    <w:rPr>
                      <w:color w:val="231F20"/>
                      <w:spacing w:val="-1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değiştirmesi</w:t>
                  </w:r>
                  <w:r>
                    <w:rPr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sayesinde asit</w:t>
                  </w:r>
                  <w:r>
                    <w:rPr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ve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bazın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ne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kadar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kuvvetli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olduğunu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öğrenebi- liriz.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71985pt;margin-top:80.694016pt;width:172.5pt;height:50.85pt;mso-position-horizontal-relative:page;mso-position-vertical-relative:page;z-index:-1086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Bazı asitler;</w:t>
                  </w:r>
                </w:p>
                <w:p>
                  <w:pPr>
                    <w:spacing w:before="3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HCOOH - </w:t>
                  </w:r>
                  <w:r>
                    <w:rPr>
                      <w:i/>
                      <w:color w:val="231F20"/>
                      <w:sz w:val="24"/>
                    </w:rPr>
                    <w:t>Formik asit - Karınca</w:t>
                  </w:r>
                  <w:r>
                    <w:rPr>
                      <w:i/>
                      <w:color w:val="231F20"/>
                      <w:spacing w:val="-28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asidi</w:t>
                  </w:r>
                </w:p>
                <w:p>
                  <w:pPr>
                    <w:spacing w:before="27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HCl - </w:t>
                  </w:r>
                  <w:r>
                    <w:rPr>
                      <w:i/>
                      <w:color w:val="231F20"/>
                      <w:sz w:val="24"/>
                    </w:rPr>
                    <w:t>Hidroklorik asit - </w:t>
                  </w:r>
                  <w:r>
                    <w:rPr>
                      <w:i/>
                      <w:color w:val="25408F"/>
                      <w:sz w:val="24"/>
                    </w:rPr>
                    <w:t>Tuz ruhu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71985pt;margin-top:130.876007pt;width:215.5pt;height:16.7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 SO - </w:t>
                  </w:r>
                  <w:r>
                    <w:rPr>
                      <w:i/>
                      <w:color w:val="231F20"/>
                      <w:sz w:val="24"/>
                    </w:rPr>
                    <w:t>Sülfürik asit - </w:t>
                  </w:r>
                  <w:r>
                    <w:rPr>
                      <w:i/>
                      <w:color w:val="25408F"/>
                      <w:sz w:val="24"/>
                    </w:rPr>
                    <w:t>Zaç yağı - </w:t>
                  </w:r>
                  <w:r>
                    <w:rPr>
                      <w:i/>
                      <w:color w:val="D2232A"/>
                      <w:sz w:val="24"/>
                    </w:rPr>
                    <w:t>Araba aküsü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71985pt;margin-top:139.735901pt;width:211.45pt;height:355.8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tabs>
                      <w:tab w:pos="549" w:val="left" w:leader="none"/>
                    </w:tabs>
                    <w:spacing w:line="158" w:lineRule="exact" w:before="22"/>
                    <w:ind w:left="181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231F20"/>
                      <w:w w:val="105"/>
                      <w:sz w:val="14"/>
                    </w:rPr>
                    <w:t>2</w:t>
                    <w:tab/>
                    <w:t>4</w:t>
                  </w:r>
                </w:p>
                <w:p>
                  <w:pPr>
                    <w:spacing w:line="220" w:lineRule="auto" w:before="1"/>
                    <w:ind w:left="20" w:right="903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2</w:t>
                  </w:r>
                  <w:r>
                    <w:rPr>
                      <w:b/>
                      <w:color w:val="231F20"/>
                      <w:sz w:val="24"/>
                    </w:rPr>
                    <w:t>CO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b/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Karbonik asit - Gazoz </w:t>
                  </w:r>
                  <w:r>
                    <w:rPr>
                      <w:b/>
                      <w:color w:val="231F20"/>
                      <w:sz w:val="24"/>
                    </w:rPr>
                    <w:t>HNO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b/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Nitrik asit- </w:t>
                  </w:r>
                  <w:r>
                    <w:rPr>
                      <w:i/>
                      <w:color w:val="25408F"/>
                      <w:sz w:val="24"/>
                    </w:rPr>
                    <w:t>Kezzap </w:t>
                  </w:r>
                  <w:r>
                    <w:rPr>
                      <w:b/>
                      <w:color w:val="231F20"/>
                      <w:sz w:val="24"/>
                    </w:rPr>
                    <w:t>CH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</w:t>
                  </w:r>
                  <w:r>
                    <w:rPr>
                      <w:b/>
                      <w:color w:val="231F20"/>
                      <w:sz w:val="24"/>
                    </w:rPr>
                    <w:t>COOH - </w:t>
                  </w:r>
                  <w:r>
                    <w:rPr>
                      <w:i/>
                      <w:color w:val="231F20"/>
                      <w:sz w:val="24"/>
                    </w:rPr>
                    <w:t>Asetik asit - Sirke </w:t>
                  </w:r>
                  <w:r>
                    <w:rPr>
                      <w:b/>
                      <w:color w:val="231F20"/>
                      <w:sz w:val="24"/>
                    </w:rPr>
                    <w:t>Limon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Sitrik asit</w:t>
                  </w:r>
                </w:p>
                <w:p>
                  <w:pPr>
                    <w:spacing w:before="29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Süt/yoğurt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Laktik asit</w:t>
                  </w:r>
                </w:p>
                <w:p>
                  <w:pPr>
                    <w:spacing w:line="333" w:lineRule="exact" w:before="2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Kolalı içecek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Fosforik asit - </w:t>
                  </w:r>
                  <w:r>
                    <w:rPr>
                      <w:color w:val="231F20"/>
                      <w:sz w:val="24"/>
                    </w:rPr>
                    <w:t>H</w:t>
                  </w:r>
                  <w:r>
                    <w:rPr>
                      <w:color w:val="231F20"/>
                      <w:position w:val="-7"/>
                      <w:sz w:val="14"/>
                    </w:rPr>
                    <w:t>2</w:t>
                  </w:r>
                  <w:r>
                    <w:rPr>
                      <w:color w:val="231F20"/>
                      <w:sz w:val="24"/>
                    </w:rPr>
                    <w:t>PO</w:t>
                  </w:r>
                  <w:r>
                    <w:rPr>
                      <w:color w:val="231F20"/>
                      <w:position w:val="-7"/>
                      <w:sz w:val="14"/>
                    </w:rPr>
                    <w:t>4</w:t>
                  </w:r>
                </w:p>
                <w:p>
                  <w:pPr>
                    <w:spacing w:line="261" w:lineRule="auto" w:before="0"/>
                    <w:ind w:left="20" w:right="2026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Elma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Malik asit </w:t>
                  </w:r>
                  <w:r>
                    <w:rPr>
                      <w:b/>
                      <w:color w:val="231F20"/>
                      <w:sz w:val="24"/>
                    </w:rPr>
                    <w:t>Üzüm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Tartarik asit </w:t>
                  </w:r>
                  <w:r>
                    <w:rPr>
                      <w:b/>
                      <w:color w:val="231F20"/>
                      <w:sz w:val="24"/>
                    </w:rPr>
                    <w:t>Çilek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Folik asit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Hazır meyve suyu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Benzoik asit</w:t>
                  </w:r>
                </w:p>
                <w:p>
                  <w:pPr>
                    <w:spacing w:before="16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Hazır reçel </w:t>
                  </w:r>
                  <w:r>
                    <w:rPr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Sorbik asit</w:t>
                  </w:r>
                </w:p>
                <w:p>
                  <w:pPr>
                    <w:spacing w:before="213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Bazı bazlar;</w:t>
                  </w:r>
                </w:p>
                <w:p>
                  <w:pPr>
                    <w:spacing w:before="3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NaOH -</w:t>
                  </w:r>
                  <w:r>
                    <w:rPr>
                      <w:i/>
                      <w:color w:val="231F20"/>
                      <w:sz w:val="24"/>
                    </w:rPr>
                    <w:t>Sodyum hidroksit - Sud kostik</w:t>
                  </w:r>
                </w:p>
                <w:p>
                  <w:pPr>
                    <w:spacing w:line="240" w:lineRule="auto" w:before="27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KOH -</w:t>
                  </w:r>
                  <w:r>
                    <w:rPr>
                      <w:i/>
                      <w:color w:val="231F20"/>
                      <w:sz w:val="24"/>
                    </w:rPr>
                    <w:t>Potasyum hidroksit - Potas kostik </w:t>
                  </w:r>
                  <w:r>
                    <w:rPr>
                      <w:b/>
                      <w:color w:val="231F20"/>
                      <w:sz w:val="24"/>
                    </w:rPr>
                    <w:t>Ca(OH)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2 </w:t>
                  </w:r>
                  <w:r>
                    <w:rPr>
                      <w:b/>
                      <w:color w:val="231F20"/>
                      <w:sz w:val="24"/>
                    </w:rPr>
                    <w:t>-</w:t>
                  </w:r>
                  <w:r>
                    <w:rPr>
                      <w:i/>
                      <w:color w:val="231F20"/>
                      <w:sz w:val="24"/>
                    </w:rPr>
                    <w:t>Kalsiyum hidroksit - </w:t>
                  </w:r>
                  <w:r>
                    <w:rPr>
                      <w:i/>
                      <w:color w:val="25408F"/>
                      <w:sz w:val="24"/>
                    </w:rPr>
                    <w:t>Sönmüş kireç </w:t>
                  </w:r>
                  <w:r>
                    <w:rPr>
                      <w:b/>
                      <w:color w:val="231F20"/>
                      <w:sz w:val="24"/>
                    </w:rPr>
                    <w:t>CaCO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b/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31F20"/>
                      <w:sz w:val="24"/>
                    </w:rPr>
                    <w:t>Kireç taşı</w:t>
                  </w:r>
                </w:p>
                <w:p>
                  <w:pPr>
                    <w:spacing w:line="220" w:lineRule="auto" w:before="0"/>
                    <w:ind w:left="20" w:right="903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Al(OH)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b/>
                      <w:color w:val="231F20"/>
                      <w:sz w:val="24"/>
                    </w:rPr>
                    <w:t>-</w:t>
                  </w:r>
                  <w:r>
                    <w:rPr>
                      <w:i/>
                      <w:color w:val="231F20"/>
                      <w:sz w:val="24"/>
                    </w:rPr>
                    <w:t>Alüminyum hidroksit </w:t>
                  </w:r>
                  <w:r>
                    <w:rPr>
                      <w:b/>
                      <w:color w:val="231F20"/>
                      <w:sz w:val="24"/>
                    </w:rPr>
                    <w:t>Mg(OH)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2 </w:t>
                  </w:r>
                  <w:r>
                    <w:rPr>
                      <w:b/>
                      <w:color w:val="231F20"/>
                      <w:sz w:val="24"/>
                    </w:rPr>
                    <w:t>-</w:t>
                  </w:r>
                  <w:r>
                    <w:rPr>
                      <w:i/>
                      <w:color w:val="231F20"/>
                      <w:sz w:val="24"/>
                    </w:rPr>
                    <w:t>Magnezyum hidroksit </w:t>
                  </w:r>
                  <w:r>
                    <w:rPr>
                      <w:b/>
                      <w:color w:val="231F20"/>
                      <w:sz w:val="24"/>
                    </w:rPr>
                    <w:t>NH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b/>
                      <w:color w:val="231F20"/>
                      <w:sz w:val="24"/>
                    </w:rPr>
                    <w:t>-</w:t>
                  </w:r>
                  <w:r>
                    <w:rPr>
                      <w:i/>
                      <w:color w:val="231F20"/>
                      <w:sz w:val="24"/>
                    </w:rPr>
                    <w:t>Amonyak</w:t>
                  </w:r>
                </w:p>
                <w:p>
                  <w:pPr>
                    <w:spacing w:line="211" w:lineRule="auto"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Na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2</w:t>
                  </w:r>
                  <w:r>
                    <w:rPr>
                      <w:b/>
                      <w:color w:val="231F20"/>
                      <w:sz w:val="24"/>
                    </w:rPr>
                    <w:t>Co</w:t>
                  </w:r>
                  <w:r>
                    <w:rPr>
                      <w:b/>
                      <w:color w:val="231F20"/>
                      <w:position w:val="-7"/>
                      <w:sz w:val="14"/>
                    </w:rPr>
                    <w:t>3 </w:t>
                  </w:r>
                  <w:r>
                    <w:rPr>
                      <w:i/>
                      <w:color w:val="231F20"/>
                      <w:sz w:val="24"/>
                    </w:rPr>
                    <w:t>- </w:t>
                  </w:r>
                  <w:r>
                    <w:rPr>
                      <w:i/>
                      <w:color w:val="25408F"/>
                      <w:sz w:val="24"/>
                    </w:rPr>
                    <w:t>Çamaşır sodası </w:t>
                  </w:r>
                  <w:r>
                    <w:rPr>
                      <w:i/>
                      <w:color w:val="231F20"/>
                      <w:sz w:val="24"/>
                    </w:rPr>
                    <w:t>- Sodyum karbonat</w:t>
                  </w:r>
                </w:p>
                <w:p>
                  <w:pPr>
                    <w:spacing w:line="280" w:lineRule="exact" w:before="0"/>
                    <w:ind w:left="2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NaClO - </w:t>
                  </w:r>
                  <w:r>
                    <w:rPr>
                      <w:i/>
                      <w:color w:val="231F20"/>
                      <w:sz w:val="24"/>
                    </w:rPr>
                    <w:t>Sodyum hipoklorit - </w:t>
                  </w:r>
                  <w:r>
                    <w:rPr>
                      <w:i/>
                      <w:color w:val="25408F"/>
                      <w:sz w:val="24"/>
                    </w:rPr>
                    <w:t>Çamaşır suyu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372.095001pt;width:254.3pt;height:90.85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spacing w:line="342" w:lineRule="exact"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Ph ölçeği</w:t>
                  </w:r>
                </w:p>
                <w:p>
                  <w:pPr>
                    <w:pStyle w:val="BodyText"/>
                    <w:spacing w:line="235" w:lineRule="auto" w:before="3"/>
                    <w:ind w:right="17"/>
                    <w:jc w:val="both"/>
                  </w:pPr>
                  <w:r>
                    <w:rPr>
                      <w:color w:val="231F20"/>
                      <w:spacing w:val="3"/>
                      <w:w w:val="105"/>
                    </w:rPr>
                    <w:t>Eğerphölçeği</w:t>
                  </w:r>
                  <w:r>
                    <w:rPr>
                      <w:color w:val="231F20"/>
                      <w:spacing w:val="-4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0</w:t>
                  </w:r>
                  <w:r>
                    <w:rPr>
                      <w:color w:val="231F20"/>
                      <w:spacing w:val="-4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ile</w:t>
                  </w:r>
                  <w:r>
                    <w:rPr>
                      <w:color w:val="231F20"/>
                      <w:spacing w:val="-4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7</w:t>
                  </w:r>
                  <w:r>
                    <w:rPr>
                      <w:color w:val="231F20"/>
                      <w:spacing w:val="-42"/>
                      <w:w w:val="105"/>
                    </w:rPr>
                    <w:t> </w:t>
                  </w:r>
                  <w:r>
                    <w:rPr>
                      <w:color w:val="231F20"/>
                      <w:spacing w:val="3"/>
                      <w:w w:val="105"/>
                    </w:rPr>
                    <w:t>arasındadeğeralıyorsabumad- </w:t>
                  </w:r>
                  <w:r>
                    <w:rPr>
                      <w:color w:val="231F20"/>
                      <w:w w:val="105"/>
                    </w:rPr>
                    <w:t>de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asidik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özellikte,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7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ile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14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arasında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bir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değer</w:t>
                  </w:r>
                  <w:r>
                    <w:rPr>
                      <w:color w:val="231F20"/>
                      <w:spacing w:val="-2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alıyor- sa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bu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madde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bazik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özelliktedir.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7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nötrdür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.</w:t>
                  </w:r>
                  <w:r>
                    <w:rPr>
                      <w:color w:val="231F20"/>
                      <w:spacing w:val="-26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Bu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değer sıfıra</w:t>
                  </w:r>
                  <w:r>
                    <w:rPr>
                      <w:color w:val="231F20"/>
                      <w:spacing w:val="-3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yaklaştıkça</w:t>
                  </w:r>
                  <w:r>
                    <w:rPr>
                      <w:color w:val="231F20"/>
                      <w:spacing w:val="-3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maddenin</w:t>
                  </w:r>
                  <w:r>
                    <w:rPr>
                      <w:color w:val="231F20"/>
                      <w:spacing w:val="-3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asit</w:t>
                  </w:r>
                  <w:r>
                    <w:rPr>
                      <w:color w:val="231F20"/>
                      <w:spacing w:val="-3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kuvveti</w:t>
                  </w:r>
                  <w:r>
                    <w:rPr>
                      <w:color w:val="231F20"/>
                      <w:spacing w:val="-3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artıyor,</w:t>
                  </w:r>
                  <w:r>
                    <w:rPr>
                      <w:color w:val="231F20"/>
                      <w:spacing w:val="-3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14</w:t>
                  </w:r>
                  <w:r>
                    <w:rPr>
                      <w:color w:val="231F20"/>
                      <w:spacing w:val="-32"/>
                      <w:w w:val="105"/>
                    </w:rPr>
                    <w:t> </w:t>
                  </w:r>
                  <w:r>
                    <w:rPr>
                      <w:color w:val="231F20"/>
                      <w:spacing w:val="-12"/>
                      <w:w w:val="105"/>
                    </w:rPr>
                    <w:t>e </w:t>
                  </w:r>
                  <w:r>
                    <w:rPr>
                      <w:color w:val="231F20"/>
                      <w:w w:val="105"/>
                    </w:rPr>
                    <w:t>yaklaştıkça</w:t>
                  </w:r>
                  <w:r>
                    <w:rPr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da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bazik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kuvveti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artıyor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demektir.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450996pt;margin-top:482.371002pt;width:87.4pt;height:19.350pt;mso-position-horizontal-relative:page;mso-position-vertical-relative:page;z-index:-1076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0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1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-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1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7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0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arası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1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Asit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71985pt;margin-top:569.174988pt;width:254.25pt;height:171.25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7"/>
                    <w:jc w:val="both"/>
                  </w:pPr>
                  <w:r>
                    <w:rPr>
                      <w:color w:val="231F20"/>
                      <w:w w:val="105"/>
                    </w:rPr>
                    <w:t>Asit ve bazları gıda maddelerinden uzak ve</w:t>
                  </w:r>
                  <w:r>
                    <w:rPr>
                      <w:color w:val="231F20"/>
                      <w:spacing w:val="-3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çocuk- ların erişemeyeceği yerlerde</w:t>
                  </w:r>
                  <w:r>
                    <w:rPr>
                      <w:color w:val="231F20"/>
                      <w:spacing w:val="-3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tutmalıyız.</w:t>
                  </w:r>
                </w:p>
                <w:p>
                  <w:pPr>
                    <w:pStyle w:val="BodyText"/>
                    <w:spacing w:before="69"/>
                  </w:pPr>
                  <w:r>
                    <w:rPr>
                      <w:color w:val="231F20"/>
                      <w:w w:val="105"/>
                    </w:rPr>
                    <w:t>Eldiven kullanılmalı.</w:t>
                  </w:r>
                </w:p>
                <w:p>
                  <w:pPr>
                    <w:pStyle w:val="BodyText"/>
                    <w:spacing w:line="235" w:lineRule="auto" w:before="72"/>
                    <w:ind w:right="17"/>
                    <w:jc w:val="both"/>
                  </w:pPr>
                  <w:r>
                    <w:rPr>
                      <w:color w:val="231F20"/>
                    </w:rPr>
                    <w:t>Asit baz ile kaza anında yapılması gereken ilk dav- ranış; asit baz ile temas eden bölgenin bol suyla yıkanmasıdır. Daha sonra sağlık kuruluşuna başvur- malıyız.</w:t>
                  </w:r>
                </w:p>
                <w:p>
                  <w:pPr>
                    <w:pStyle w:val="BodyText"/>
                    <w:spacing w:line="235" w:lineRule="auto" w:before="76"/>
                    <w:ind w:right="17"/>
                    <w:jc w:val="both"/>
                  </w:pPr>
                  <w:r>
                    <w:rPr>
                      <w:color w:val="231F20"/>
                      <w:spacing w:val="-3"/>
                      <w:w w:val="105"/>
                    </w:rPr>
                    <w:t>Temizlik </w:t>
                  </w:r>
                  <w:r>
                    <w:rPr>
                      <w:color w:val="231F20"/>
                      <w:w w:val="105"/>
                    </w:rPr>
                    <w:t>malzemelerini kafamıza göre karıştırma- malıyız- örn. çamaşır suyu ile porçöz karıştırılırsa ortaya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zehirli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bir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gaz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olan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klor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gazı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çıkar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-</w:t>
                  </w:r>
                  <w:r>
                    <w:rPr>
                      <w:color w:val="231F20"/>
                      <w:spacing w:val="-1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öldürücü- </w:t>
                  </w:r>
                  <w:r>
                    <w:rPr>
                      <w:color w:val="231F20"/>
                      <w:spacing w:val="-3"/>
                      <w:w w:val="105"/>
                    </w:rPr>
                    <w:t>dür.)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268997pt;margin-top:617.638pt;width:93.4pt;height:19.350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7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8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-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8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14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8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arası</w:t>
                  </w:r>
                  <w:r>
                    <w:rPr>
                      <w:rFonts w:ascii="Century Gothic" w:hAnsi="Century Gothic"/>
                      <w:b/>
                      <w:color w:val="D2232A"/>
                      <w:spacing w:val="-47"/>
                      <w:sz w:val="2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D2232A"/>
                      <w:sz w:val="28"/>
                    </w:rPr>
                    <w:t>Baz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856602pt;margin-top:659.871033pt;width:236pt;height:32.4500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spacing w:line="261" w:lineRule="auto" w:before="20"/>
                    <w:ind w:left="766" w:right="0" w:hanging="747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color w:val="231F20"/>
                      <w:sz w:val="24"/>
                    </w:rPr>
                    <w:t>Bir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maddenin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asit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mi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baz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mı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olduğunu</w:t>
                  </w:r>
                  <w:r>
                    <w:rPr>
                      <w:i/>
                      <w:color w:val="231F20"/>
                      <w:spacing w:val="-11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belirlemek </w:t>
                  </w:r>
                  <w:r>
                    <w:rPr>
                      <w:i/>
                      <w:color w:val="231F20"/>
                      <w:sz w:val="24"/>
                    </w:rPr>
                    <w:t>için aşağıdaki ayıraçları</w:t>
                  </w:r>
                  <w:r>
                    <w:rPr>
                      <w:i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i/>
                      <w:color w:val="231F20"/>
                      <w:sz w:val="24"/>
                    </w:rPr>
                    <w:t>kullarnız.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755981pt;margin-top:808.132141pt;width:28.4pt;height:17.55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8"/>
                    </w:rPr>
                    <w:t>VIII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0162pt;margin-top:116.478012pt;width:19.350pt;height:125.3pt;mso-position-horizontal-relative:page;mso-position-vertical-relative:page;z-index:-10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sz w:val="28"/>
                    </w:rPr>
                    <w:t>ASİTLER VE BAZLAR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015701pt;margin-top:702.575012pt;width:39.9pt;height:17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909401pt;margin-top:702.575012pt;width:71.6pt;height:17pt;mso-position-horizontal-relative:page;mso-position-vertical-relative:page;z-index:-10600" type="#_x0000_t202" filled="false" stroked="false">
            <v:textbox inset="0,0,0,0">
              <w:txbxContent>
                <w:p>
                  <w:pPr>
                    <w:pStyle w:val="BodyText"/>
                    <w:spacing w:before="31"/>
                    <w:ind w:left="156"/>
                  </w:pPr>
                  <w:r>
                    <w:rPr>
                      <w:color w:val="231F20"/>
                      <w:w w:val="80"/>
                    </w:rPr>
                    <w:t>Turnusol kağıdı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483994pt;margin-top:702.575012pt;width:72.3pt;height:17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pStyle w:val="BodyText"/>
                    <w:spacing w:before="31"/>
                    <w:ind w:left="283"/>
                  </w:pPr>
                  <w:r>
                    <w:rPr>
                      <w:color w:val="231F20"/>
                      <w:w w:val="85"/>
                    </w:rPr>
                    <w:t>Fenolftalein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68005pt;margin-top:702.575012pt;width:66.55pt;height:17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pStyle w:val="BodyText"/>
                    <w:spacing w:before="31"/>
                    <w:ind w:left="257"/>
                  </w:pPr>
                  <w:r>
                    <w:rPr>
                      <w:color w:val="231F20"/>
                      <w:w w:val="85"/>
                    </w:rPr>
                    <w:t>Metil Oranj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015701pt;margin-top:719.575012pt;width:39.9pt;height:20.8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spacing w:before="56"/>
                    <w:ind w:left="155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w w:val="105"/>
                      <w:sz w:val="24"/>
                    </w:rPr>
                    <w:t>ASİT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909401pt;margin-top:719.575012pt;width:71.6pt;height:20.8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spacing w:before="56"/>
                    <w:ind w:left="297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4"/>
                    </w:rPr>
                    <w:t>KIRMIZI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483994pt;margin-top:719.575012pt;width:72.3pt;height:20.8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spacing w:before="56"/>
                    <w:ind w:left="262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sz w:val="24"/>
                    </w:rPr>
                    <w:t>RENKSİZ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68005pt;margin-top:719.575012pt;width:66.55pt;height:20.8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spacing w:before="56"/>
                    <w:ind w:left="247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4"/>
                    </w:rPr>
                    <w:t>KIRMIZI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015701pt;margin-top:740.372986pt;width:39.9pt;height:17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spacing w:before="18"/>
                    <w:ind w:left="178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231F20"/>
                      <w:sz w:val="24"/>
                    </w:rPr>
                    <w:t>BAZ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909401pt;margin-top:740.372986pt;width:71.6pt;height:17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spacing w:before="18"/>
                    <w:ind w:left="432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/>
                      <w:sz w:val="24"/>
                    </w:rPr>
                    <w:t>MAVİ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483994pt;margin-top:740.372986pt;width:72.3pt;height:17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spacing w:before="18"/>
                    <w:ind w:left="350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4"/>
                    </w:rPr>
                    <w:t>PEMBE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68005pt;margin-top:740.372986pt;width:66.55pt;height:17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spacing w:before="18"/>
                    <w:ind w:left="416" w:right="0" w:firstLine="0"/>
                    <w:jc w:val="left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z w:val="24"/>
                    </w:rPr>
                    <w:t>SARI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472992pt;margin-top:502.042023pt;width:252.3pt;height:61.7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spacing w:line="235" w:lineRule="auto" w:before="0"/>
                    <w:ind w:left="1651" w:right="1665" w:firstLine="0"/>
                    <w:jc w:val="center"/>
                    <w:rPr>
                      <w:sz w:val="26"/>
                    </w:rPr>
                  </w:pPr>
                  <w:r>
                    <w:rPr>
                      <w:color w:val="231F20"/>
                      <w:w w:val="105"/>
                      <w:sz w:val="26"/>
                    </w:rPr>
                    <w:t>ASİT VE BAZ KULLANIRKEN NELERE DİKKAT ETMELİYİZ?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920" w:bottom="0" w:left="560" w:right="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22.5201pt;margin-top:148.868011pt;width:17.350pt;height:96.6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spacing w:line="205" w:lineRule="exact" w:before="0"/>
                    <w:ind w:left="0" w:right="0" w:firstLine="0"/>
                    <w:jc w:val="left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116"/>
                      <w:sz w:val="28"/>
                    </w:rPr>
                    <w:t>L</w:t>
                  </w:r>
                </w:p>
                <w:p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spacing w:line="129" w:lineRule="auto" w:before="0"/>
                    <w:ind w:left="0" w:right="0" w:firstLine="0"/>
                    <w:jc w:val="both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sz w:val="28"/>
                    </w:rPr>
                    <w:t>A B E</w:t>
                  </w: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spacing w:line="282" w:lineRule="exact" w:before="112"/>
                    <w:ind w:left="0" w:right="0" w:firstLine="0"/>
                    <w:jc w:val="both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231F20"/>
                      <w:w w:val="109"/>
                      <w:sz w:val="28"/>
                    </w:rPr>
                    <w:t>SİTLER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115pt;width:595.3pt;height:841.9pt;mso-position-horizontal-relative:page;mso-position-vertical-relative:page;z-index:-10288" coordorigin="0,0" coordsize="11906,16838">
            <v:shape style="position:absolute;left:0;top:0;width:11906;height:1832" type="#_x0000_t75" stroked="false">
              <v:imagedata r:id="rId5" o:title=""/>
            </v:shape>
            <v:shape style="position:absolute;left:0;top:15363;width:11906;height:1475" type="#_x0000_t75" stroked="false">
              <v:imagedata r:id="rId6" o:title=""/>
            </v:shape>
            <v:shape style="position:absolute;left:5897;top:1700;width:281;height:13663" type="#_x0000_t75" stroked="false">
              <v:imagedata r:id="rId7" o:title=""/>
            </v:shape>
            <v:rect style="position:absolute;left:850;top:1427;width:10375;height:312" filled="true" fillcolor="#ffffff" stroked="false">
              <v:fill type="solid"/>
            </v:rect>
            <v:shape style="position:absolute;left:850;top:1739;width:10375;height:4497" type="#_x0000_t75" stroked="false">
              <v:imagedata r:id="rId17" o:title=""/>
            </v:shape>
            <v:rect style="position:absolute;left:624;top:2526;width:864;height:3197" filled="true" fillcolor="#00aeef" stroked="false">
              <v:fill opacity="21627f" type="solid"/>
            </v:rect>
            <v:shape style="position:absolute;left:943;top:2839;width:227;height:2576" coordorigin="944,2840" coordsize="227,2576" path="m1068,2840l976,2840,966,2844,948,2862,944,2872,944,2884,945,2895,949,2905,955,2914,965,2921,1170,3055,1170,2987,1136,2965,1136,2929,1080,2929,1030,2896,1068,2896,1068,2840xm1170,2840l1080,2840,1080,2929,1136,2929,1136,2896,1170,2896,1170,2840xm1000,4727l944,4765,944,4888,946,4895,957,4906,964,4908,1000,4908,1000,4727xm944,4506l944,4586,1000,4586,1000,4544,944,4506xm1000,3259l964,3259,957,3262,946,3273,944,3279,944,3420,946,3426,958,3438,964,3440,1000,3440,1000,3259xm1000,3055l944,3093,944,3216,946,3222,958,3234,964,3236,1000,3236,1000,3055xm1000,4087l944,4124,944,4268,1170,4268,1170,4211,1000,4211,1000,4087xm1029,4120l1029,4200,1085,4200,1085,4158,1029,4120xm1170,5143l976,5143,965,5147,948,5164,944,5175,944,5187,945,5197,949,5206,955,5216,965,5226,973,5233,983,5240,995,5248,1009,5257,1048,5279,1003,5304,977,5322,958,5338,947,5355,944,5370,944,5383,948,5393,965,5410,976,5415,1170,5415,1170,5358,1030,5358,1050,5347,1070,5336,1093,5321,1109,5307,1118,5293,1121,5279,1118,5265,1109,5250,1092,5236,1070,5221,1030,5199,1170,5199,1170,5143xm1170,4939l944,4939,944,4995,1114,4995,1114,5063,944,5063,944,5120,1150,5120,1156,5117,1167,5106,1170,5099,1170,4939xm1170,4803l1114,4803,1114,4920,1170,4882,1170,4803xm1150,4727l1125,4727,1118,4729,1108,4734,1095,4743,1080,4756,1011,4822,1011,4899,1114,4803,1170,4803,1170,4748,1167,4741,1156,4730,1150,4727xm1170,4597l944,4597,944,4710,1000,4710,1000,4654,1170,4654,1170,4597xm1068,4290l976,4290,966,4295,948,4312,944,4323,944,4335,945,4346,949,4356,955,4365,965,4372,1170,4506,1170,4438,1136,4416,1136,4380,1080,4380,1030,4347,1068,4347,1068,4290xm1170,4290l1080,4290,1080,4380,1136,4380,1136,4347,1170,4347,1170,4290xm1068,3871l976,3871,966,3875,948,3893,944,3903,944,3915,945,3927,949,3937,955,3945,965,3953,1170,4086,1170,4019,1136,3997,1136,3960,1080,3960,1030,3928,1068,3928,1068,3871xm1170,3871l1080,3871,1080,3960,1136,3960,1136,3928,1170,3928,1170,3871xm1170,3587l944,3587,944,3644,1170,3644,1170,3587xm1085,3519l1029,3519,1029,3576,1085,3576,1085,3519xm1170,3463l944,3463,944,3519,1170,3519,1170,3463xm1150,3259l1011,3259,1011,3316,1114,3316,1114,3383,1011,3383,1011,3440,1150,3440,1156,3438,1167,3426,1170,3420,1170,3279,1167,3272,1156,3262,1150,3259xm1114,3055l1114,3179,1011,3179,1011,3236,1150,3236,1156,3234,1167,3222,1170,3216,1170,3093,1114,3055xe" filled="true" fillcolor="#231f20" stroked="false">
              <v:path arrowok="t"/>
              <v:fill opacity="21627f" type="solid"/>
            </v:shape>
            <v:rect style="position:absolute;left:840;top:2728;width:22;height:2729" filled="true" fillcolor="#ffffff" stroked="false">
              <v:fill opacity="16220f" type="solid"/>
            </v:rect>
            <v:rect style="position:absolute;left:862;top:2692;width:454;height:2765" filled="true" fillcolor="#231f20" stroked="false">
              <v:fill opacity="16220f" type="solid"/>
            </v:rect>
            <w10:wrap type="none"/>
          </v:group>
        </w:pict>
      </w:r>
      <w:r>
        <w:rPr/>
        <w:pict>
          <v:shape style="position:absolute;margin-left:112.811996pt;margin-top:46.556015pt;width:369.65pt;height:31.75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48"/>
                    </w:rPr>
                  </w:pP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MADDENİN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3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8"/>
                      <w:sz w:val="48"/>
                    </w:rPr>
                    <w:t>YAPISI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71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VE</w:t>
                  </w:r>
                  <w:r>
                    <w:rPr>
                      <w:rFonts w:ascii="Century Gothic" w:hAnsi="Century Gothic"/>
                      <w:b/>
                      <w:color w:val="2C2E31"/>
                      <w:spacing w:val="-56"/>
                      <w:sz w:val="48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C2E31"/>
                      <w:sz w:val="48"/>
                    </w:rPr>
                    <w:t>ÖZELLİKLERİ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699pt;margin-top:318.308014pt;width:254.3pt;height:218.05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spacing w:line="288" w:lineRule="exact" w:before="18"/>
                    <w:ind w:right="17"/>
                    <w:jc w:val="both"/>
                  </w:pPr>
                  <w:r>
                    <w:rPr>
                      <w:color w:val="231F20"/>
                    </w:rPr>
                    <w:t>Asidik </w:t>
                  </w:r>
                  <w:r>
                    <w:rPr>
                      <w:color w:val="231F20"/>
                      <w:spacing w:val="-3"/>
                    </w:rPr>
                    <w:t>yağmur, </w:t>
                  </w:r>
                  <w:r>
                    <w:rPr>
                      <w:color w:val="231F20"/>
                    </w:rPr>
                    <w:t>asidik kimyasalların  </w:t>
                  </w:r>
                  <w:r>
                    <w:rPr>
                      <w:color w:val="231F20"/>
                      <w:spacing w:val="-3"/>
                    </w:rPr>
                    <w:t>yağmur,  </w:t>
                  </w:r>
                  <w:r>
                    <w:rPr>
                      <w:color w:val="231F20"/>
                      <w:spacing w:val="-6"/>
                    </w:rPr>
                    <w:t>kar,  </w:t>
                  </w:r>
                  <w:r>
                    <w:rPr>
                      <w:color w:val="231F20"/>
                    </w:rPr>
                    <w:t>sis, çiy veya kuru parçacıklar halinde yeryüzüne düşmesine verilen isimdir. Atmosfere yayılan </w:t>
                  </w:r>
                  <w:r>
                    <w:rPr>
                      <w:color w:val="D2232A"/>
                    </w:rPr>
                    <w:t>(CO</w:t>
                  </w:r>
                  <w:r>
                    <w:rPr>
                      <w:color w:val="D2232A"/>
                      <w:position w:val="-7"/>
                      <w:sz w:val="14"/>
                    </w:rPr>
                    <w:t>2</w:t>
                  </w:r>
                  <w:r>
                    <w:rPr>
                      <w:color w:val="D2232A"/>
                    </w:rPr>
                    <w:t>) Karbondioksit, (SO</w:t>
                  </w:r>
                  <w:r>
                    <w:rPr>
                      <w:color w:val="D2232A"/>
                      <w:position w:val="-7"/>
                      <w:sz w:val="14"/>
                    </w:rPr>
                    <w:t>2</w:t>
                  </w:r>
                  <w:r>
                    <w:rPr>
                      <w:color w:val="D2232A"/>
                    </w:rPr>
                    <w:t>) Kükürtdioksit ve (NO</w:t>
                  </w:r>
                  <w:r>
                    <w:rPr>
                      <w:color w:val="D2232A"/>
                      <w:position w:val="-7"/>
                      <w:sz w:val="14"/>
                    </w:rPr>
                    <w:t>2</w:t>
                  </w:r>
                  <w:r>
                    <w:rPr>
                      <w:color w:val="D2232A"/>
                    </w:rPr>
                    <w:t>) Azotdi- oksit </w:t>
                  </w:r>
                  <w:r>
                    <w:rPr>
                      <w:color w:val="231F20"/>
                    </w:rPr>
                    <w:t>gazlarının kimyasal dönüşümlerden </w:t>
                  </w:r>
                  <w:r>
                    <w:rPr>
                      <w:color w:val="231F20"/>
                      <w:spacing w:val="-3"/>
                    </w:rPr>
                    <w:t>geçtik-  </w:t>
                  </w:r>
                  <w:r>
                    <w:rPr>
                      <w:color w:val="231F20"/>
                    </w:rPr>
                    <w:t>ten sonra bu damlacıklar yeryüzüne </w:t>
                  </w:r>
                  <w:r>
                    <w:rPr>
                      <w:color w:val="231F20"/>
                      <w:spacing w:val="-3"/>
                    </w:rPr>
                    <w:t>yağmur, </w:t>
                  </w:r>
                  <w:r>
                    <w:rPr>
                      <w:color w:val="231F20"/>
                      <w:spacing w:val="-4"/>
                    </w:rPr>
                    <w:t>kar </w:t>
                  </w:r>
                  <w:r>
                    <w:rPr>
                      <w:color w:val="231F20"/>
                    </w:rPr>
                    <w:t>gibi yollarla düşerler. Bu toprağın asitlik miktarını arttırır ve tatlı su kaynaklarının kimyasal </w:t>
                  </w:r>
                  <w:r>
                    <w:rPr>
                      <w:color w:val="231F20"/>
                      <w:spacing w:val="-3"/>
                    </w:rPr>
                    <w:t>dengesi-   </w:t>
                  </w:r>
                  <w:r>
                    <w:rPr>
                      <w:color w:val="231F20"/>
                    </w:rPr>
                    <w:t>ni </w:t>
                  </w:r>
                  <w:r>
                    <w:rPr>
                      <w:color w:val="231F20"/>
                      <w:spacing w:val="-3"/>
                    </w:rPr>
                    <w:t>bozar. </w:t>
                  </w:r>
                  <w:r>
                    <w:rPr>
                      <w:color w:val="231F20"/>
                    </w:rPr>
                    <w:t>Asit yağmuruna yol açan en önemli </w:t>
                  </w:r>
                  <w:r>
                    <w:rPr>
                      <w:color w:val="231F20"/>
                      <w:spacing w:val="-6"/>
                    </w:rPr>
                    <w:t>fak-  </w:t>
                  </w:r>
                  <w:r>
                    <w:rPr>
                      <w:color w:val="231F20"/>
                    </w:rPr>
                    <w:t>tör insan faaliyetidir. Elektrik  üretimi,  fabrikalar  ve motorlu araçlar gibi pek çok insan yapımı nes-  ne zararlı gazları atmosfere bırakır. Bu gazlar asite dönüşüp yere geri düşmeden önce yüzlerce km taşınabilirler.Ayrıca asit yağmuruna neden olan se- beplerden</w:t>
                  </w:r>
                  <w:r>
                    <w:rPr>
                      <w:color w:val="231F20"/>
                      <w:spacing w:val="34"/>
                    </w:rPr>
                    <w:t> </w:t>
                  </w:r>
                  <w:r>
                    <w:rPr>
                      <w:color w:val="231F20"/>
                    </w:rPr>
                    <w:t>en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önemlisi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parfüm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</w:rPr>
                    <w:t>ve</w:t>
                  </w:r>
                  <w:r>
                    <w:rPr>
                      <w:color w:val="231F20"/>
                      <w:spacing w:val="35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deodorantlardır.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317.864014pt;width:174.35pt;height:16.9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5408F"/>
                      <w:w w:val="95"/>
                      <w:sz w:val="24"/>
                    </w:rPr>
                    <w:t>Asit yağmurlarından korunmak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495605pt;margin-top:317.864014pt;width:76.75pt;height:16.9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5408F"/>
                      <w:w w:val="95"/>
                      <w:sz w:val="24"/>
                    </w:rPr>
                    <w:t>için alınabile-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332.265015pt;width:77.1pt;height:16.9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5408F"/>
                      <w:w w:val="95"/>
                      <w:sz w:val="24"/>
                    </w:rPr>
                    <w:t>cek</w:t>
                  </w:r>
                  <w:r>
                    <w:rPr>
                      <w:rFonts w:ascii="Century Gothic" w:hAnsi="Century Gothic"/>
                      <w:b/>
                      <w:color w:val="25408F"/>
                      <w:spacing w:val="-42"/>
                      <w:w w:val="95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5408F"/>
                      <w:w w:val="95"/>
                      <w:sz w:val="24"/>
                    </w:rPr>
                    <w:t>önlemler</w:t>
                  </w:r>
                  <w:r>
                    <w:rPr>
                      <w:rFonts w:ascii="Century Gothic" w:hAnsi="Century Gothic"/>
                      <w:b/>
                      <w:color w:val="25408F"/>
                      <w:spacing w:val="-33"/>
                      <w:w w:val="95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5408F"/>
                      <w:w w:val="95"/>
                      <w:sz w:val="24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347.109009pt;width:254.25pt;height:59.6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7"/>
                    <w:jc w:val="both"/>
                  </w:pPr>
                  <w:r>
                    <w:rPr>
                      <w:color w:val="231F20"/>
                    </w:rPr>
                    <w:t>*Elektrik üretiminde kullanılan termik santrallerin yerine yenilenebilir enerji kaynaklarından elektrik üreten santraller(rüzgar türbini, hidroelektrik sant- ralleri, güneş panelleri) kullanılmalıdır.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419.108002pt;width:254.25pt;height:88.4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7"/>
                    <w:jc w:val="both"/>
                  </w:pPr>
                  <w:r>
                    <w:rPr>
                      <w:color w:val="231F20"/>
                      <w:w w:val="105"/>
                    </w:rPr>
                    <w:t>*Orman yangınlarının önüne geçilmeli ve engel- lenmelidir. (Yangın esnasında atmosfere fazla miktarda CO</w:t>
                  </w:r>
                  <w:r>
                    <w:rPr>
                      <w:color w:val="231F20"/>
                      <w:w w:val="105"/>
                      <w:position w:val="-7"/>
                      <w:sz w:val="14"/>
                    </w:rPr>
                    <w:t>2 </w:t>
                  </w:r>
                  <w:r>
                    <w:rPr>
                      <w:color w:val="231F20"/>
                      <w:w w:val="105"/>
                    </w:rPr>
                    <w:t>gazı verilir.)</w:t>
                  </w:r>
                </w:p>
                <w:p>
                  <w:pPr>
                    <w:pStyle w:val="BodyText"/>
                    <w:spacing w:line="235" w:lineRule="auto" w:before="238"/>
                    <w:ind w:right="17"/>
                    <w:jc w:val="both"/>
                  </w:pPr>
                  <w:r>
                    <w:rPr>
                      <w:color w:val="231F20"/>
                    </w:rPr>
                    <w:t>*Şehir içi ulaşımlarda toplu taşıma araçları tercih edilmelidir.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519.908997pt;width:254.25pt;height:30.85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line="199" w:lineRule="auto" w:before="49"/>
                  </w:pPr>
                  <w:r>
                    <w:rPr>
                      <w:color w:val="231F20"/>
                    </w:rPr>
                    <w:t>*Fabrika bacalarına filtre takılmalıdır SO</w:t>
                  </w:r>
                  <w:r>
                    <w:rPr>
                      <w:color w:val="231F20"/>
                      <w:position w:val="-7"/>
                      <w:sz w:val="14"/>
                    </w:rPr>
                    <w:t>2 </w:t>
                  </w:r>
                  <w:r>
                    <w:rPr>
                      <w:color w:val="231F20"/>
                    </w:rPr>
                    <w:t>salınımı minumum düzeye indirilmelidir.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519699pt;margin-top:546.762024pt;width:254.25pt;height:204.1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25408F"/>
                      <w:sz w:val="24"/>
                    </w:rPr>
                    <w:t>Asit Yağmurlarının</w:t>
                  </w:r>
                  <w:r>
                    <w:rPr>
                      <w:rFonts w:ascii="Century Gothic" w:hAnsi="Century Gothic"/>
                      <w:b/>
                      <w:color w:val="25408F"/>
                      <w:spacing w:val="-53"/>
                      <w:sz w:val="24"/>
                    </w:rPr>
                    <w:t> </w:t>
                  </w:r>
                  <w:r>
                    <w:rPr>
                      <w:rFonts w:ascii="Century Gothic" w:hAnsi="Century Gothic"/>
                      <w:b/>
                      <w:color w:val="25408F"/>
                      <w:sz w:val="24"/>
                    </w:rPr>
                    <w:t>Zararları</w:t>
                  </w:r>
                </w:p>
                <w:p>
                  <w:pPr>
                    <w:pStyle w:val="BodyText"/>
                    <w:spacing w:line="235" w:lineRule="auto" w:before="11"/>
                    <w:ind w:right="17"/>
                    <w:jc w:val="both"/>
                  </w:pPr>
                  <w:r>
                    <w:rPr>
                      <w:color w:val="231F20"/>
                      <w:w w:val="105"/>
                    </w:rPr>
                    <w:t>*Asit yağmurları göller  ve  nehirlere  </w:t>
                  </w:r>
                  <w:r>
                    <w:rPr>
                      <w:color w:val="231F20"/>
                      <w:spacing w:val="-3"/>
                      <w:w w:val="105"/>
                    </w:rPr>
                    <w:t>yağdığın-  </w:t>
                  </w:r>
                  <w:r>
                    <w:rPr>
                      <w:color w:val="231F20"/>
                      <w:w w:val="105"/>
                    </w:rPr>
                    <w:t>da suların asit dengesini bozarak orada yaşayan canlıların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olumsuz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etkilenmesine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sebep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spacing w:val="-3"/>
                      <w:w w:val="105"/>
                    </w:rPr>
                    <w:t>olur.</w:t>
                  </w:r>
                </w:p>
                <w:p>
                  <w:pPr>
                    <w:pStyle w:val="BodyText"/>
                    <w:spacing w:line="235" w:lineRule="auto" w:before="3"/>
                    <w:ind w:right="17"/>
                    <w:jc w:val="both"/>
                  </w:pPr>
                  <w:r>
                    <w:rPr>
                      <w:color w:val="231F20"/>
                    </w:rPr>
                    <w:t>*Doğal ve tarihi yapıların  zarar  görmesine  ne-  den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olur.(aşındırır)</w:t>
                  </w:r>
                </w:p>
                <w:p>
                  <w:pPr>
                    <w:pStyle w:val="BodyText"/>
                    <w:spacing w:line="235" w:lineRule="auto" w:before="1"/>
                    <w:ind w:right="17"/>
                    <w:jc w:val="both"/>
                  </w:pPr>
                  <w:r>
                    <w:rPr>
                      <w:color w:val="231F20"/>
                    </w:rPr>
                    <w:t>*Topraktaki mineral oranını düşürür. Bitkilerin bes- lenmesini etkiler.</w:t>
                  </w:r>
                </w:p>
                <w:p>
                  <w:pPr>
                    <w:pStyle w:val="BodyText"/>
                    <w:spacing w:line="235" w:lineRule="auto" w:before="2"/>
                    <w:ind w:right="17"/>
                    <w:jc w:val="both"/>
                  </w:pPr>
                  <w:r>
                    <w:rPr>
                      <w:color w:val="231F20"/>
                    </w:rPr>
                    <w:t>*İnsanlarda solunum yoları, akciğer kanseri, astım gibi hastalıklara neden olur.</w:t>
                  </w:r>
                </w:p>
                <w:p>
                  <w:pPr>
                    <w:pStyle w:val="BodyText"/>
                    <w:spacing w:line="235" w:lineRule="auto" w:before="2"/>
                    <w:ind w:right="17"/>
                    <w:jc w:val="both"/>
                  </w:pPr>
                  <w:r>
                    <w:rPr>
                      <w:color w:val="231F20"/>
                    </w:rPr>
                    <w:t>*Metallere etki ettiği için araba boyaları kısa sü- rede soluklaşır.</w:t>
                  </w:r>
                </w:p>
                <w:p>
                  <w:pPr>
                    <w:pStyle w:val="BodyText"/>
                    <w:spacing w:line="235" w:lineRule="auto" w:before="2"/>
                    <w:ind w:right="17"/>
                    <w:jc w:val="both"/>
                  </w:pPr>
                  <w:r>
                    <w:rPr>
                      <w:color w:val="231F20"/>
                      <w:spacing w:val="-3"/>
                      <w:w w:val="105"/>
                    </w:rPr>
                    <w:t>*Yağmurun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cildimize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temas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etmesi</w:t>
                  </w:r>
                  <w:r>
                    <w:rPr>
                      <w:color w:val="231F20"/>
                      <w:spacing w:val="-2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sonucu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cilt</w:t>
                  </w:r>
                  <w:r>
                    <w:rPr>
                      <w:color w:val="231F20"/>
                      <w:spacing w:val="-25"/>
                      <w:w w:val="105"/>
                    </w:rPr>
                    <w:t> </w:t>
                  </w:r>
                  <w:r>
                    <w:rPr>
                      <w:color w:val="231F20"/>
                      <w:spacing w:val="-4"/>
                      <w:w w:val="105"/>
                    </w:rPr>
                    <w:t>kan- </w:t>
                  </w:r>
                  <w:r>
                    <w:rPr>
                      <w:color w:val="231F20"/>
                      <w:w w:val="105"/>
                    </w:rPr>
                    <w:t>seri riskini</w:t>
                  </w:r>
                  <w:r>
                    <w:rPr>
                      <w:color w:val="231F20"/>
                      <w:spacing w:val="-17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artırır.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563.108032pt;width:254.25pt;height:45.25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7"/>
                    <w:jc w:val="both"/>
                  </w:pPr>
                  <w:r>
                    <w:rPr>
                      <w:color w:val="231F20"/>
                      <w:w w:val="105"/>
                    </w:rPr>
                    <w:t>*Araçların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egzozlarından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çıkan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gazlar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asit</w:t>
                  </w:r>
                  <w:r>
                    <w:rPr>
                      <w:color w:val="231F20"/>
                      <w:spacing w:val="-9"/>
                      <w:w w:val="105"/>
                    </w:rPr>
                    <w:t> </w:t>
                  </w:r>
                  <w:r>
                    <w:rPr>
                      <w:color w:val="231F20"/>
                      <w:spacing w:val="-3"/>
                      <w:w w:val="105"/>
                    </w:rPr>
                    <w:t>yağmur- </w:t>
                  </w:r>
                  <w:r>
                    <w:rPr>
                      <w:color w:val="231F20"/>
                      <w:w w:val="105"/>
                    </w:rPr>
                    <w:t>larını artıracağı için araç bakımlarının zamanında yapılması</w:t>
                  </w:r>
                  <w:r>
                    <w:rPr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gerekir.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620.708984pt;width:52.05pt;height:16.45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*İnsanlara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007996pt;margin-top:620.708984pt;width:190.25pt;height:16.45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  <w:w w:val="105"/>
                    </w:rPr>
                    <w:t>çevre bilinci hakkında eğitim</w:t>
                  </w:r>
                  <w:r>
                    <w:rPr>
                      <w:color w:val="231F20"/>
                      <w:spacing w:val="5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veril-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635.108032pt;width:254.25pt;height:16.4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meli ve kirli havalara dayanıklı bitki türleri ye-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6013pt;margin-top:649.507996pt;width:254.25pt;height:45.25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24"/>
                    <w:ind w:right="17"/>
                    <w:jc w:val="both"/>
                  </w:pPr>
                  <w:r>
                    <w:rPr>
                      <w:color w:val="231F20"/>
                    </w:rPr>
                    <w:t>tiştirilmelidir, bu sayede dayanıklı bitkiler or- tamdaki karbondioksiti oksijene çevirerek belirli ölçüde hava kirliliği azaltılabilir.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252014pt;margin-top:808.132141pt;width:17.55pt;height:17.55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8"/>
                    </w:rPr>
                    <w:t>IX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5201pt;margin-top:244.474014pt;width:19.350pt;height:11.15pt;mso-position-horizontal-relative:page;mso-position-vertical-relative:page;z-index:-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88"/>
                      <w:sz w:val="28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5201pt;margin-top:191.076019pt;width:19.350pt;height:10.9pt;mso-position-horizontal-relative:page;mso-position-vertical-relative:page;z-index:-9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90"/>
                      <w:sz w:val="28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5201pt;margin-top:155.050003pt;width:19.350pt;height:10.050pt;mso-position-horizontal-relative:page;mso-position-vertical-relative:page;z-index:-9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115"/>
                      <w:sz w:val="28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5201pt;margin-top:116.488007pt;width:19.350pt;height:19.45pt;mso-position-horizontal-relative:page;mso-position-vertical-relative:page;z-index:-9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Century Gothic"/>
                      <w:b/>
                      <w:sz w:val="28"/>
                    </w:rPr>
                  </w:pPr>
                  <w:r>
                    <w:rPr>
                      <w:rFonts w:ascii="Century Gothic"/>
                      <w:b/>
                      <w:color w:val="231F20"/>
                      <w:w w:val="95"/>
                      <w:sz w:val="28"/>
                    </w:rPr>
                    <w:t>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221001pt;margin-top:126.322014pt;width:43.2pt;height:159.85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63999pt;margin-top:134.636017pt;width:23.25pt;height:138.25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52pt;margin-top:71.394012pt;width:518.75pt;height:15.6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3963" w:right="3963" w:firstLine="0"/>
                    <w:jc w:val="center"/>
                    <w:rPr>
                      <w:rFonts w:ascii="Century Gothic" w:hAnsi="Century Gothic"/>
                      <w:b/>
                      <w:sz w:val="28"/>
                    </w:rPr>
                  </w:pPr>
                  <w:r>
                    <w:rPr>
                      <w:rFonts w:ascii="Century Gothic" w:hAnsi="Century Gothic"/>
                      <w:b/>
                      <w:color w:val="25408F"/>
                      <w:sz w:val="28"/>
                    </w:rPr>
                    <w:t>ASİT YAĞMURLARI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920" w:bottom="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entury Gothic">
    <w:altName w:val="Century Gothic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"/>
      <w:lvlJc w:val="left"/>
      <w:pPr>
        <w:ind w:left="912" w:hanging="719"/>
        <w:jc w:val="left"/>
      </w:pPr>
      <w:rPr>
        <w:rFonts w:hint="default"/>
        <w:lang w:val="tr-TR" w:eastAsia="tr-TR" w:bidi="tr-TR"/>
      </w:rPr>
    </w:lvl>
    <w:lvl w:ilvl="1">
      <w:start w:val="3"/>
      <w:numFmt w:val="decimal"/>
      <w:lvlText w:val="%1.%2"/>
      <w:lvlJc w:val="left"/>
      <w:pPr>
        <w:ind w:left="912" w:hanging="719"/>
        <w:jc w:val="left"/>
      </w:pPr>
      <w:rPr>
        <w:rFonts w:hint="default"/>
        <w:lang w:val="tr-TR" w:eastAsia="tr-TR" w:bidi="tr-TR"/>
      </w:rPr>
    </w:lvl>
    <w:lvl w:ilvl="2">
      <w:start w:val="4"/>
      <w:numFmt w:val="decimal"/>
      <w:lvlText w:val="%1.%2.%3"/>
      <w:lvlJc w:val="left"/>
      <w:pPr>
        <w:ind w:left="912" w:hanging="719"/>
        <w:jc w:val="left"/>
      </w:pPr>
      <w:rPr>
        <w:rFonts w:hint="default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912" w:hanging="719"/>
        <w:jc w:val="left"/>
      </w:pPr>
      <w:rPr>
        <w:rFonts w:hint="default" w:ascii="Century Gothic" w:hAnsi="Century Gothic" w:eastAsia="Century Gothic" w:cs="Century Gothic"/>
        <w:b/>
        <w:bCs/>
        <w:color w:val="D2232A"/>
        <w:w w:val="97"/>
        <w:sz w:val="20"/>
        <w:szCs w:val="20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785" w:hanging="719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752" w:hanging="719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718" w:hanging="719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684" w:hanging="719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651" w:hanging="719"/>
      </w:pPr>
      <w:rPr>
        <w:rFonts w:hint="default"/>
        <w:lang w:val="tr-TR" w:eastAsia="tr-TR" w:bidi="tr-TR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243" w:hanging="224"/>
        <w:jc w:val="left"/>
      </w:pPr>
      <w:rPr>
        <w:rFonts w:hint="default" w:ascii="Calibri" w:hAnsi="Calibri" w:eastAsia="Calibri" w:cs="Calibri"/>
        <w:color w:val="231F20"/>
        <w:w w:val="94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724" w:hanging="224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209" w:hanging="224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693" w:hanging="224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178" w:hanging="224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662" w:hanging="224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147" w:hanging="224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631" w:hanging="224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116" w:hanging="224"/>
      </w:pPr>
      <w:rPr>
        <w:rFonts w:hint="default"/>
        <w:lang w:val="tr-TR" w:eastAsia="tr-TR" w:bidi="tr-T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0" w:hanging="224"/>
        <w:jc w:val="left"/>
      </w:pPr>
      <w:rPr>
        <w:rFonts w:hint="default" w:ascii="Calibri" w:hAnsi="Calibri" w:eastAsia="Calibri" w:cs="Calibri"/>
        <w:color w:val="231F20"/>
        <w:w w:val="94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26" w:hanging="224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33" w:hanging="224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539" w:hanging="224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46" w:hanging="224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52" w:hanging="224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059" w:hanging="224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565" w:hanging="224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072" w:hanging="224"/>
      </w:pPr>
      <w:rPr>
        <w:rFonts w:hint="default"/>
        <w:lang w:val="tr-TR" w:eastAsia="tr-TR" w:bidi="tr-TR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" w:hanging="218"/>
        <w:jc w:val="left"/>
      </w:pPr>
      <w:rPr>
        <w:rFonts w:hint="default" w:ascii="Calibri" w:hAnsi="Calibri" w:eastAsia="Calibri" w:cs="Calibri"/>
        <w:color w:val="231F20"/>
        <w:w w:val="94"/>
        <w:sz w:val="24"/>
        <w:szCs w:val="24"/>
        <w:lang w:val="tr-TR" w:eastAsia="tr-TR" w:bidi="tr-TR"/>
      </w:rPr>
    </w:lvl>
    <w:lvl w:ilvl="1">
      <w:start w:val="0"/>
      <w:numFmt w:val="bullet"/>
      <w:lvlText w:val="•"/>
      <w:lvlJc w:val="left"/>
      <w:pPr>
        <w:ind w:left="535" w:hanging="218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1050" w:hanging="218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1565" w:hanging="218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2080" w:hanging="218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2595" w:hanging="218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3110" w:hanging="218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3625" w:hanging="218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4140" w:hanging="218"/>
      </w:pPr>
      <w:rPr>
        <w:rFonts w:hint="default"/>
        <w:lang w:val="tr-TR" w:eastAsia="tr-TR" w:bidi="tr-T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4"/>
      <w:szCs w:val="2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2019-01-22T18:08:14Z</dcterms:created>
  <dcterms:modified xsi:type="dcterms:W3CDTF">2019-01-22T18:08:14Z</dcterms:modified>
</cp:coreProperties>
</file>