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233B2" w14:textId="4F02CCCC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8"/>
          <w:szCs w:val="28"/>
        </w:rPr>
      </w:pPr>
      <w:r w:rsidRPr="00BC1D3C">
        <w:rPr>
          <w:rFonts w:ascii="Arial" w:hAnsi="Arial" w:cs="Arial"/>
          <w:b/>
          <w:bCs/>
          <w:sz w:val="28"/>
          <w:szCs w:val="28"/>
        </w:rPr>
        <w:t>ADAPTASYON</w:t>
      </w:r>
    </w:p>
    <w:p w14:paraId="055482BC" w14:textId="4D39163D" w:rsidR="001444CA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Canlıların yaşadıkları ortamda temel ihtiyaçlarını karşılama şansını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 xml:space="preserve">artıran fiziksel yapılar ve davranışlara </w:t>
      </w:r>
      <w:r w:rsidRPr="00BC1D3C">
        <w:rPr>
          <w:rFonts w:ascii="Arial" w:hAnsi="Arial" w:cs="Arial"/>
          <w:b/>
          <w:bCs/>
        </w:rPr>
        <w:t xml:space="preserve">adaptasyon </w:t>
      </w:r>
      <w:r w:rsidRPr="00BC1D3C">
        <w:rPr>
          <w:rFonts w:ascii="Arial" w:hAnsi="Arial" w:cs="Arial"/>
        </w:rPr>
        <w:t>denir. Adaptasyonlar kalıtsaldır ve nesilden nesile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aktarılır. Bu nedenle bir türün yavru bireylerinde de aynı özellikler görülür.</w:t>
      </w:r>
    </w:p>
    <w:p w14:paraId="3D05A027" w14:textId="692A0283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Develerin büyük ayaklara sahip olması, uzun ve çok sayıda kirpiklerinin olması ve hörgüçlerinde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yağ depolaması bir adaptasyondur.</w:t>
      </w:r>
    </w:p>
    <w:p w14:paraId="4E90F645" w14:textId="59F55B68" w:rsidR="005E46DD" w:rsidRPr="00BC1D3C" w:rsidRDefault="005E46DD" w:rsidP="00BC1D3C">
      <w:pPr>
        <w:spacing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60F59DA7" wp14:editId="3765DDA9">
            <wp:extent cx="4810125" cy="4128691"/>
            <wp:effectExtent l="0" t="0" r="0" b="571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144" cy="413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B069" w14:textId="5E19F22E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Kutup ayıları geliştirdiği adaptasyonlar sayesinde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kutuplarda yaşamını sürdürmektedir.</w:t>
      </w:r>
    </w:p>
    <w:p w14:paraId="77D575EF" w14:textId="1E234B59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Kutup ayılarının kürk renginin beyaz olması,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onların kutuplarda diğer canlılar tarafından fark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edilmesini zorlaştırır. Bu sayede kutup ayıları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avlarına kolayca yaklaşır ve beslenme ihtiyaçlarını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karşılar.</w:t>
      </w:r>
    </w:p>
    <w:p w14:paraId="34989EFB" w14:textId="016A5814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Kutup ayılarının derisinin altında kalın bir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yağ tabakası vardır. Yağ, iyi bir ısı yalıtkanıdır.</w:t>
      </w:r>
    </w:p>
    <w:p w14:paraId="5148463A" w14:textId="0A615C7A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Yağ tabakası kutup ayılarının vücut sıcaklığının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korunmasını sağlar.</w:t>
      </w:r>
    </w:p>
    <w:p w14:paraId="34C09BC5" w14:textId="680E9B57" w:rsidR="005E46DD" w:rsidRPr="00BC1D3C" w:rsidRDefault="005E46D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Kutup ayılarının bacak boyları kısa, ayak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tabanları oldukça geniştir. Bu sayede kutup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ayıları buzları kırmadan ve kara batmadan yürüyebilmektedir.</w:t>
      </w:r>
    </w:p>
    <w:p w14:paraId="5FD22985" w14:textId="3F63B127" w:rsidR="005E46DD" w:rsidRPr="00BC1D3C" w:rsidRDefault="004F0019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lastRenderedPageBreak/>
        <w:drawing>
          <wp:inline distT="0" distB="0" distL="0" distR="0" wp14:anchorId="7429838A" wp14:editId="7341D3B5">
            <wp:extent cx="3781425" cy="2356540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53" cy="23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FFC4F" w14:textId="78E7156D" w:rsidR="004F0019" w:rsidRPr="00BC1D3C" w:rsidRDefault="004F0019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Aynı çevrede yaşayan canlılar benzer adaptasyonlar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geliştirir. Örneğin kutuplarda yaşayan penguenlerin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ve kutup ayılarının deri altında biriktirdiği yağ,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onların soğuktan korunmasını sağlar. Kutuplarda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yaşayan kutup tilkisinin ve kutup ayısının kürk renginin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beyaz olması onların buzlu ve karlı zeminde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fark edilmesini zorlaştırır.</w:t>
      </w:r>
    </w:p>
    <w:p w14:paraId="5FABDD54" w14:textId="29D781CC" w:rsidR="004F0019" w:rsidRPr="00BC1D3C" w:rsidRDefault="004F0019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51633743" wp14:editId="52FD93D5">
            <wp:extent cx="2286000" cy="2000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262E" w14:textId="035BFD0C" w:rsidR="004F0019" w:rsidRPr="00BC1D3C" w:rsidRDefault="004F0019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</w:rPr>
      </w:pPr>
      <w:r w:rsidRPr="00BC1D3C">
        <w:rPr>
          <w:rFonts w:ascii="Arial" w:hAnsi="Arial" w:cs="Arial"/>
          <w:i/>
          <w:iCs/>
        </w:rPr>
        <w:t>Kutup tilkisinin kürk rengi, kutup ayısının kürk</w:t>
      </w:r>
      <w:r w:rsidR="00BC1D3C">
        <w:rPr>
          <w:rFonts w:ascii="Arial" w:hAnsi="Arial" w:cs="Arial"/>
          <w:i/>
          <w:iCs/>
        </w:rPr>
        <w:t xml:space="preserve"> </w:t>
      </w:r>
      <w:r w:rsidRPr="00BC1D3C">
        <w:rPr>
          <w:rFonts w:ascii="Arial" w:hAnsi="Arial" w:cs="Arial"/>
          <w:i/>
          <w:iCs/>
        </w:rPr>
        <w:t>rengi gibi beyazdır.</w:t>
      </w:r>
    </w:p>
    <w:p w14:paraId="4115DCDC" w14:textId="7EC6ABA0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</w:rPr>
      </w:pPr>
    </w:p>
    <w:p w14:paraId="26B312CF" w14:textId="48B32E14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Canlıların yaşadığı ortam farklılaştığında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çevreye uyumlarında da başkalıklar görülür. Örneğin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su kenarında yetişen bitkilerin yaprakları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büyüktür ancak kurak yerlerde yetişen bitkilerin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yaprakları küçüktür. Su kenarında yetişen bitkilerin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büyük yaprakları, fazla suyun boşaltımla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dışarı atılmasını sağlar. Kurak yerlerde yetişen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bitkilerin küçük yaprakları ise su kaybını azaltır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ve bitkinin su kaybetmesini önler.</w:t>
      </w:r>
    </w:p>
    <w:p w14:paraId="48C3DA34" w14:textId="086E95D0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4425C13C" wp14:editId="05FAFAA7">
            <wp:extent cx="2466975" cy="184785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123BA" w14:textId="56DA485C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58A8EA83" w14:textId="633992DB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32C3D1A6" w14:textId="00279B12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BC1D3C">
        <w:rPr>
          <w:rFonts w:ascii="Arial" w:hAnsi="Arial" w:cs="Arial"/>
          <w:b/>
          <w:bCs/>
          <w:sz w:val="28"/>
          <w:szCs w:val="28"/>
        </w:rPr>
        <w:t>ADAPTASYON ÖRNEKLERİ:</w:t>
      </w:r>
    </w:p>
    <w:p w14:paraId="0A74BEC2" w14:textId="39A510F5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Ördekler perdeli ayaklara sahiptir. Bu sayede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daha hızlı yüzebilir. Perdeli ayaklar ördeklerin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kuma batmasını önler.</w:t>
      </w:r>
    </w:p>
    <w:p w14:paraId="0A3AC7BE" w14:textId="4970866C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19C419F8" wp14:editId="20431EC0">
            <wp:extent cx="3152775" cy="259742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36" cy="26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E42D1" w14:textId="45C64A7B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63242294" w14:textId="6AF41D62" w:rsidR="0046215D" w:rsidRPr="00BC1D3C" w:rsidRDefault="0046215D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Nilüfer bitkisi su üzerinde yaşar. Nilüfer bitkisi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ve diğer su bitkileri terleme ile su kaybını artırmak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için geniş yüzeyli yapraklara sahiptir.</w:t>
      </w:r>
    </w:p>
    <w:p w14:paraId="7894BA1A" w14:textId="0036928B" w:rsidR="0046215D" w:rsidRPr="00BC1D3C" w:rsidRDefault="00304DDC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45F120C1" wp14:editId="5F740026">
            <wp:extent cx="3493135" cy="1991548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15" cy="19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07EB7" w14:textId="502A105E" w:rsidR="00304DDC" w:rsidRPr="00BC1D3C" w:rsidRDefault="00304DDC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78C2BEDC" w14:textId="7E111EC6" w:rsidR="00304DDC" w:rsidRPr="00BC1D3C" w:rsidRDefault="00304DDC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Kaktüsler diken şeklinde yapraklara sahiptir.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Kaktüslerin gövdelerinin kısa ve yaprak yüzeylerinin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dar olması su ihtiyaçlarının az olmasını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sağlar. Bu sayede kaktüsler suyun az olduğu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çöl ortamına uyum sağlar.</w:t>
      </w:r>
    </w:p>
    <w:p w14:paraId="465F7122" w14:textId="314432AB" w:rsidR="00304DDC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67D0685A" wp14:editId="5D3ABBD1">
            <wp:extent cx="2381250" cy="3173016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29" cy="318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8999F" w14:textId="320BDC4C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Çayırda yaşayan çekirgelerin bir kısmının rengi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bitkilerin rengiyle aynıdır. Bu sayede çekirgeler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onları avlayan kuşlar tarafından fark edilmez.</w:t>
      </w:r>
    </w:p>
    <w:p w14:paraId="2B75D865" w14:textId="5EEC715D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7316808A" wp14:editId="7991CD2B">
            <wp:extent cx="2609850" cy="17526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5E28A" w14:textId="5590953C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26B9F51E" w14:textId="306B6FB7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Kartal, doğan, şahin ve atmaca etle beslenen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kuşlardır. Bu hayvanların gagalarının kıvrık ve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pençelerinin sivri olması avlanmalarını kolaylaştırır.</w:t>
      </w:r>
    </w:p>
    <w:p w14:paraId="6E0751F4" w14:textId="7BA5F7A4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23617128" wp14:editId="106A2A72">
            <wp:extent cx="2628900" cy="174307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A5A19" w14:textId="1D4D5EFD" w:rsidR="00C17A73" w:rsidRPr="00BC1D3C" w:rsidRDefault="00C17A73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Penguenlerin ayak parmaklarının perdeli olması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buzlu ve karlı zeminde hızlı yürümelerinde,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deri altında depoladıkları yağlar vücut sıcaklıklarını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korumalarında etkilidir.</w:t>
      </w:r>
    </w:p>
    <w:p w14:paraId="6D15E597" w14:textId="4A0AB462" w:rsidR="00C17A73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63B19653" wp14:editId="6DA0B9F4">
            <wp:extent cx="3921760" cy="2144490"/>
            <wp:effectExtent l="0" t="0" r="2540" b="825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92" cy="21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FF6D" w14:textId="6271BAAF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63192C0D" w14:textId="51075A9D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Yemyeşil bir ormanda yaşayan bir serçe yaşamını sürdürebilmek ve yavrularına bakabilmek için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beslenmek zorundadır. Serçe, ormandaki böcekleri besin kaynağı olarak kullanabilir. Ormandaki siyah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renkli böcekler ağaç yaprakları arasında kolaylıkla fark edilirken yeşil renkli böceklerin fark edilmesi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oldukça güçtür. Bu nedenle serçeler ormandaki siyah renkli böcekleri daha çok avlar. Bir süre sonra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ormandaki siyah renkli böcek sayısı, yeşil renkli böcek sayısından daha az olur. Bu olay doğal seçilime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örnektir. Canlılar yaşamsal faaliyetleri için gerekli olan besin, su, barınak, ışık vb. faktörler için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mücadele eder. Yaşadığı çevreye uyum sağlayan canlılar, bu mücadelede başarılı olur. Tam tersine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yaşadığı ortama uyum sağlayamayan canlılar ise bu mücadelede başarısız olur ve hayatını kaybeder.</w:t>
      </w:r>
    </w:p>
    <w:p w14:paraId="4013AD5B" w14:textId="28A3DCDD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 xml:space="preserve">Bu olaya </w:t>
      </w:r>
      <w:r w:rsidRPr="00BC1D3C">
        <w:rPr>
          <w:rFonts w:ascii="Arial" w:hAnsi="Arial" w:cs="Arial"/>
          <w:b/>
          <w:bCs/>
        </w:rPr>
        <w:t xml:space="preserve">doğal seçilim </w:t>
      </w:r>
      <w:r w:rsidRPr="00BC1D3C">
        <w:rPr>
          <w:rFonts w:ascii="Arial" w:hAnsi="Arial" w:cs="Arial"/>
        </w:rPr>
        <w:t>adı verilir.</w:t>
      </w:r>
    </w:p>
    <w:p w14:paraId="315CC388" w14:textId="059F9EB3" w:rsidR="0051353F" w:rsidRPr="00BC1D3C" w:rsidRDefault="0051353F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1DA57750" wp14:editId="635D1947">
            <wp:extent cx="2819400" cy="166687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6B793" w14:textId="7341A8CE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72E09A6A" wp14:editId="27D4C492">
            <wp:extent cx="4197985" cy="1592394"/>
            <wp:effectExtent l="0" t="0" r="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837" cy="159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5CFD0" w14:textId="236B9083" w:rsidR="0051353F" w:rsidRPr="00BC1D3C" w:rsidRDefault="0051353F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63D277AD" wp14:editId="1A7F5EFB">
            <wp:extent cx="2495550" cy="18383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9B0B7" w14:textId="48BD32A6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D4CDFCD" w14:textId="43C33F4B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</w:rPr>
      </w:pPr>
      <w:r w:rsidRPr="00BC1D3C">
        <w:rPr>
          <w:rFonts w:ascii="Arial" w:hAnsi="Arial" w:cs="Arial"/>
        </w:rPr>
        <w:t xml:space="preserve">Aynı türe ait canlılar arasındaki bu farklılığa </w:t>
      </w:r>
      <w:r w:rsidRPr="00BC1D3C">
        <w:rPr>
          <w:rFonts w:ascii="Arial" w:hAnsi="Arial" w:cs="Arial"/>
          <w:b/>
          <w:bCs/>
        </w:rPr>
        <w:t>varyasyon</w:t>
      </w:r>
      <w:r w:rsidR="00BC1D3C">
        <w:rPr>
          <w:rFonts w:ascii="Arial" w:hAnsi="Arial" w:cs="Arial"/>
          <w:b/>
          <w:bCs/>
        </w:rPr>
        <w:t xml:space="preserve"> </w:t>
      </w:r>
      <w:r w:rsidRPr="00BC1D3C">
        <w:rPr>
          <w:rFonts w:ascii="Arial" w:hAnsi="Arial" w:cs="Arial"/>
        </w:rPr>
        <w:t>(tür içi çeşitlilik) denir. Varyasyonların önemli bir kısmı nesilden nesile geçer yani kalıtsaldır. Köpeklerin</w:t>
      </w:r>
      <w:r w:rsidR="00BC1D3C">
        <w:rPr>
          <w:rFonts w:ascii="Arial" w:hAnsi="Arial" w:cs="Arial"/>
          <w:b/>
          <w:bCs/>
        </w:rPr>
        <w:t xml:space="preserve"> </w:t>
      </w:r>
      <w:r w:rsidRPr="00BC1D3C">
        <w:rPr>
          <w:rFonts w:ascii="Arial" w:hAnsi="Arial" w:cs="Arial"/>
        </w:rPr>
        <w:t>deri renklerinin ve dış görünüşlerinin farklı olması, nilüfer bitkisinin çiçeklerinin farklı renklerde</w:t>
      </w:r>
      <w:r w:rsidR="00BC1D3C">
        <w:rPr>
          <w:rFonts w:ascii="Arial" w:hAnsi="Arial" w:cs="Arial"/>
          <w:b/>
          <w:bCs/>
        </w:rPr>
        <w:t xml:space="preserve"> </w:t>
      </w:r>
      <w:r w:rsidRPr="00BC1D3C">
        <w:rPr>
          <w:rFonts w:ascii="Arial" w:hAnsi="Arial" w:cs="Arial"/>
        </w:rPr>
        <w:t>açması varyasyona örnektir.</w:t>
      </w:r>
    </w:p>
    <w:p w14:paraId="3706DC33" w14:textId="31FF426B" w:rsidR="0051353F" w:rsidRPr="00BC1D3C" w:rsidRDefault="0051353F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576F3707" wp14:editId="5F895142">
            <wp:extent cx="5191125" cy="223837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B30D7" w14:textId="1473122A" w:rsidR="0051353F" w:rsidRPr="00BC1D3C" w:rsidRDefault="0051353F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175DEE56" wp14:editId="5A4B43C0">
            <wp:extent cx="2124075" cy="215265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AB21" w14:textId="6010B720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7C4E31EB" w14:textId="75CAE168" w:rsidR="0073585B" w:rsidRPr="00BC1D3C" w:rsidRDefault="0073585B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</w:rPr>
        <w:t>Ayılar kış mevsiminde soğuk havadan olumsuz etkilenmemek amacıyla barınak arar. Buldukları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barınakta kış uykusuna yatarak metabolizma hızlarını düşürür. Bu sayede ayının enerji ihtiyacı azalır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ve vücudunda depo ettiği besinler kışı geçirmesine yardımcı olur. Bir barınak bulup kış uykusuna yatan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ayılar yaşamına devam ederken barınak bulamayan ve kış uykusuna yatamayan ayılar hayatını</w:t>
      </w:r>
      <w:r w:rsidR="00BC1D3C">
        <w:rPr>
          <w:rFonts w:ascii="Arial" w:hAnsi="Arial" w:cs="Arial"/>
        </w:rPr>
        <w:t xml:space="preserve"> </w:t>
      </w:r>
      <w:r w:rsidRPr="00BC1D3C">
        <w:rPr>
          <w:rFonts w:ascii="Arial" w:hAnsi="Arial" w:cs="Arial"/>
        </w:rPr>
        <w:t>kaybeder.</w:t>
      </w:r>
    </w:p>
    <w:p w14:paraId="7C093CD2" w14:textId="0FD4268D" w:rsidR="005D6C00" w:rsidRPr="00BC1D3C" w:rsidRDefault="005D6C00" w:rsidP="00BC1D3C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BC1D3C">
        <w:rPr>
          <w:rFonts w:ascii="Arial" w:hAnsi="Arial" w:cs="Arial"/>
          <w:noProof/>
        </w:rPr>
        <w:drawing>
          <wp:inline distT="0" distB="0" distL="0" distR="0" wp14:anchorId="0062C336" wp14:editId="64E66CC5">
            <wp:extent cx="4095750" cy="3350435"/>
            <wp:effectExtent l="0" t="0" r="0" b="254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377" cy="33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C00" w:rsidRPr="00BC1D3C" w:rsidSect="00092970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B93"/>
    <w:rsid w:val="00092970"/>
    <w:rsid w:val="001444CA"/>
    <w:rsid w:val="00271B93"/>
    <w:rsid w:val="00304DDC"/>
    <w:rsid w:val="0046215D"/>
    <w:rsid w:val="004F0019"/>
    <w:rsid w:val="0051353F"/>
    <w:rsid w:val="005D6C00"/>
    <w:rsid w:val="005E46DD"/>
    <w:rsid w:val="0073585B"/>
    <w:rsid w:val="00B60841"/>
    <w:rsid w:val="00BC1D3C"/>
    <w:rsid w:val="00C17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CB032"/>
  <w15:chartTrackingRefBased/>
  <w15:docId w15:val="{4F45DB00-1B60-4336-8894-718765FDD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648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fikret</dc:creator>
  <cp:keywords/>
  <dc:description/>
  <cp:lastModifiedBy>fikret</cp:lastModifiedBy>
  <cp:revision>7</cp:revision>
  <dcterms:created xsi:type="dcterms:W3CDTF">2022-04-17T13:14:00Z</dcterms:created>
  <dcterms:modified xsi:type="dcterms:W3CDTF">2022-04-17T13:57:00Z</dcterms:modified>
</cp:coreProperties>
</file>