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5C33D" w14:textId="77777777" w:rsidR="005856CD" w:rsidRPr="00FC33FE" w:rsidRDefault="005856CD" w:rsidP="00FC33FE">
      <w:pPr>
        <w:autoSpaceDE w:val="0"/>
        <w:autoSpaceDN w:val="0"/>
        <w:adjustRightInd w:val="0"/>
        <w:spacing w:after="0" w:line="360" w:lineRule="auto"/>
        <w:rPr>
          <w:rFonts w:ascii="Arial" w:hAnsi="Arial" w:cs="Arial"/>
          <w:b/>
          <w:bCs/>
        </w:rPr>
      </w:pPr>
      <w:r w:rsidRPr="00FC33FE">
        <w:rPr>
          <w:rFonts w:ascii="Arial" w:hAnsi="Arial" w:cs="Arial"/>
          <w:b/>
          <w:bCs/>
        </w:rPr>
        <w:t>ELEKTRİK YÜKLERİ VE ELEKTRİKLENME</w:t>
      </w:r>
    </w:p>
    <w:p w14:paraId="31A12A35" w14:textId="44408F4F" w:rsidR="001444CA" w:rsidRPr="00FC33FE" w:rsidRDefault="005856CD" w:rsidP="00FC33FE">
      <w:pPr>
        <w:spacing w:line="360" w:lineRule="auto"/>
        <w:rPr>
          <w:rFonts w:ascii="Arial" w:hAnsi="Arial" w:cs="Arial"/>
          <w:b/>
          <w:bCs/>
        </w:rPr>
      </w:pPr>
      <w:r w:rsidRPr="00FC33FE">
        <w:rPr>
          <w:rFonts w:ascii="Arial" w:hAnsi="Arial" w:cs="Arial"/>
          <w:b/>
          <w:bCs/>
        </w:rPr>
        <w:t>ELEKTRİKLENME NEDİR?</w:t>
      </w:r>
    </w:p>
    <w:p w14:paraId="4DAAB8D7" w14:textId="3BD7AB3C" w:rsidR="005856CD" w:rsidRPr="00FC33FE" w:rsidRDefault="005856CD" w:rsidP="00FC33FE">
      <w:pPr>
        <w:autoSpaceDE w:val="0"/>
        <w:autoSpaceDN w:val="0"/>
        <w:adjustRightInd w:val="0"/>
        <w:spacing w:after="0" w:line="360" w:lineRule="auto"/>
        <w:rPr>
          <w:rFonts w:ascii="Arial" w:hAnsi="Arial" w:cs="Arial"/>
        </w:rPr>
      </w:pPr>
      <w:r w:rsidRPr="00FC33FE">
        <w:rPr>
          <w:rFonts w:ascii="Arial" w:hAnsi="Arial" w:cs="Arial"/>
        </w:rPr>
        <w:t>Maddelerin atomlardan, atomlar ise proton, nötron ve elektron gibi atom altı parçacıklardan</w:t>
      </w:r>
      <w:r w:rsidR="00FC33FE">
        <w:rPr>
          <w:rFonts w:ascii="Arial" w:hAnsi="Arial" w:cs="Arial"/>
        </w:rPr>
        <w:t xml:space="preserve"> </w:t>
      </w:r>
      <w:r w:rsidRPr="00FC33FE">
        <w:rPr>
          <w:rFonts w:ascii="Arial" w:hAnsi="Arial" w:cs="Arial"/>
        </w:rPr>
        <w:t>oluşur; çekirdekte bulunan nötron yüksüz, proton pozitif (+) yüklü, çekirdek</w:t>
      </w:r>
      <w:r w:rsidR="00FC33FE">
        <w:rPr>
          <w:rFonts w:ascii="Arial" w:hAnsi="Arial" w:cs="Arial"/>
        </w:rPr>
        <w:t xml:space="preserve"> </w:t>
      </w:r>
      <w:r w:rsidRPr="00FC33FE">
        <w:rPr>
          <w:rFonts w:ascii="Arial" w:hAnsi="Arial" w:cs="Arial"/>
        </w:rPr>
        <w:t>etrafında katman adı verilen bölgelerde hareket eden elektronların ise negatif (-) yüklüdür.</w:t>
      </w:r>
    </w:p>
    <w:p w14:paraId="72D89E65" w14:textId="77777777" w:rsidR="005856CD" w:rsidRPr="00FC33FE" w:rsidRDefault="005856CD" w:rsidP="00FC33FE">
      <w:pPr>
        <w:autoSpaceDE w:val="0"/>
        <w:autoSpaceDN w:val="0"/>
        <w:adjustRightInd w:val="0"/>
        <w:spacing w:after="0" w:line="360" w:lineRule="auto"/>
        <w:rPr>
          <w:rFonts w:ascii="Arial" w:hAnsi="Arial" w:cs="Arial"/>
        </w:rPr>
      </w:pPr>
      <w:r w:rsidRPr="00FC33FE">
        <w:rPr>
          <w:rFonts w:ascii="Arial" w:hAnsi="Arial" w:cs="Arial"/>
        </w:rPr>
        <w:t xml:space="preserve">(+) ve (–) yük dengesi bozulan cisimlere </w:t>
      </w:r>
      <w:r w:rsidRPr="00FC33FE">
        <w:rPr>
          <w:rFonts w:ascii="Arial" w:hAnsi="Arial" w:cs="Arial"/>
          <w:b/>
          <w:bCs/>
        </w:rPr>
        <w:t xml:space="preserve">elektrik yüklü cisim </w:t>
      </w:r>
      <w:r w:rsidRPr="00FC33FE">
        <w:rPr>
          <w:rFonts w:ascii="Arial" w:hAnsi="Arial" w:cs="Arial"/>
        </w:rPr>
        <w:t>adı verilir. Bir cismin yapısındaki (+) ve</w:t>
      </w:r>
    </w:p>
    <w:p w14:paraId="5C59A76D" w14:textId="18B552FA" w:rsidR="005856CD" w:rsidRPr="00FC33FE" w:rsidRDefault="005856CD" w:rsidP="00FC33FE">
      <w:pPr>
        <w:autoSpaceDE w:val="0"/>
        <w:autoSpaceDN w:val="0"/>
        <w:adjustRightInd w:val="0"/>
        <w:spacing w:after="0" w:line="360" w:lineRule="auto"/>
        <w:rPr>
          <w:rFonts w:ascii="Arial" w:hAnsi="Arial" w:cs="Arial"/>
        </w:rPr>
      </w:pPr>
      <w:r w:rsidRPr="00FC33FE">
        <w:rPr>
          <w:rFonts w:ascii="Arial" w:hAnsi="Arial" w:cs="Arial"/>
        </w:rPr>
        <w:t xml:space="preserve">(–) yük dengesinin bozulmasına ise </w:t>
      </w:r>
      <w:r w:rsidRPr="00FC33FE">
        <w:rPr>
          <w:rFonts w:ascii="Arial" w:hAnsi="Arial" w:cs="Arial"/>
          <w:b/>
          <w:bCs/>
        </w:rPr>
        <w:t xml:space="preserve">elektriklenme </w:t>
      </w:r>
      <w:r w:rsidRPr="00FC33FE">
        <w:rPr>
          <w:rFonts w:ascii="Arial" w:hAnsi="Arial" w:cs="Arial"/>
        </w:rPr>
        <w:t>denir.</w:t>
      </w:r>
    </w:p>
    <w:p w14:paraId="7F3D0946" w14:textId="286F8FCA" w:rsidR="005856CD" w:rsidRPr="00FC33FE" w:rsidRDefault="005856CD" w:rsidP="00FC33FE">
      <w:pPr>
        <w:autoSpaceDE w:val="0"/>
        <w:autoSpaceDN w:val="0"/>
        <w:adjustRightInd w:val="0"/>
        <w:spacing w:after="0" w:line="360" w:lineRule="auto"/>
        <w:rPr>
          <w:rFonts w:ascii="Arial" w:hAnsi="Arial" w:cs="Arial"/>
        </w:rPr>
      </w:pPr>
      <w:r w:rsidRPr="00FC33FE">
        <w:rPr>
          <w:rFonts w:ascii="Arial" w:hAnsi="Arial" w:cs="Arial"/>
        </w:rPr>
        <w:t>Ebonit çubuğun yün kumaşa sürtülmesi sonucunda,</w:t>
      </w:r>
      <w:r w:rsidR="00FC33FE">
        <w:rPr>
          <w:rFonts w:ascii="Arial" w:hAnsi="Arial" w:cs="Arial"/>
        </w:rPr>
        <w:t xml:space="preserve"> </w:t>
      </w:r>
      <w:r w:rsidRPr="00FC33FE">
        <w:rPr>
          <w:rFonts w:ascii="Arial" w:hAnsi="Arial" w:cs="Arial"/>
        </w:rPr>
        <w:t>yün kumaştan ebonit çubuğa negatif (–) yük geçişi</w:t>
      </w:r>
      <w:r w:rsidR="00FC33FE">
        <w:rPr>
          <w:rFonts w:ascii="Arial" w:hAnsi="Arial" w:cs="Arial"/>
        </w:rPr>
        <w:t xml:space="preserve"> </w:t>
      </w:r>
      <w:r w:rsidRPr="00FC33FE">
        <w:rPr>
          <w:rFonts w:ascii="Arial" w:hAnsi="Arial" w:cs="Arial"/>
        </w:rPr>
        <w:t>gerçekleşir. Bunun sonucunda ebonit çubuk negatif</w:t>
      </w:r>
      <w:r w:rsidR="00FC33FE">
        <w:rPr>
          <w:rFonts w:ascii="Arial" w:hAnsi="Arial" w:cs="Arial"/>
        </w:rPr>
        <w:t xml:space="preserve"> </w:t>
      </w:r>
      <w:r w:rsidRPr="00FC33FE">
        <w:rPr>
          <w:rFonts w:ascii="Arial" w:hAnsi="Arial" w:cs="Arial"/>
        </w:rPr>
        <w:t>(–) yüklü olur.</w:t>
      </w:r>
    </w:p>
    <w:p w14:paraId="7AE5CC15" w14:textId="78D44EEE" w:rsidR="002C2D67" w:rsidRPr="00FC33FE" w:rsidRDefault="002C2D67" w:rsidP="00FC33FE">
      <w:pPr>
        <w:autoSpaceDE w:val="0"/>
        <w:autoSpaceDN w:val="0"/>
        <w:adjustRightInd w:val="0"/>
        <w:spacing w:after="0" w:line="360" w:lineRule="auto"/>
        <w:rPr>
          <w:rFonts w:ascii="Arial" w:hAnsi="Arial" w:cs="Arial"/>
        </w:rPr>
      </w:pPr>
      <w:r w:rsidRPr="00FC33FE">
        <w:rPr>
          <w:rFonts w:ascii="Arial" w:hAnsi="Arial" w:cs="Arial"/>
          <w:noProof/>
        </w:rPr>
        <w:drawing>
          <wp:inline distT="0" distB="0" distL="0" distR="0" wp14:anchorId="23B1F070" wp14:editId="6B34BD7D">
            <wp:extent cx="3616960" cy="1960195"/>
            <wp:effectExtent l="0" t="0" r="2540" b="254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24048" cy="1964036"/>
                    </a:xfrm>
                    <a:prstGeom prst="rect">
                      <a:avLst/>
                    </a:prstGeom>
                    <a:noFill/>
                    <a:ln>
                      <a:noFill/>
                    </a:ln>
                  </pic:spPr>
                </pic:pic>
              </a:graphicData>
            </a:graphic>
          </wp:inline>
        </w:drawing>
      </w:r>
    </w:p>
    <w:p w14:paraId="21BFABD9" w14:textId="2A2E2CCA" w:rsidR="005856CD" w:rsidRPr="00FC33FE" w:rsidRDefault="005856CD" w:rsidP="00FC33FE">
      <w:pPr>
        <w:autoSpaceDE w:val="0"/>
        <w:autoSpaceDN w:val="0"/>
        <w:adjustRightInd w:val="0"/>
        <w:spacing w:after="0" w:line="360" w:lineRule="auto"/>
        <w:rPr>
          <w:rFonts w:ascii="Arial" w:hAnsi="Arial" w:cs="Arial"/>
        </w:rPr>
      </w:pPr>
      <w:r w:rsidRPr="00FC33FE">
        <w:rPr>
          <w:rFonts w:ascii="Arial" w:hAnsi="Arial" w:cs="Arial"/>
        </w:rPr>
        <w:t>Cam çubuğun ipek kumaşa sürtülmesi sonucunda,</w:t>
      </w:r>
      <w:r w:rsidR="00FC33FE">
        <w:rPr>
          <w:rFonts w:ascii="Arial" w:hAnsi="Arial" w:cs="Arial"/>
        </w:rPr>
        <w:t xml:space="preserve"> </w:t>
      </w:r>
      <w:r w:rsidRPr="00FC33FE">
        <w:rPr>
          <w:rFonts w:ascii="Arial" w:hAnsi="Arial" w:cs="Arial"/>
        </w:rPr>
        <w:t>cam çubuktan ipek kumaşa negatif (–) yük geçişi olur.</w:t>
      </w:r>
    </w:p>
    <w:p w14:paraId="2CDE31CE" w14:textId="6878127D" w:rsidR="005856CD" w:rsidRPr="00FC33FE" w:rsidRDefault="005856CD" w:rsidP="00FC33FE">
      <w:pPr>
        <w:autoSpaceDE w:val="0"/>
        <w:autoSpaceDN w:val="0"/>
        <w:adjustRightInd w:val="0"/>
        <w:spacing w:after="0" w:line="360" w:lineRule="auto"/>
        <w:rPr>
          <w:rFonts w:ascii="Arial" w:hAnsi="Arial" w:cs="Arial"/>
        </w:rPr>
      </w:pPr>
      <w:r w:rsidRPr="00FC33FE">
        <w:rPr>
          <w:rFonts w:ascii="Arial" w:hAnsi="Arial" w:cs="Arial"/>
        </w:rPr>
        <w:t>Negatif (–) yük miktarı azalan cam çubuk pozitif (+)</w:t>
      </w:r>
      <w:r w:rsidR="00FC33FE">
        <w:rPr>
          <w:rFonts w:ascii="Arial" w:hAnsi="Arial" w:cs="Arial"/>
        </w:rPr>
        <w:t xml:space="preserve"> </w:t>
      </w:r>
      <w:r w:rsidRPr="00FC33FE">
        <w:rPr>
          <w:rFonts w:ascii="Arial" w:hAnsi="Arial" w:cs="Arial"/>
        </w:rPr>
        <w:t>yüklü olur.</w:t>
      </w:r>
    </w:p>
    <w:p w14:paraId="00A84A58" w14:textId="1BA539C3" w:rsidR="002C2D67" w:rsidRPr="00FC33FE" w:rsidRDefault="002C2D67" w:rsidP="00FC33FE">
      <w:pPr>
        <w:autoSpaceDE w:val="0"/>
        <w:autoSpaceDN w:val="0"/>
        <w:adjustRightInd w:val="0"/>
        <w:spacing w:after="0" w:line="360" w:lineRule="auto"/>
        <w:rPr>
          <w:rFonts w:ascii="Arial" w:hAnsi="Arial" w:cs="Arial"/>
        </w:rPr>
      </w:pPr>
      <w:r w:rsidRPr="00FC33FE">
        <w:rPr>
          <w:rFonts w:ascii="Arial" w:hAnsi="Arial" w:cs="Arial"/>
          <w:noProof/>
        </w:rPr>
        <w:drawing>
          <wp:inline distT="0" distB="0" distL="0" distR="0" wp14:anchorId="2CA5BFF6" wp14:editId="6DC21D33">
            <wp:extent cx="3521710" cy="1870887"/>
            <wp:effectExtent l="0" t="0" r="254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33781" cy="1877300"/>
                    </a:xfrm>
                    <a:prstGeom prst="rect">
                      <a:avLst/>
                    </a:prstGeom>
                    <a:noFill/>
                    <a:ln>
                      <a:noFill/>
                    </a:ln>
                  </pic:spPr>
                </pic:pic>
              </a:graphicData>
            </a:graphic>
          </wp:inline>
        </w:drawing>
      </w:r>
    </w:p>
    <w:p w14:paraId="58DAC700" w14:textId="0FB0D991" w:rsidR="005856CD" w:rsidRPr="00FC33FE" w:rsidRDefault="005856CD" w:rsidP="00FC33FE">
      <w:pPr>
        <w:autoSpaceDE w:val="0"/>
        <w:autoSpaceDN w:val="0"/>
        <w:adjustRightInd w:val="0"/>
        <w:spacing w:after="0" w:line="360" w:lineRule="auto"/>
        <w:rPr>
          <w:rFonts w:ascii="Arial" w:hAnsi="Arial" w:cs="Arial"/>
        </w:rPr>
      </w:pPr>
      <w:r w:rsidRPr="00FC33FE">
        <w:rPr>
          <w:rFonts w:ascii="Arial" w:hAnsi="Arial" w:cs="Arial"/>
        </w:rPr>
        <w:t>Sürtünerek elektriklenen nötr cisimler zıt elektrik</w:t>
      </w:r>
      <w:r w:rsidR="00FC33FE">
        <w:rPr>
          <w:rFonts w:ascii="Arial" w:hAnsi="Arial" w:cs="Arial"/>
        </w:rPr>
        <w:t xml:space="preserve"> </w:t>
      </w:r>
      <w:r w:rsidRPr="00FC33FE">
        <w:rPr>
          <w:rFonts w:ascii="Arial" w:hAnsi="Arial" w:cs="Arial"/>
        </w:rPr>
        <w:t>yükleriyle yüklenir. Yün kumaşa sürtülen ebonit çubuk</w:t>
      </w:r>
      <w:r w:rsidR="00FC33FE">
        <w:rPr>
          <w:rFonts w:ascii="Arial" w:hAnsi="Arial" w:cs="Arial"/>
        </w:rPr>
        <w:t xml:space="preserve"> </w:t>
      </w:r>
      <w:r w:rsidRPr="00FC33FE">
        <w:rPr>
          <w:rFonts w:ascii="Arial" w:hAnsi="Arial" w:cs="Arial"/>
        </w:rPr>
        <w:t>negatif (–), yün kumaş pozitif (+) yüklü olur. İpek</w:t>
      </w:r>
      <w:r w:rsidR="00FC33FE">
        <w:rPr>
          <w:rFonts w:ascii="Arial" w:hAnsi="Arial" w:cs="Arial"/>
        </w:rPr>
        <w:t xml:space="preserve"> </w:t>
      </w:r>
      <w:r w:rsidRPr="00FC33FE">
        <w:rPr>
          <w:rFonts w:ascii="Arial" w:hAnsi="Arial" w:cs="Arial"/>
        </w:rPr>
        <w:t>kumaşa sürtülen cam çubuk pozitif (+), ipek kumaş</w:t>
      </w:r>
      <w:r w:rsidR="00FC33FE">
        <w:rPr>
          <w:rFonts w:ascii="Arial" w:hAnsi="Arial" w:cs="Arial"/>
        </w:rPr>
        <w:t xml:space="preserve"> </w:t>
      </w:r>
      <w:r w:rsidRPr="00FC33FE">
        <w:rPr>
          <w:rFonts w:ascii="Arial" w:hAnsi="Arial" w:cs="Arial"/>
        </w:rPr>
        <w:t>ise negatif (–) yüklü olur.</w:t>
      </w:r>
    </w:p>
    <w:p w14:paraId="221FCD44" w14:textId="13258183" w:rsidR="002C2D67" w:rsidRPr="00FC33FE" w:rsidRDefault="002C2D67" w:rsidP="00FC33FE">
      <w:pPr>
        <w:autoSpaceDE w:val="0"/>
        <w:autoSpaceDN w:val="0"/>
        <w:adjustRightInd w:val="0"/>
        <w:spacing w:after="0" w:line="360" w:lineRule="auto"/>
        <w:rPr>
          <w:rFonts w:ascii="Arial" w:hAnsi="Arial" w:cs="Arial"/>
        </w:rPr>
      </w:pPr>
    </w:p>
    <w:p w14:paraId="20E638BD" w14:textId="23B2397E" w:rsidR="002C2D67" w:rsidRPr="00FC33FE" w:rsidRDefault="002C2D67" w:rsidP="00FC33FE">
      <w:pPr>
        <w:autoSpaceDE w:val="0"/>
        <w:autoSpaceDN w:val="0"/>
        <w:adjustRightInd w:val="0"/>
        <w:spacing w:after="0" w:line="360" w:lineRule="auto"/>
        <w:rPr>
          <w:rFonts w:ascii="Arial" w:hAnsi="Arial" w:cs="Arial"/>
        </w:rPr>
      </w:pPr>
      <w:r w:rsidRPr="00FC33FE">
        <w:rPr>
          <w:rFonts w:ascii="Arial" w:hAnsi="Arial" w:cs="Arial"/>
          <w:b/>
          <w:bCs/>
        </w:rPr>
        <w:t xml:space="preserve">• </w:t>
      </w:r>
      <w:r w:rsidRPr="00FC33FE">
        <w:rPr>
          <w:rFonts w:ascii="Arial" w:hAnsi="Arial" w:cs="Arial"/>
        </w:rPr>
        <w:t>Aynı tür elektrik yükleri birbirine elektriksel itme kuvveti uygular.</w:t>
      </w:r>
    </w:p>
    <w:p w14:paraId="07545FFB" w14:textId="5E85E85B" w:rsidR="002C2D67" w:rsidRPr="00FC33FE" w:rsidRDefault="00374842" w:rsidP="00FC33FE">
      <w:pPr>
        <w:autoSpaceDE w:val="0"/>
        <w:autoSpaceDN w:val="0"/>
        <w:adjustRightInd w:val="0"/>
        <w:spacing w:after="0" w:line="360" w:lineRule="auto"/>
        <w:rPr>
          <w:rFonts w:ascii="Arial" w:hAnsi="Arial" w:cs="Arial"/>
        </w:rPr>
      </w:pPr>
      <w:r w:rsidRPr="00FC33FE">
        <w:rPr>
          <w:rFonts w:ascii="Arial" w:hAnsi="Arial" w:cs="Arial"/>
          <w:b/>
          <w:bCs/>
        </w:rPr>
        <w:t xml:space="preserve">• </w:t>
      </w:r>
      <w:r w:rsidRPr="00FC33FE">
        <w:rPr>
          <w:rFonts w:ascii="Arial" w:hAnsi="Arial" w:cs="Arial"/>
        </w:rPr>
        <w:t>Farklı tür elektrik yükleri birbirine elektriksel çekme kuvveti uygular.</w:t>
      </w:r>
    </w:p>
    <w:p w14:paraId="522FC80B" w14:textId="263D3BD0" w:rsidR="00374842" w:rsidRPr="00FC33FE" w:rsidRDefault="00374842" w:rsidP="00FC33FE">
      <w:pPr>
        <w:autoSpaceDE w:val="0"/>
        <w:autoSpaceDN w:val="0"/>
        <w:adjustRightInd w:val="0"/>
        <w:spacing w:after="0" w:line="360" w:lineRule="auto"/>
        <w:rPr>
          <w:rFonts w:ascii="Arial" w:hAnsi="Arial" w:cs="Arial"/>
        </w:rPr>
      </w:pPr>
      <w:r w:rsidRPr="00FC33FE">
        <w:rPr>
          <w:rFonts w:ascii="Arial" w:hAnsi="Arial" w:cs="Arial"/>
          <w:noProof/>
        </w:rPr>
        <w:lastRenderedPageBreak/>
        <w:drawing>
          <wp:inline distT="0" distB="0" distL="0" distR="0" wp14:anchorId="27AFEDF9" wp14:editId="66CB9505">
            <wp:extent cx="5334000" cy="17716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0" cy="1771650"/>
                    </a:xfrm>
                    <a:prstGeom prst="rect">
                      <a:avLst/>
                    </a:prstGeom>
                    <a:noFill/>
                    <a:ln>
                      <a:noFill/>
                    </a:ln>
                  </pic:spPr>
                </pic:pic>
              </a:graphicData>
            </a:graphic>
          </wp:inline>
        </w:drawing>
      </w:r>
    </w:p>
    <w:p w14:paraId="0DD0425A" w14:textId="77777777" w:rsidR="00A979A5" w:rsidRPr="00FC33FE" w:rsidRDefault="00A979A5" w:rsidP="00FC33FE">
      <w:pPr>
        <w:autoSpaceDE w:val="0"/>
        <w:autoSpaceDN w:val="0"/>
        <w:adjustRightInd w:val="0"/>
        <w:spacing w:after="0" w:line="360" w:lineRule="auto"/>
        <w:rPr>
          <w:rFonts w:ascii="Arial" w:hAnsi="Arial" w:cs="Arial"/>
        </w:rPr>
      </w:pPr>
      <w:r w:rsidRPr="00FC33FE">
        <w:rPr>
          <w:rFonts w:ascii="Arial" w:hAnsi="Arial" w:cs="Arial"/>
        </w:rPr>
        <w:t>Saçlarımızı tararken saçlarımızdan plastik tarağa elektron geçişi olur. Böylece plastik tarak negatif</w:t>
      </w:r>
    </w:p>
    <w:p w14:paraId="162C5010" w14:textId="5CBB780B" w:rsidR="00374842" w:rsidRPr="00FC33FE" w:rsidRDefault="00A979A5" w:rsidP="00FC33FE">
      <w:pPr>
        <w:autoSpaceDE w:val="0"/>
        <w:autoSpaceDN w:val="0"/>
        <w:adjustRightInd w:val="0"/>
        <w:spacing w:after="0" w:line="360" w:lineRule="auto"/>
        <w:rPr>
          <w:rFonts w:ascii="Arial" w:hAnsi="Arial" w:cs="Arial"/>
        </w:rPr>
      </w:pPr>
      <w:r w:rsidRPr="00FC33FE">
        <w:rPr>
          <w:rFonts w:ascii="Arial" w:hAnsi="Arial" w:cs="Arial"/>
        </w:rPr>
        <w:t>(–) yükle yüklenir. Saçlarımız ise elektron kaybettiği için pozitif (+) yükle yüklenir. Bu nedenle plastik</w:t>
      </w:r>
      <w:r w:rsidR="00FC33FE">
        <w:rPr>
          <w:rFonts w:ascii="Arial" w:hAnsi="Arial" w:cs="Arial"/>
        </w:rPr>
        <w:t xml:space="preserve"> </w:t>
      </w:r>
      <w:r w:rsidRPr="00FC33FE">
        <w:rPr>
          <w:rFonts w:ascii="Arial" w:hAnsi="Arial" w:cs="Arial"/>
        </w:rPr>
        <w:t>tarak saçımıza elektriksel çekme kuvveti uygular ve saçlarımız tarağa doğru yönelerek dikleşir.</w:t>
      </w:r>
    </w:p>
    <w:p w14:paraId="3D81715B" w14:textId="77777777" w:rsidR="00A979A5" w:rsidRPr="00FC33FE" w:rsidRDefault="00A979A5" w:rsidP="00FC33FE">
      <w:pPr>
        <w:autoSpaceDE w:val="0"/>
        <w:autoSpaceDN w:val="0"/>
        <w:adjustRightInd w:val="0"/>
        <w:spacing w:after="0" w:line="360" w:lineRule="auto"/>
        <w:rPr>
          <w:rFonts w:ascii="Arial" w:hAnsi="Arial" w:cs="Arial"/>
          <w:b/>
          <w:bCs/>
        </w:rPr>
      </w:pPr>
      <w:r w:rsidRPr="00FC33FE">
        <w:rPr>
          <w:rFonts w:ascii="Arial" w:hAnsi="Arial" w:cs="Arial"/>
          <w:b/>
          <w:bCs/>
        </w:rPr>
        <w:t>ELEKTRİKLENMENİN DOĞA OLAYLARI VE TEKNOLOJİDEKİ</w:t>
      </w:r>
    </w:p>
    <w:p w14:paraId="50085CA7" w14:textId="0ABB3FF3" w:rsidR="00A979A5" w:rsidRPr="00FC33FE" w:rsidRDefault="00A979A5" w:rsidP="00FC33FE">
      <w:pPr>
        <w:autoSpaceDE w:val="0"/>
        <w:autoSpaceDN w:val="0"/>
        <w:adjustRightInd w:val="0"/>
        <w:spacing w:after="0" w:line="360" w:lineRule="auto"/>
        <w:rPr>
          <w:rFonts w:ascii="Arial" w:hAnsi="Arial" w:cs="Arial"/>
          <w:b/>
          <w:bCs/>
        </w:rPr>
      </w:pPr>
      <w:r w:rsidRPr="00FC33FE">
        <w:rPr>
          <w:rFonts w:ascii="Arial" w:hAnsi="Arial" w:cs="Arial"/>
          <w:b/>
          <w:bCs/>
        </w:rPr>
        <w:t>UYGULAMALARI</w:t>
      </w:r>
    </w:p>
    <w:p w14:paraId="500A6A39" w14:textId="13289720" w:rsidR="00A979A5" w:rsidRPr="00FC33FE" w:rsidRDefault="00A979A5" w:rsidP="00FC33FE">
      <w:pPr>
        <w:autoSpaceDE w:val="0"/>
        <w:autoSpaceDN w:val="0"/>
        <w:adjustRightInd w:val="0"/>
        <w:spacing w:after="0" w:line="360" w:lineRule="auto"/>
        <w:rPr>
          <w:rFonts w:ascii="Arial" w:hAnsi="Arial" w:cs="Arial"/>
        </w:rPr>
      </w:pPr>
      <w:r w:rsidRPr="00FC33FE">
        <w:rPr>
          <w:rFonts w:ascii="Arial" w:hAnsi="Arial" w:cs="Arial"/>
        </w:rPr>
        <w:t>Fotokopi makinelerindeki metal plakalar, kopyasını çıkaracağımız belgenin yazı olan kısımlarına</w:t>
      </w:r>
      <w:r w:rsidR="00FC33FE">
        <w:rPr>
          <w:rFonts w:ascii="Arial" w:hAnsi="Arial" w:cs="Arial"/>
        </w:rPr>
        <w:t xml:space="preserve"> </w:t>
      </w:r>
      <w:r w:rsidRPr="00FC33FE">
        <w:rPr>
          <w:rFonts w:ascii="Arial" w:hAnsi="Arial" w:cs="Arial"/>
        </w:rPr>
        <w:t>denk gelecek şekilde pozitif (+) yükle yüklenir. Negatif (–) yüklü toner, metal plakanın pozitif (+) yüklü</w:t>
      </w:r>
      <w:r w:rsidR="00FC33FE">
        <w:rPr>
          <w:rFonts w:ascii="Arial" w:hAnsi="Arial" w:cs="Arial"/>
        </w:rPr>
        <w:t xml:space="preserve"> </w:t>
      </w:r>
      <w:r w:rsidRPr="00FC33FE">
        <w:rPr>
          <w:rFonts w:ascii="Arial" w:hAnsi="Arial" w:cs="Arial"/>
        </w:rPr>
        <w:t>kısımlarına yapışır. Plakada oluşan görüntü kâğıda aktarılır. Böylece orijinal kâğıdın bir kopyası</w:t>
      </w:r>
      <w:r w:rsidR="00FC33FE">
        <w:rPr>
          <w:rFonts w:ascii="Arial" w:hAnsi="Arial" w:cs="Arial"/>
        </w:rPr>
        <w:t xml:space="preserve"> </w:t>
      </w:r>
      <w:r w:rsidRPr="00FC33FE">
        <w:rPr>
          <w:rFonts w:ascii="Arial" w:hAnsi="Arial" w:cs="Arial"/>
        </w:rPr>
        <w:t>oluşturulur. Bilgisayar ekranındaki yazıların kâğıda aktarılmasını sağlayan lazer yazıcılarda da bu</w:t>
      </w:r>
      <w:r w:rsidR="00FC33FE">
        <w:rPr>
          <w:rFonts w:ascii="Arial" w:hAnsi="Arial" w:cs="Arial"/>
        </w:rPr>
        <w:t xml:space="preserve"> </w:t>
      </w:r>
      <w:r w:rsidRPr="00FC33FE">
        <w:rPr>
          <w:rFonts w:ascii="Arial" w:hAnsi="Arial" w:cs="Arial"/>
        </w:rPr>
        <w:t>yöntemden yararlanılır.</w:t>
      </w:r>
    </w:p>
    <w:p w14:paraId="7AC91AA4" w14:textId="540AC9E5" w:rsidR="00142920" w:rsidRPr="00FC33FE" w:rsidRDefault="00142920" w:rsidP="00FC33FE">
      <w:pPr>
        <w:autoSpaceDE w:val="0"/>
        <w:autoSpaceDN w:val="0"/>
        <w:adjustRightInd w:val="0"/>
        <w:spacing w:after="0" w:line="360" w:lineRule="auto"/>
        <w:rPr>
          <w:rFonts w:ascii="Arial" w:hAnsi="Arial" w:cs="Arial"/>
        </w:rPr>
      </w:pPr>
      <w:r w:rsidRPr="00FC33FE">
        <w:rPr>
          <w:rFonts w:ascii="Arial" w:hAnsi="Arial" w:cs="Arial"/>
          <w:noProof/>
        </w:rPr>
        <w:drawing>
          <wp:inline distT="0" distB="0" distL="0" distR="0" wp14:anchorId="147708D0" wp14:editId="69ECA0CC">
            <wp:extent cx="3467100" cy="2166938"/>
            <wp:effectExtent l="0" t="0" r="0" b="508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4613" cy="2171634"/>
                    </a:xfrm>
                    <a:prstGeom prst="rect">
                      <a:avLst/>
                    </a:prstGeom>
                    <a:noFill/>
                    <a:ln>
                      <a:noFill/>
                    </a:ln>
                  </pic:spPr>
                </pic:pic>
              </a:graphicData>
            </a:graphic>
          </wp:inline>
        </w:drawing>
      </w:r>
    </w:p>
    <w:p w14:paraId="40E2EFDB" w14:textId="35600074" w:rsidR="00A979A5" w:rsidRPr="00FC33FE" w:rsidRDefault="00A979A5" w:rsidP="00FC33FE">
      <w:pPr>
        <w:autoSpaceDE w:val="0"/>
        <w:autoSpaceDN w:val="0"/>
        <w:adjustRightInd w:val="0"/>
        <w:spacing w:after="0" w:line="360" w:lineRule="auto"/>
        <w:rPr>
          <w:rFonts w:ascii="Arial" w:hAnsi="Arial" w:cs="Arial"/>
        </w:rPr>
      </w:pPr>
      <w:r w:rsidRPr="00FC33FE">
        <w:rPr>
          <w:rFonts w:ascii="Arial" w:hAnsi="Arial" w:cs="Arial"/>
        </w:rPr>
        <w:t>Fabrikalarda yapılan üretim sonucunda atık gazlar ortaya çıkmaktadır. Bu gazların içinde tozlar</w:t>
      </w:r>
      <w:r w:rsidR="00FC33FE">
        <w:rPr>
          <w:rFonts w:ascii="Arial" w:hAnsi="Arial" w:cs="Arial"/>
        </w:rPr>
        <w:t xml:space="preserve"> </w:t>
      </w:r>
      <w:r w:rsidRPr="00FC33FE">
        <w:rPr>
          <w:rFonts w:ascii="Arial" w:hAnsi="Arial" w:cs="Arial"/>
        </w:rPr>
        <w:t>bulunur. Temizlenmek istenen gazların içindeki tozların negatif (–) elektrik yüküyle yüklenmesi sağlanır.</w:t>
      </w:r>
    </w:p>
    <w:p w14:paraId="0D0F7F40" w14:textId="391C4BB2" w:rsidR="00A979A5" w:rsidRPr="00FC33FE" w:rsidRDefault="00A979A5" w:rsidP="00FC33FE">
      <w:pPr>
        <w:autoSpaceDE w:val="0"/>
        <w:autoSpaceDN w:val="0"/>
        <w:adjustRightInd w:val="0"/>
        <w:spacing w:after="0" w:line="360" w:lineRule="auto"/>
        <w:rPr>
          <w:rFonts w:ascii="Arial" w:hAnsi="Arial" w:cs="Arial"/>
        </w:rPr>
      </w:pPr>
      <w:r w:rsidRPr="00FC33FE">
        <w:rPr>
          <w:rFonts w:ascii="Arial" w:hAnsi="Arial" w:cs="Arial"/>
        </w:rPr>
        <w:t>Tozlar, bacanın etrafını saran pozitif (+) yüklü fırçalar tarafından çekilir. Böylece tozların havaya</w:t>
      </w:r>
      <w:r w:rsidR="00FC33FE">
        <w:rPr>
          <w:rFonts w:ascii="Arial" w:hAnsi="Arial" w:cs="Arial"/>
        </w:rPr>
        <w:t xml:space="preserve"> </w:t>
      </w:r>
      <w:r w:rsidRPr="00FC33FE">
        <w:rPr>
          <w:rFonts w:ascii="Arial" w:hAnsi="Arial" w:cs="Arial"/>
        </w:rPr>
        <w:t>karışması engellenir. Bu olay elektriklenmenin teknolojideki uygulamalarına örnektir.</w:t>
      </w:r>
    </w:p>
    <w:p w14:paraId="2EAD96CC" w14:textId="3ACC0CAC" w:rsidR="00142920" w:rsidRPr="00FC33FE" w:rsidRDefault="00142920" w:rsidP="00FC33FE">
      <w:pPr>
        <w:autoSpaceDE w:val="0"/>
        <w:autoSpaceDN w:val="0"/>
        <w:adjustRightInd w:val="0"/>
        <w:spacing w:after="0" w:line="360" w:lineRule="auto"/>
        <w:rPr>
          <w:rFonts w:ascii="Arial" w:hAnsi="Arial" w:cs="Arial"/>
        </w:rPr>
      </w:pPr>
      <w:r w:rsidRPr="00FC33FE">
        <w:rPr>
          <w:rFonts w:ascii="Arial" w:hAnsi="Arial" w:cs="Arial"/>
          <w:noProof/>
        </w:rPr>
        <w:drawing>
          <wp:inline distT="0" distB="0" distL="0" distR="0" wp14:anchorId="3E9EB4AA" wp14:editId="63259DC6">
            <wp:extent cx="3800475" cy="2108651"/>
            <wp:effectExtent l="0" t="0" r="0" b="635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6680" cy="2112094"/>
                    </a:xfrm>
                    <a:prstGeom prst="rect">
                      <a:avLst/>
                    </a:prstGeom>
                    <a:noFill/>
                    <a:ln>
                      <a:noFill/>
                    </a:ln>
                  </pic:spPr>
                </pic:pic>
              </a:graphicData>
            </a:graphic>
          </wp:inline>
        </w:drawing>
      </w:r>
    </w:p>
    <w:p w14:paraId="4C90F570" w14:textId="62C44245" w:rsidR="00A979A5" w:rsidRPr="00FC33FE" w:rsidRDefault="00A979A5" w:rsidP="00FC33FE">
      <w:pPr>
        <w:autoSpaceDE w:val="0"/>
        <w:autoSpaceDN w:val="0"/>
        <w:adjustRightInd w:val="0"/>
        <w:spacing w:after="0" w:line="360" w:lineRule="auto"/>
        <w:rPr>
          <w:rFonts w:ascii="Arial" w:hAnsi="Arial" w:cs="Arial"/>
        </w:rPr>
      </w:pPr>
      <w:r w:rsidRPr="00FC33FE">
        <w:rPr>
          <w:rFonts w:ascii="Arial" w:hAnsi="Arial" w:cs="Arial"/>
        </w:rPr>
        <w:t>Her insanın parmak izinin farklı olduğunu biliyorsunuz. Emniyet güçleri bu bilgiden</w:t>
      </w:r>
      <w:r w:rsidR="00FC33FE">
        <w:rPr>
          <w:rFonts w:ascii="Arial" w:hAnsi="Arial" w:cs="Arial"/>
        </w:rPr>
        <w:t xml:space="preserve"> </w:t>
      </w:r>
      <w:r w:rsidRPr="00FC33FE">
        <w:rPr>
          <w:rFonts w:ascii="Arial" w:hAnsi="Arial" w:cs="Arial"/>
        </w:rPr>
        <w:t>yararlanarak birçok</w:t>
      </w:r>
      <w:r w:rsidR="00FC33FE">
        <w:rPr>
          <w:rFonts w:ascii="Arial" w:hAnsi="Arial" w:cs="Arial"/>
        </w:rPr>
        <w:t xml:space="preserve"> </w:t>
      </w:r>
      <w:r w:rsidRPr="00FC33FE">
        <w:rPr>
          <w:rFonts w:ascii="Arial" w:hAnsi="Arial" w:cs="Arial"/>
        </w:rPr>
        <w:t>olayda suçluyu kısa sürede</w:t>
      </w:r>
      <w:r w:rsidR="00FC33FE">
        <w:rPr>
          <w:rFonts w:ascii="Arial" w:hAnsi="Arial" w:cs="Arial"/>
        </w:rPr>
        <w:t xml:space="preserve"> </w:t>
      </w:r>
      <w:r w:rsidRPr="00FC33FE">
        <w:rPr>
          <w:rFonts w:ascii="Arial" w:hAnsi="Arial" w:cs="Arial"/>
        </w:rPr>
        <w:t>yakalamaktadır. Parmağın yüzeylere</w:t>
      </w:r>
      <w:r w:rsidR="00FC33FE">
        <w:rPr>
          <w:rFonts w:ascii="Arial" w:hAnsi="Arial" w:cs="Arial"/>
        </w:rPr>
        <w:t xml:space="preserve"> </w:t>
      </w:r>
      <w:r w:rsidRPr="00FC33FE">
        <w:rPr>
          <w:rFonts w:ascii="Arial" w:hAnsi="Arial" w:cs="Arial"/>
        </w:rPr>
        <w:t>temas eden kısımları yüzeyde iz bırakır. Bu</w:t>
      </w:r>
      <w:r w:rsidR="00FC33FE">
        <w:rPr>
          <w:rFonts w:ascii="Arial" w:hAnsi="Arial" w:cs="Arial"/>
        </w:rPr>
        <w:t xml:space="preserve"> </w:t>
      </w:r>
      <w:r w:rsidRPr="00FC33FE">
        <w:rPr>
          <w:rFonts w:ascii="Arial" w:hAnsi="Arial" w:cs="Arial"/>
        </w:rPr>
        <w:t>izleri tespit etmek için metal bir plakaya koyu</w:t>
      </w:r>
      <w:r w:rsidR="00FC33FE">
        <w:rPr>
          <w:rFonts w:ascii="Arial" w:hAnsi="Arial" w:cs="Arial"/>
        </w:rPr>
        <w:t xml:space="preserve"> </w:t>
      </w:r>
      <w:r w:rsidRPr="00FC33FE">
        <w:rPr>
          <w:rFonts w:ascii="Arial" w:hAnsi="Arial" w:cs="Arial"/>
        </w:rPr>
        <w:t>renkli ve pozitif (+) yüklü toz aktarılır. Bu</w:t>
      </w:r>
      <w:r w:rsidR="00FC33FE">
        <w:rPr>
          <w:rFonts w:ascii="Arial" w:hAnsi="Arial" w:cs="Arial"/>
        </w:rPr>
        <w:t xml:space="preserve"> </w:t>
      </w:r>
      <w:r w:rsidRPr="00FC33FE">
        <w:rPr>
          <w:rFonts w:ascii="Arial" w:hAnsi="Arial" w:cs="Arial"/>
        </w:rPr>
        <w:t>plaka parmak izinin arandığı yüzeyde gezdirilirken</w:t>
      </w:r>
      <w:r w:rsidR="00FC33FE">
        <w:rPr>
          <w:rFonts w:ascii="Arial" w:hAnsi="Arial" w:cs="Arial"/>
        </w:rPr>
        <w:t xml:space="preserve"> </w:t>
      </w:r>
      <w:r w:rsidRPr="00FC33FE">
        <w:rPr>
          <w:rFonts w:ascii="Arial" w:hAnsi="Arial" w:cs="Arial"/>
        </w:rPr>
        <w:t>metal plakanın üzerindeki tozlar,</w:t>
      </w:r>
      <w:r w:rsidR="00FC33FE">
        <w:rPr>
          <w:rFonts w:ascii="Arial" w:hAnsi="Arial" w:cs="Arial"/>
        </w:rPr>
        <w:t xml:space="preserve"> </w:t>
      </w:r>
      <w:r w:rsidRPr="00FC33FE">
        <w:rPr>
          <w:rFonts w:ascii="Arial" w:hAnsi="Arial" w:cs="Arial"/>
        </w:rPr>
        <w:t>yüzeyde kalan parmak izinin girinti çıkıntılarına</w:t>
      </w:r>
      <w:r w:rsidR="00FC33FE">
        <w:rPr>
          <w:rFonts w:ascii="Arial" w:hAnsi="Arial" w:cs="Arial"/>
        </w:rPr>
        <w:t xml:space="preserve"> </w:t>
      </w:r>
      <w:r w:rsidRPr="00FC33FE">
        <w:rPr>
          <w:rFonts w:ascii="Arial" w:hAnsi="Arial" w:cs="Arial"/>
        </w:rPr>
        <w:t>yapışır. Normal koşullarda görünmeyen</w:t>
      </w:r>
      <w:r w:rsidR="00FC33FE">
        <w:rPr>
          <w:rFonts w:ascii="Arial" w:hAnsi="Arial" w:cs="Arial"/>
        </w:rPr>
        <w:t xml:space="preserve"> </w:t>
      </w:r>
      <w:r w:rsidRPr="00FC33FE">
        <w:rPr>
          <w:rFonts w:ascii="Arial" w:hAnsi="Arial" w:cs="Arial"/>
        </w:rPr>
        <w:t>parmak izi bu uygulama sayesinde</w:t>
      </w:r>
      <w:r w:rsidR="00FC33FE">
        <w:rPr>
          <w:rFonts w:ascii="Arial" w:hAnsi="Arial" w:cs="Arial"/>
        </w:rPr>
        <w:t xml:space="preserve"> </w:t>
      </w:r>
      <w:r w:rsidRPr="00FC33FE">
        <w:rPr>
          <w:rFonts w:ascii="Arial" w:hAnsi="Arial" w:cs="Arial"/>
        </w:rPr>
        <w:t>görünür hâle gelir.</w:t>
      </w:r>
    </w:p>
    <w:p w14:paraId="0D276693" w14:textId="53087593" w:rsidR="00142920" w:rsidRPr="00FC33FE" w:rsidRDefault="00142920" w:rsidP="00FC33FE">
      <w:pPr>
        <w:autoSpaceDE w:val="0"/>
        <w:autoSpaceDN w:val="0"/>
        <w:adjustRightInd w:val="0"/>
        <w:spacing w:after="0" w:line="360" w:lineRule="auto"/>
        <w:rPr>
          <w:rFonts w:ascii="Arial" w:hAnsi="Arial" w:cs="Arial"/>
        </w:rPr>
      </w:pPr>
      <w:r w:rsidRPr="00FC33FE">
        <w:rPr>
          <w:rFonts w:ascii="Arial" w:hAnsi="Arial" w:cs="Arial"/>
          <w:noProof/>
        </w:rPr>
        <w:drawing>
          <wp:inline distT="0" distB="0" distL="0" distR="0" wp14:anchorId="0D88F26A" wp14:editId="29C3AE75">
            <wp:extent cx="3324225" cy="2005998"/>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0315" cy="2009673"/>
                    </a:xfrm>
                    <a:prstGeom prst="rect">
                      <a:avLst/>
                    </a:prstGeom>
                    <a:noFill/>
                    <a:ln>
                      <a:noFill/>
                    </a:ln>
                  </pic:spPr>
                </pic:pic>
              </a:graphicData>
            </a:graphic>
          </wp:inline>
        </w:drawing>
      </w:r>
    </w:p>
    <w:p w14:paraId="069375A7" w14:textId="0F0AABDC" w:rsidR="00142920" w:rsidRPr="00FC33FE" w:rsidRDefault="002B28AA" w:rsidP="00FC33FE">
      <w:pPr>
        <w:autoSpaceDE w:val="0"/>
        <w:autoSpaceDN w:val="0"/>
        <w:adjustRightInd w:val="0"/>
        <w:spacing w:after="0" w:line="360" w:lineRule="auto"/>
        <w:rPr>
          <w:rFonts w:ascii="Arial" w:hAnsi="Arial" w:cs="Arial"/>
        </w:rPr>
      </w:pPr>
      <w:r w:rsidRPr="00FC33FE">
        <w:rPr>
          <w:rFonts w:ascii="Arial" w:hAnsi="Arial" w:cs="Arial"/>
        </w:rPr>
        <w:t>Bulutlar atmosferde rüzgârın etkisiyle hareket eder. Bu esnada hem birbiriyle hem</w:t>
      </w:r>
      <w:r w:rsidR="00FC33FE">
        <w:rPr>
          <w:rFonts w:ascii="Arial" w:hAnsi="Arial" w:cs="Arial"/>
        </w:rPr>
        <w:t xml:space="preserve"> </w:t>
      </w:r>
      <w:r w:rsidRPr="00FC33FE">
        <w:rPr>
          <w:rFonts w:ascii="Arial" w:hAnsi="Arial" w:cs="Arial"/>
        </w:rPr>
        <w:t>de hava molekülleriyle sürtünerek elektrikle</w:t>
      </w:r>
      <w:r w:rsidR="00FC33FE">
        <w:rPr>
          <w:rFonts w:ascii="Arial" w:hAnsi="Arial" w:cs="Arial"/>
        </w:rPr>
        <w:t xml:space="preserve"> </w:t>
      </w:r>
      <w:r w:rsidRPr="00FC33FE">
        <w:rPr>
          <w:rFonts w:ascii="Arial" w:hAnsi="Arial" w:cs="Arial"/>
        </w:rPr>
        <w:t>yüklü hâle gelir. Sürtünme sırasında elektron</w:t>
      </w:r>
      <w:r w:rsidR="00FC33FE">
        <w:rPr>
          <w:rFonts w:ascii="Arial" w:hAnsi="Arial" w:cs="Arial"/>
        </w:rPr>
        <w:t xml:space="preserve"> </w:t>
      </w:r>
      <w:r w:rsidRPr="00FC33FE">
        <w:rPr>
          <w:rFonts w:ascii="Arial" w:hAnsi="Arial" w:cs="Arial"/>
        </w:rPr>
        <w:t>kazanan bulut negatif (–), elektron kaybeden</w:t>
      </w:r>
      <w:r w:rsidR="00FC33FE">
        <w:rPr>
          <w:rFonts w:ascii="Arial" w:hAnsi="Arial" w:cs="Arial"/>
        </w:rPr>
        <w:t xml:space="preserve"> </w:t>
      </w:r>
      <w:r w:rsidRPr="00FC33FE">
        <w:rPr>
          <w:rFonts w:ascii="Arial" w:hAnsi="Arial" w:cs="Arial"/>
        </w:rPr>
        <w:t>bulut ise pozitif (+) yüklü olur. Elektrik yüklü</w:t>
      </w:r>
      <w:r w:rsidR="00FC33FE">
        <w:rPr>
          <w:rFonts w:ascii="Arial" w:hAnsi="Arial" w:cs="Arial"/>
        </w:rPr>
        <w:t xml:space="preserve"> </w:t>
      </w:r>
      <w:r w:rsidRPr="00FC33FE">
        <w:rPr>
          <w:rFonts w:ascii="Arial" w:hAnsi="Arial" w:cs="Arial"/>
        </w:rPr>
        <w:t>bulutların birbirine yaklaşması sonucu bir</w:t>
      </w:r>
      <w:r w:rsidR="00FC33FE">
        <w:rPr>
          <w:rFonts w:ascii="Arial" w:hAnsi="Arial" w:cs="Arial"/>
        </w:rPr>
        <w:t xml:space="preserve"> </w:t>
      </w:r>
      <w:r w:rsidRPr="00FC33FE">
        <w:rPr>
          <w:rFonts w:ascii="Arial" w:hAnsi="Arial" w:cs="Arial"/>
        </w:rPr>
        <w:t>buluttan diğerine elektrik yükü akışı olur. Bu</w:t>
      </w:r>
      <w:r w:rsidR="00FC33FE">
        <w:rPr>
          <w:rFonts w:ascii="Arial" w:hAnsi="Arial" w:cs="Arial"/>
        </w:rPr>
        <w:t xml:space="preserve"> </w:t>
      </w:r>
      <w:r w:rsidRPr="00FC33FE">
        <w:rPr>
          <w:rFonts w:ascii="Arial" w:hAnsi="Arial" w:cs="Arial"/>
        </w:rPr>
        <w:t xml:space="preserve">olaya </w:t>
      </w:r>
      <w:r w:rsidRPr="00FC33FE">
        <w:rPr>
          <w:rFonts w:ascii="Arial" w:hAnsi="Arial" w:cs="Arial"/>
          <w:b/>
          <w:bCs/>
        </w:rPr>
        <w:t xml:space="preserve">şimşek </w:t>
      </w:r>
      <w:r w:rsidRPr="00FC33FE">
        <w:rPr>
          <w:rFonts w:ascii="Arial" w:hAnsi="Arial" w:cs="Arial"/>
        </w:rPr>
        <w:t>adı verilir. Elektrikle yüklü</w:t>
      </w:r>
      <w:r w:rsidR="00FC33FE">
        <w:rPr>
          <w:rFonts w:ascii="Arial" w:hAnsi="Arial" w:cs="Arial"/>
        </w:rPr>
        <w:t xml:space="preserve"> </w:t>
      </w:r>
      <w:r w:rsidRPr="00FC33FE">
        <w:rPr>
          <w:rFonts w:ascii="Arial" w:hAnsi="Arial" w:cs="Arial"/>
        </w:rPr>
        <w:t>bulutlar hava olaylarının etkisiyle yeryüzüne</w:t>
      </w:r>
      <w:r w:rsidR="00FC33FE">
        <w:rPr>
          <w:rFonts w:ascii="Arial" w:hAnsi="Arial" w:cs="Arial"/>
        </w:rPr>
        <w:t xml:space="preserve"> </w:t>
      </w:r>
      <w:r w:rsidRPr="00FC33FE">
        <w:rPr>
          <w:rFonts w:ascii="Arial" w:hAnsi="Arial" w:cs="Arial"/>
        </w:rPr>
        <w:t>yeterince yaklaştığında bazen yeryüzünden</w:t>
      </w:r>
      <w:r w:rsidR="00FC33FE">
        <w:rPr>
          <w:rFonts w:ascii="Arial" w:hAnsi="Arial" w:cs="Arial"/>
        </w:rPr>
        <w:t xml:space="preserve"> </w:t>
      </w:r>
      <w:r w:rsidRPr="00FC33FE">
        <w:rPr>
          <w:rFonts w:ascii="Arial" w:hAnsi="Arial" w:cs="Arial"/>
        </w:rPr>
        <w:t>bulutlara, bazen de bulutlardan yeryüzüne</w:t>
      </w:r>
      <w:r w:rsidR="00FC33FE">
        <w:rPr>
          <w:rFonts w:ascii="Arial" w:hAnsi="Arial" w:cs="Arial"/>
        </w:rPr>
        <w:t xml:space="preserve"> </w:t>
      </w:r>
      <w:r w:rsidRPr="00FC33FE">
        <w:rPr>
          <w:rFonts w:ascii="Arial" w:hAnsi="Arial" w:cs="Arial"/>
        </w:rPr>
        <w:t xml:space="preserve">elektrik yükü akışı olur. Bu olaya </w:t>
      </w:r>
      <w:r w:rsidRPr="00FC33FE">
        <w:rPr>
          <w:rFonts w:ascii="Arial" w:hAnsi="Arial" w:cs="Arial"/>
          <w:b/>
          <w:bCs/>
        </w:rPr>
        <w:t>yıldırım</w:t>
      </w:r>
      <w:r w:rsidR="00FC33FE">
        <w:rPr>
          <w:rFonts w:ascii="Arial" w:hAnsi="Arial" w:cs="Arial"/>
        </w:rPr>
        <w:t xml:space="preserve"> </w:t>
      </w:r>
      <w:r w:rsidRPr="00FC33FE">
        <w:rPr>
          <w:rFonts w:ascii="Arial" w:hAnsi="Arial" w:cs="Arial"/>
        </w:rPr>
        <w:t>denir. Yıldırım olayında elektrik yükü akışı, elektrik yüklü bulutlar ile yeryüzünün bulutlara en yakın</w:t>
      </w:r>
      <w:r w:rsidR="00FC33FE">
        <w:rPr>
          <w:rFonts w:ascii="Arial" w:hAnsi="Arial" w:cs="Arial"/>
        </w:rPr>
        <w:t xml:space="preserve"> </w:t>
      </w:r>
      <w:r w:rsidRPr="00FC33FE">
        <w:rPr>
          <w:rFonts w:ascii="Arial" w:hAnsi="Arial" w:cs="Arial"/>
        </w:rPr>
        <w:t>noktaları arasında gerçekleşir.</w:t>
      </w:r>
    </w:p>
    <w:p w14:paraId="226FF318" w14:textId="4D39AE95" w:rsidR="002B28AA" w:rsidRPr="00FC33FE" w:rsidRDefault="002B28AA" w:rsidP="00FC33FE">
      <w:pPr>
        <w:autoSpaceDE w:val="0"/>
        <w:autoSpaceDN w:val="0"/>
        <w:adjustRightInd w:val="0"/>
        <w:spacing w:after="0" w:line="360" w:lineRule="auto"/>
        <w:rPr>
          <w:rFonts w:ascii="Arial" w:hAnsi="Arial" w:cs="Arial"/>
        </w:rPr>
      </w:pPr>
      <w:r w:rsidRPr="00FC33FE">
        <w:rPr>
          <w:rFonts w:ascii="Arial" w:hAnsi="Arial" w:cs="Arial"/>
          <w:noProof/>
        </w:rPr>
        <w:drawing>
          <wp:inline distT="0" distB="0" distL="0" distR="0" wp14:anchorId="38EB66BE" wp14:editId="1B67F848">
            <wp:extent cx="4010025" cy="2666006"/>
            <wp:effectExtent l="0" t="0" r="0" b="127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16570" cy="2670357"/>
                    </a:xfrm>
                    <a:prstGeom prst="rect">
                      <a:avLst/>
                    </a:prstGeom>
                  </pic:spPr>
                </pic:pic>
              </a:graphicData>
            </a:graphic>
          </wp:inline>
        </w:drawing>
      </w:r>
    </w:p>
    <w:p w14:paraId="7BC690CE" w14:textId="4E41A69A" w:rsidR="005856CD" w:rsidRPr="00FC33FE" w:rsidRDefault="002B28AA" w:rsidP="00FC33FE">
      <w:pPr>
        <w:spacing w:line="360" w:lineRule="auto"/>
        <w:rPr>
          <w:rFonts w:ascii="Arial" w:hAnsi="Arial" w:cs="Arial"/>
          <w:b/>
          <w:bCs/>
        </w:rPr>
      </w:pPr>
      <w:r w:rsidRPr="00FC33FE">
        <w:rPr>
          <w:rFonts w:ascii="Arial" w:hAnsi="Arial" w:cs="Arial"/>
          <w:b/>
          <w:bCs/>
        </w:rPr>
        <w:t>ELEKTRİKLENME ÇEŞİTLERİ</w:t>
      </w:r>
    </w:p>
    <w:p w14:paraId="47A1429A" w14:textId="30380B4E" w:rsidR="002B28AA" w:rsidRPr="00FC33FE" w:rsidRDefault="002B28AA" w:rsidP="00FC33FE">
      <w:pPr>
        <w:autoSpaceDE w:val="0"/>
        <w:autoSpaceDN w:val="0"/>
        <w:adjustRightInd w:val="0"/>
        <w:spacing w:after="0" w:line="360" w:lineRule="auto"/>
        <w:rPr>
          <w:rFonts w:ascii="Arial" w:hAnsi="Arial" w:cs="Arial"/>
          <w:b/>
          <w:bCs/>
        </w:rPr>
      </w:pPr>
      <w:r w:rsidRPr="00FC33FE">
        <w:rPr>
          <w:rFonts w:ascii="Arial" w:hAnsi="Arial" w:cs="Arial"/>
        </w:rPr>
        <w:t xml:space="preserve">Nötr cisimlerin birbirine sürtülmeleri sonucu zıt elektrik yükleriyle yüklenmesine </w:t>
      </w:r>
      <w:r w:rsidRPr="00FC33FE">
        <w:rPr>
          <w:rFonts w:ascii="Arial" w:hAnsi="Arial" w:cs="Arial"/>
          <w:b/>
          <w:bCs/>
        </w:rPr>
        <w:t>sürtünme ile</w:t>
      </w:r>
      <w:r w:rsidR="00FC33FE">
        <w:rPr>
          <w:rFonts w:ascii="Arial" w:hAnsi="Arial" w:cs="Arial"/>
          <w:b/>
          <w:bCs/>
        </w:rPr>
        <w:t xml:space="preserve"> </w:t>
      </w:r>
      <w:r w:rsidRPr="00FC33FE">
        <w:rPr>
          <w:rFonts w:ascii="Arial" w:hAnsi="Arial" w:cs="Arial"/>
          <w:b/>
          <w:bCs/>
        </w:rPr>
        <w:t xml:space="preserve">elektriklenme </w:t>
      </w:r>
      <w:r w:rsidRPr="00FC33FE">
        <w:rPr>
          <w:rFonts w:ascii="Arial" w:hAnsi="Arial" w:cs="Arial"/>
        </w:rPr>
        <w:t>adı verilir. Sürtünme ile elektriklenme</w:t>
      </w:r>
      <w:r w:rsidR="00FC33FE">
        <w:rPr>
          <w:rFonts w:ascii="Arial" w:hAnsi="Arial" w:cs="Arial"/>
          <w:b/>
          <w:bCs/>
        </w:rPr>
        <w:t xml:space="preserve"> </w:t>
      </w:r>
      <w:r w:rsidRPr="00FC33FE">
        <w:rPr>
          <w:rFonts w:ascii="Arial" w:hAnsi="Arial" w:cs="Arial"/>
        </w:rPr>
        <w:t>sonucunda nötr cisimler zıt elektrik yüküyle yüklenir. Cisimler birbirine sürtülmeden de elektrikle</w:t>
      </w:r>
      <w:r w:rsidR="00FC33FE">
        <w:rPr>
          <w:rFonts w:ascii="Arial" w:hAnsi="Arial" w:cs="Arial"/>
          <w:b/>
          <w:bCs/>
        </w:rPr>
        <w:t xml:space="preserve"> </w:t>
      </w:r>
      <w:r w:rsidRPr="00FC33FE">
        <w:rPr>
          <w:rFonts w:ascii="Arial" w:hAnsi="Arial" w:cs="Arial"/>
        </w:rPr>
        <w:t>yüklenebilir. Elektrik yüklü bir cisim, nötr bir cisme dokundurulduğunda cismi aynı tür elektrik yüküyle</w:t>
      </w:r>
      <w:r w:rsidR="00FC33FE">
        <w:rPr>
          <w:rFonts w:ascii="Arial" w:hAnsi="Arial" w:cs="Arial"/>
          <w:b/>
          <w:bCs/>
        </w:rPr>
        <w:t xml:space="preserve"> </w:t>
      </w:r>
      <w:r w:rsidRPr="00FC33FE">
        <w:rPr>
          <w:rFonts w:ascii="Arial" w:hAnsi="Arial" w:cs="Arial"/>
        </w:rPr>
        <w:t>yükler.</w:t>
      </w:r>
    </w:p>
    <w:p w14:paraId="2C687318" w14:textId="23DB99A3" w:rsidR="002B28AA" w:rsidRPr="00FC33FE" w:rsidRDefault="002B28AA" w:rsidP="00FC33FE">
      <w:pPr>
        <w:autoSpaceDE w:val="0"/>
        <w:autoSpaceDN w:val="0"/>
        <w:adjustRightInd w:val="0"/>
        <w:spacing w:after="0" w:line="360" w:lineRule="auto"/>
        <w:rPr>
          <w:rFonts w:ascii="Arial" w:hAnsi="Arial" w:cs="Arial"/>
        </w:rPr>
      </w:pPr>
      <w:r w:rsidRPr="00FC33FE">
        <w:rPr>
          <w:rFonts w:ascii="Arial" w:hAnsi="Arial" w:cs="Arial"/>
        </w:rPr>
        <w:t>Ebonit çubukları yün kumaşa sürttüğünüzde negatif (–) yükle yüklediniz. Negatif (–) yüklü ebonit</w:t>
      </w:r>
      <w:r w:rsidR="00FC33FE">
        <w:rPr>
          <w:rFonts w:ascii="Arial" w:hAnsi="Arial" w:cs="Arial"/>
        </w:rPr>
        <w:t xml:space="preserve"> </w:t>
      </w:r>
      <w:r w:rsidRPr="00FC33FE">
        <w:rPr>
          <w:rFonts w:ascii="Arial" w:hAnsi="Arial" w:cs="Arial"/>
        </w:rPr>
        <w:t>çubuklar, alüminyum folyodan yapılan nötr toplara dokundurulduğunda onların negatif (–) yükle</w:t>
      </w:r>
      <w:r w:rsidR="00FC33FE">
        <w:rPr>
          <w:rFonts w:ascii="Arial" w:hAnsi="Arial" w:cs="Arial"/>
        </w:rPr>
        <w:t xml:space="preserve"> </w:t>
      </w:r>
      <w:r w:rsidRPr="00FC33FE">
        <w:rPr>
          <w:rFonts w:ascii="Arial" w:hAnsi="Arial" w:cs="Arial"/>
        </w:rPr>
        <w:t>yüklenmesini sağladı. Her ikisi de negatif (–) yüklü olan alüminyum folyodan yapılan toplar birbirine</w:t>
      </w:r>
      <w:r w:rsidR="00FC33FE">
        <w:rPr>
          <w:rFonts w:ascii="Arial" w:hAnsi="Arial" w:cs="Arial"/>
        </w:rPr>
        <w:t xml:space="preserve"> </w:t>
      </w:r>
      <w:r w:rsidRPr="00FC33FE">
        <w:rPr>
          <w:rFonts w:ascii="Arial" w:hAnsi="Arial" w:cs="Arial"/>
        </w:rPr>
        <w:t>elektriksel itme kuvveti uyguladı.</w:t>
      </w:r>
    </w:p>
    <w:p w14:paraId="7BFC0D8A" w14:textId="2CE1B278" w:rsidR="002B28AA" w:rsidRPr="00FC33FE" w:rsidRDefault="002B28AA" w:rsidP="00FC33FE">
      <w:pPr>
        <w:spacing w:line="360" w:lineRule="auto"/>
        <w:rPr>
          <w:rFonts w:ascii="Arial" w:hAnsi="Arial" w:cs="Arial"/>
        </w:rPr>
      </w:pPr>
      <w:r w:rsidRPr="00FC33FE">
        <w:rPr>
          <w:rFonts w:ascii="Arial" w:hAnsi="Arial" w:cs="Arial"/>
          <w:noProof/>
        </w:rPr>
        <w:drawing>
          <wp:inline distT="0" distB="0" distL="0" distR="0" wp14:anchorId="26A5AD53" wp14:editId="6AED4E4C">
            <wp:extent cx="4429125" cy="1975051"/>
            <wp:effectExtent l="0" t="0" r="0" b="635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34730" cy="1977550"/>
                    </a:xfrm>
                    <a:prstGeom prst="rect">
                      <a:avLst/>
                    </a:prstGeom>
                  </pic:spPr>
                </pic:pic>
              </a:graphicData>
            </a:graphic>
          </wp:inline>
        </w:drawing>
      </w:r>
    </w:p>
    <w:p w14:paraId="69887EFB" w14:textId="6CA04E88" w:rsidR="002B28AA" w:rsidRPr="00FC33FE" w:rsidRDefault="002B28AA" w:rsidP="00FC33FE">
      <w:pPr>
        <w:autoSpaceDE w:val="0"/>
        <w:autoSpaceDN w:val="0"/>
        <w:adjustRightInd w:val="0"/>
        <w:spacing w:after="0" w:line="360" w:lineRule="auto"/>
        <w:rPr>
          <w:rFonts w:ascii="Arial" w:hAnsi="Arial" w:cs="Arial"/>
        </w:rPr>
      </w:pPr>
      <w:r w:rsidRPr="00FC33FE">
        <w:rPr>
          <w:rFonts w:ascii="Arial" w:hAnsi="Arial" w:cs="Arial"/>
        </w:rPr>
        <w:t>Cam çubukları ipek kumaşa sürttüğünüzde pozitif (+) yükle yüklediniz. Pozitif (+) yüklü cam çubuklar,</w:t>
      </w:r>
      <w:r w:rsidR="00FC33FE">
        <w:rPr>
          <w:rFonts w:ascii="Arial" w:hAnsi="Arial" w:cs="Arial"/>
        </w:rPr>
        <w:t xml:space="preserve"> </w:t>
      </w:r>
      <w:r w:rsidRPr="00FC33FE">
        <w:rPr>
          <w:rFonts w:ascii="Arial" w:hAnsi="Arial" w:cs="Arial"/>
        </w:rPr>
        <w:t>alüminyum folyodan yapılan nötr toplara dokundurulduğunda onların pozitif (+) yükle yüklenmesini</w:t>
      </w:r>
      <w:r w:rsidR="00FC33FE">
        <w:rPr>
          <w:rFonts w:ascii="Arial" w:hAnsi="Arial" w:cs="Arial"/>
        </w:rPr>
        <w:t xml:space="preserve"> </w:t>
      </w:r>
      <w:r w:rsidRPr="00FC33FE">
        <w:rPr>
          <w:rFonts w:ascii="Arial" w:hAnsi="Arial" w:cs="Arial"/>
        </w:rPr>
        <w:t>sağladı. Her ikisi de pozitif (+) yüklü olan alüminyum folyodan yapılan toplar birbirine elektriksel itme</w:t>
      </w:r>
      <w:r w:rsidR="00FC33FE">
        <w:rPr>
          <w:rFonts w:ascii="Arial" w:hAnsi="Arial" w:cs="Arial"/>
        </w:rPr>
        <w:t xml:space="preserve"> </w:t>
      </w:r>
      <w:r w:rsidRPr="00FC33FE">
        <w:rPr>
          <w:rFonts w:ascii="Arial" w:hAnsi="Arial" w:cs="Arial"/>
        </w:rPr>
        <w:t>kuvveti uyguladı.</w:t>
      </w:r>
    </w:p>
    <w:p w14:paraId="4E49D654" w14:textId="658E4070" w:rsidR="002B28AA" w:rsidRPr="00FC33FE" w:rsidRDefault="002B28AA" w:rsidP="00FC33FE">
      <w:pPr>
        <w:spacing w:line="360" w:lineRule="auto"/>
        <w:rPr>
          <w:rFonts w:ascii="Arial" w:hAnsi="Arial" w:cs="Arial"/>
        </w:rPr>
      </w:pPr>
      <w:r w:rsidRPr="00FC33FE">
        <w:rPr>
          <w:rFonts w:ascii="Arial" w:hAnsi="Arial" w:cs="Arial"/>
          <w:noProof/>
        </w:rPr>
        <w:drawing>
          <wp:inline distT="0" distB="0" distL="0" distR="0" wp14:anchorId="4D9BC73F" wp14:editId="0031E5E0">
            <wp:extent cx="4533900" cy="2033429"/>
            <wp:effectExtent l="0" t="0" r="0" b="508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53487" cy="2042214"/>
                    </a:xfrm>
                    <a:prstGeom prst="rect">
                      <a:avLst/>
                    </a:prstGeom>
                  </pic:spPr>
                </pic:pic>
              </a:graphicData>
            </a:graphic>
          </wp:inline>
        </w:drawing>
      </w:r>
    </w:p>
    <w:p w14:paraId="60366AB0" w14:textId="77777777" w:rsidR="002B28AA" w:rsidRPr="00FC33FE" w:rsidRDefault="002B28AA" w:rsidP="00FC33FE">
      <w:pPr>
        <w:autoSpaceDE w:val="0"/>
        <w:autoSpaceDN w:val="0"/>
        <w:adjustRightInd w:val="0"/>
        <w:spacing w:after="0" w:line="360" w:lineRule="auto"/>
        <w:rPr>
          <w:rFonts w:ascii="Arial" w:hAnsi="Arial" w:cs="Arial"/>
        </w:rPr>
      </w:pPr>
      <w:r w:rsidRPr="00FC33FE">
        <w:rPr>
          <w:rFonts w:ascii="Arial" w:hAnsi="Arial" w:cs="Arial"/>
        </w:rPr>
        <w:t>Negatif (–) yüklü ebonit çubuğa dokundurulan alüminyum folyodan yapılan nötr topun negatif</w:t>
      </w:r>
    </w:p>
    <w:p w14:paraId="22A7D255" w14:textId="77777777" w:rsidR="002B28AA" w:rsidRPr="00FC33FE" w:rsidRDefault="002B28AA" w:rsidP="00FC33FE">
      <w:pPr>
        <w:autoSpaceDE w:val="0"/>
        <w:autoSpaceDN w:val="0"/>
        <w:adjustRightInd w:val="0"/>
        <w:spacing w:after="0" w:line="360" w:lineRule="auto"/>
        <w:rPr>
          <w:rFonts w:ascii="Arial" w:hAnsi="Arial" w:cs="Arial"/>
        </w:rPr>
      </w:pPr>
      <w:r w:rsidRPr="00FC33FE">
        <w:rPr>
          <w:rFonts w:ascii="Arial" w:hAnsi="Arial" w:cs="Arial"/>
        </w:rPr>
        <w:t>(–) yükle, pozitif (+) yüklü cam çubuğa dokundurulan alüminyum folyodan yapılan nötr topun pozitif</w:t>
      </w:r>
    </w:p>
    <w:p w14:paraId="1D4AEA9F" w14:textId="3EB09DC5" w:rsidR="002B28AA" w:rsidRPr="00FC33FE" w:rsidRDefault="002B28AA" w:rsidP="00FC33FE">
      <w:pPr>
        <w:autoSpaceDE w:val="0"/>
        <w:autoSpaceDN w:val="0"/>
        <w:adjustRightInd w:val="0"/>
        <w:spacing w:after="0" w:line="360" w:lineRule="auto"/>
        <w:rPr>
          <w:rFonts w:ascii="Arial" w:hAnsi="Arial" w:cs="Arial"/>
        </w:rPr>
      </w:pPr>
      <w:r w:rsidRPr="00FC33FE">
        <w:rPr>
          <w:rFonts w:ascii="Arial" w:hAnsi="Arial" w:cs="Arial"/>
        </w:rPr>
        <w:t>(+) yükle yükleneceğini biliyorsunuz. Deneyde zıt yüklü alüminyum folyodan yapılan toplar birbirine</w:t>
      </w:r>
      <w:r w:rsidR="00FC33FE">
        <w:rPr>
          <w:rFonts w:ascii="Arial" w:hAnsi="Arial" w:cs="Arial"/>
        </w:rPr>
        <w:t xml:space="preserve"> </w:t>
      </w:r>
      <w:r w:rsidRPr="00FC33FE">
        <w:rPr>
          <w:rFonts w:ascii="Arial" w:hAnsi="Arial" w:cs="Arial"/>
        </w:rPr>
        <w:t>elektriksel çekme kuvveti uyguladı.</w:t>
      </w:r>
    </w:p>
    <w:p w14:paraId="374EE73B" w14:textId="1B558994" w:rsidR="002B28AA" w:rsidRPr="00FC33FE" w:rsidRDefault="002B28AA" w:rsidP="00FC33FE">
      <w:pPr>
        <w:spacing w:line="360" w:lineRule="auto"/>
        <w:rPr>
          <w:rFonts w:ascii="Arial" w:hAnsi="Arial" w:cs="Arial"/>
        </w:rPr>
      </w:pPr>
      <w:r w:rsidRPr="00FC33FE">
        <w:rPr>
          <w:rFonts w:ascii="Arial" w:hAnsi="Arial" w:cs="Arial"/>
          <w:noProof/>
        </w:rPr>
        <w:drawing>
          <wp:inline distT="0" distB="0" distL="0" distR="0" wp14:anchorId="6178BFAE" wp14:editId="39415B3A">
            <wp:extent cx="4333875" cy="2155513"/>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2964" cy="2160034"/>
                    </a:xfrm>
                    <a:prstGeom prst="rect">
                      <a:avLst/>
                    </a:prstGeom>
                  </pic:spPr>
                </pic:pic>
              </a:graphicData>
            </a:graphic>
          </wp:inline>
        </w:drawing>
      </w:r>
    </w:p>
    <w:p w14:paraId="3B8BAD83" w14:textId="010FE7E6" w:rsidR="002B28AA" w:rsidRPr="00FC33FE" w:rsidRDefault="002B28AA" w:rsidP="00FC33FE">
      <w:pPr>
        <w:autoSpaceDE w:val="0"/>
        <w:autoSpaceDN w:val="0"/>
        <w:adjustRightInd w:val="0"/>
        <w:spacing w:after="0" w:line="360" w:lineRule="auto"/>
        <w:rPr>
          <w:rFonts w:ascii="Arial" w:hAnsi="Arial" w:cs="Arial"/>
          <w:b/>
          <w:bCs/>
        </w:rPr>
      </w:pPr>
      <w:r w:rsidRPr="00FC33FE">
        <w:rPr>
          <w:rFonts w:ascii="Arial" w:hAnsi="Arial" w:cs="Arial"/>
        </w:rPr>
        <w:t xml:space="preserve">Elektrik yüklü cisimlere dokundurulan nötr cisimlerin elektrik yüklü hâle gelmesine </w:t>
      </w:r>
      <w:r w:rsidRPr="00FC33FE">
        <w:rPr>
          <w:rFonts w:ascii="Arial" w:hAnsi="Arial" w:cs="Arial"/>
          <w:b/>
          <w:bCs/>
        </w:rPr>
        <w:t>dokunma ile</w:t>
      </w:r>
      <w:r w:rsidR="00FC33FE">
        <w:rPr>
          <w:rFonts w:ascii="Arial" w:hAnsi="Arial" w:cs="Arial"/>
          <w:b/>
          <w:bCs/>
        </w:rPr>
        <w:t xml:space="preserve"> </w:t>
      </w:r>
      <w:r w:rsidRPr="00FC33FE">
        <w:rPr>
          <w:rFonts w:ascii="Arial" w:hAnsi="Arial" w:cs="Arial"/>
          <w:b/>
          <w:bCs/>
        </w:rPr>
        <w:t xml:space="preserve">elektriklenme </w:t>
      </w:r>
      <w:r w:rsidRPr="00FC33FE">
        <w:rPr>
          <w:rFonts w:ascii="Arial" w:hAnsi="Arial" w:cs="Arial"/>
        </w:rPr>
        <w:t>denir.</w:t>
      </w:r>
    </w:p>
    <w:p w14:paraId="633413B0" w14:textId="21714E92" w:rsidR="002B28AA" w:rsidRPr="00FC33FE" w:rsidRDefault="002B28AA" w:rsidP="00FC33FE">
      <w:pPr>
        <w:spacing w:line="360" w:lineRule="auto"/>
        <w:rPr>
          <w:rFonts w:ascii="Arial" w:hAnsi="Arial" w:cs="Arial"/>
        </w:rPr>
      </w:pPr>
    </w:p>
    <w:p w14:paraId="5B960680" w14:textId="69464F4F" w:rsidR="00D7759A" w:rsidRPr="00FC33FE" w:rsidRDefault="00D7759A" w:rsidP="00FC33FE">
      <w:pPr>
        <w:autoSpaceDE w:val="0"/>
        <w:autoSpaceDN w:val="0"/>
        <w:adjustRightInd w:val="0"/>
        <w:spacing w:after="0" w:line="360" w:lineRule="auto"/>
        <w:rPr>
          <w:rFonts w:ascii="Arial" w:hAnsi="Arial" w:cs="Arial"/>
        </w:rPr>
      </w:pPr>
      <w:r w:rsidRPr="00FC33FE">
        <w:rPr>
          <w:rFonts w:ascii="Arial" w:hAnsi="Arial" w:cs="Arial"/>
        </w:rPr>
        <w:t>Yün kumaşa sürtülen ebonit çubuk</w:t>
      </w:r>
      <w:r w:rsidR="00FC33FE">
        <w:rPr>
          <w:rFonts w:ascii="Arial" w:hAnsi="Arial" w:cs="Arial"/>
        </w:rPr>
        <w:t xml:space="preserve"> </w:t>
      </w:r>
      <w:r w:rsidRPr="00FC33FE">
        <w:rPr>
          <w:rFonts w:ascii="Arial" w:hAnsi="Arial" w:cs="Arial"/>
        </w:rPr>
        <w:t>negatif (–) elektrik yüküyle yüklenir. Yün kumaş ise pozitif</w:t>
      </w:r>
    </w:p>
    <w:p w14:paraId="610ABF50" w14:textId="0CB8D2AA" w:rsidR="00D7759A" w:rsidRPr="00FC33FE" w:rsidRDefault="00D7759A" w:rsidP="00FC33FE">
      <w:pPr>
        <w:autoSpaceDE w:val="0"/>
        <w:autoSpaceDN w:val="0"/>
        <w:adjustRightInd w:val="0"/>
        <w:spacing w:after="0" w:line="360" w:lineRule="auto"/>
        <w:rPr>
          <w:rFonts w:ascii="Arial" w:hAnsi="Arial" w:cs="Arial"/>
        </w:rPr>
      </w:pPr>
      <w:r w:rsidRPr="00FC33FE">
        <w:rPr>
          <w:rFonts w:ascii="Arial" w:hAnsi="Arial" w:cs="Arial"/>
        </w:rPr>
        <w:t>(+) elektrik yüküyle yüklenir. Ebonit çubuk kâğıt parçalarına</w:t>
      </w:r>
      <w:r w:rsidR="00FC33FE">
        <w:rPr>
          <w:rFonts w:ascii="Arial" w:hAnsi="Arial" w:cs="Arial"/>
        </w:rPr>
        <w:t xml:space="preserve"> </w:t>
      </w:r>
      <w:r w:rsidRPr="00FC33FE">
        <w:rPr>
          <w:rFonts w:ascii="Arial" w:hAnsi="Arial" w:cs="Arial"/>
        </w:rPr>
        <w:t>yaklaştırıldığında kâğıt parçalarının yapısındaki negatif (–)</w:t>
      </w:r>
      <w:r w:rsidR="00FC33FE">
        <w:rPr>
          <w:rFonts w:ascii="Arial" w:hAnsi="Arial" w:cs="Arial"/>
        </w:rPr>
        <w:t xml:space="preserve"> </w:t>
      </w:r>
      <w:r w:rsidRPr="00FC33FE">
        <w:rPr>
          <w:rFonts w:ascii="Arial" w:hAnsi="Arial" w:cs="Arial"/>
        </w:rPr>
        <w:t>yükler ebonit çubuktan uzaklaşır. Kâğıt parçalarının ebonit</w:t>
      </w:r>
      <w:r w:rsidR="00FC33FE">
        <w:rPr>
          <w:rFonts w:ascii="Arial" w:hAnsi="Arial" w:cs="Arial"/>
        </w:rPr>
        <w:t xml:space="preserve"> </w:t>
      </w:r>
      <w:r w:rsidRPr="00FC33FE">
        <w:rPr>
          <w:rFonts w:ascii="Arial" w:hAnsi="Arial" w:cs="Arial"/>
        </w:rPr>
        <w:t>çubuğa yakın kısmında ise pozitif (+) yükler olur. Ebonit çubuğun</w:t>
      </w:r>
      <w:r w:rsidR="00FC33FE">
        <w:rPr>
          <w:rFonts w:ascii="Arial" w:hAnsi="Arial" w:cs="Arial"/>
        </w:rPr>
        <w:t xml:space="preserve"> </w:t>
      </w:r>
      <w:r w:rsidRPr="00FC33FE">
        <w:rPr>
          <w:rFonts w:ascii="Arial" w:hAnsi="Arial" w:cs="Arial"/>
        </w:rPr>
        <w:t>yapısındaki negatif (–) yüklerle kâğıt parçalarının</w:t>
      </w:r>
      <w:r w:rsidR="00FC33FE">
        <w:rPr>
          <w:rFonts w:ascii="Arial" w:hAnsi="Arial" w:cs="Arial"/>
        </w:rPr>
        <w:t xml:space="preserve"> </w:t>
      </w:r>
      <w:r w:rsidRPr="00FC33FE">
        <w:rPr>
          <w:rFonts w:ascii="Arial" w:hAnsi="Arial" w:cs="Arial"/>
        </w:rPr>
        <w:t>yapısındaki pozitif (+) yükler arasında etkileşim olur ve kâğıt</w:t>
      </w:r>
      <w:r w:rsidR="00FC33FE">
        <w:rPr>
          <w:rFonts w:ascii="Arial" w:hAnsi="Arial" w:cs="Arial"/>
        </w:rPr>
        <w:t xml:space="preserve"> </w:t>
      </w:r>
      <w:r w:rsidRPr="00FC33FE">
        <w:rPr>
          <w:rFonts w:ascii="Arial" w:hAnsi="Arial" w:cs="Arial"/>
        </w:rPr>
        <w:t>parçaları ebonit çubuğa doğru hareket eder. Elektrik yüklü</w:t>
      </w:r>
      <w:r w:rsidR="00FC33FE">
        <w:rPr>
          <w:rFonts w:ascii="Arial" w:hAnsi="Arial" w:cs="Arial"/>
        </w:rPr>
        <w:t xml:space="preserve"> </w:t>
      </w:r>
      <w:r w:rsidRPr="00FC33FE">
        <w:rPr>
          <w:rFonts w:ascii="Arial" w:hAnsi="Arial" w:cs="Arial"/>
        </w:rPr>
        <w:t xml:space="preserve">cisimlerin, elektrik yüklü olmayan cisimleri çekmesi </w:t>
      </w:r>
      <w:r w:rsidRPr="00FC33FE">
        <w:rPr>
          <w:rFonts w:ascii="Arial" w:hAnsi="Arial" w:cs="Arial"/>
          <w:b/>
          <w:bCs/>
        </w:rPr>
        <w:t>etki ile</w:t>
      </w:r>
      <w:r w:rsidR="00FC33FE">
        <w:rPr>
          <w:rFonts w:ascii="Arial" w:hAnsi="Arial" w:cs="Arial"/>
        </w:rPr>
        <w:t xml:space="preserve"> </w:t>
      </w:r>
      <w:r w:rsidRPr="00FC33FE">
        <w:rPr>
          <w:rFonts w:ascii="Arial" w:hAnsi="Arial" w:cs="Arial"/>
          <w:b/>
          <w:bCs/>
        </w:rPr>
        <w:t>elektriklenme</w:t>
      </w:r>
      <w:r w:rsidRPr="00FC33FE">
        <w:rPr>
          <w:rFonts w:ascii="Arial" w:hAnsi="Arial" w:cs="Arial"/>
        </w:rPr>
        <w:t>nin bir sonucudur.</w:t>
      </w:r>
    </w:p>
    <w:p w14:paraId="61EDDCFC" w14:textId="75B0221C" w:rsidR="00603A6E" w:rsidRPr="00FC33FE" w:rsidRDefault="00603A6E" w:rsidP="00FC33FE">
      <w:pPr>
        <w:autoSpaceDE w:val="0"/>
        <w:autoSpaceDN w:val="0"/>
        <w:adjustRightInd w:val="0"/>
        <w:spacing w:after="0" w:line="360" w:lineRule="auto"/>
        <w:rPr>
          <w:rFonts w:ascii="Arial" w:hAnsi="Arial" w:cs="Arial"/>
        </w:rPr>
      </w:pPr>
      <w:r w:rsidRPr="00FC33FE">
        <w:rPr>
          <w:rFonts w:ascii="Arial" w:hAnsi="Arial" w:cs="Arial"/>
          <w:noProof/>
        </w:rPr>
        <w:drawing>
          <wp:inline distT="0" distB="0" distL="0" distR="0" wp14:anchorId="706D9779" wp14:editId="7C59DE61">
            <wp:extent cx="3267075" cy="2302510"/>
            <wp:effectExtent l="0" t="0" r="9525" b="254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1732" cy="2305792"/>
                    </a:xfrm>
                    <a:prstGeom prst="rect">
                      <a:avLst/>
                    </a:prstGeom>
                    <a:noFill/>
                    <a:ln>
                      <a:noFill/>
                    </a:ln>
                  </pic:spPr>
                </pic:pic>
              </a:graphicData>
            </a:graphic>
          </wp:inline>
        </w:drawing>
      </w:r>
    </w:p>
    <w:p w14:paraId="01198230" w14:textId="3233D341" w:rsidR="00603A6E" w:rsidRPr="00FC33FE" w:rsidRDefault="00603A6E" w:rsidP="00FC33FE">
      <w:pPr>
        <w:autoSpaceDE w:val="0"/>
        <w:autoSpaceDN w:val="0"/>
        <w:adjustRightInd w:val="0"/>
        <w:spacing w:after="0" w:line="360" w:lineRule="auto"/>
        <w:rPr>
          <w:rFonts w:ascii="Arial" w:hAnsi="Arial" w:cs="Arial"/>
        </w:rPr>
      </w:pPr>
      <w:r w:rsidRPr="00FC33FE">
        <w:rPr>
          <w:rFonts w:ascii="Arial" w:hAnsi="Arial" w:cs="Arial"/>
          <w:noProof/>
        </w:rPr>
        <w:drawing>
          <wp:inline distT="0" distB="0" distL="0" distR="0" wp14:anchorId="093C3B4F" wp14:editId="01598246">
            <wp:extent cx="4276725" cy="1879879"/>
            <wp:effectExtent l="0" t="0" r="0" b="635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1037" cy="1886170"/>
                    </a:xfrm>
                    <a:prstGeom prst="rect">
                      <a:avLst/>
                    </a:prstGeom>
                    <a:noFill/>
                    <a:ln>
                      <a:noFill/>
                    </a:ln>
                  </pic:spPr>
                </pic:pic>
              </a:graphicData>
            </a:graphic>
          </wp:inline>
        </w:drawing>
      </w:r>
    </w:p>
    <w:p w14:paraId="2DA254A2" w14:textId="3C30D8AF" w:rsidR="00D7759A" w:rsidRPr="00FC33FE" w:rsidRDefault="00D7759A" w:rsidP="00FC33FE">
      <w:pPr>
        <w:autoSpaceDE w:val="0"/>
        <w:autoSpaceDN w:val="0"/>
        <w:adjustRightInd w:val="0"/>
        <w:spacing w:after="0" w:line="360" w:lineRule="auto"/>
        <w:rPr>
          <w:rFonts w:ascii="Arial" w:hAnsi="Arial" w:cs="Arial"/>
        </w:rPr>
      </w:pPr>
      <w:r w:rsidRPr="00FC33FE">
        <w:rPr>
          <w:rFonts w:ascii="Arial" w:hAnsi="Arial" w:cs="Arial"/>
        </w:rPr>
        <w:t>Yün kumaş kâğıt parçalarına yaklaştırıldığında kâğıt parçalarının</w:t>
      </w:r>
      <w:r w:rsidR="00FC33FE">
        <w:rPr>
          <w:rFonts w:ascii="Arial" w:hAnsi="Arial" w:cs="Arial"/>
        </w:rPr>
        <w:t xml:space="preserve"> </w:t>
      </w:r>
      <w:r w:rsidRPr="00FC33FE">
        <w:rPr>
          <w:rFonts w:ascii="Arial" w:hAnsi="Arial" w:cs="Arial"/>
        </w:rPr>
        <w:t>yapısındaki negatif (–) yükler, yün kumaşa yaklaşır. Yün kumaşın</w:t>
      </w:r>
      <w:r w:rsidR="00FC33FE">
        <w:rPr>
          <w:rFonts w:ascii="Arial" w:hAnsi="Arial" w:cs="Arial"/>
        </w:rPr>
        <w:t xml:space="preserve"> </w:t>
      </w:r>
      <w:r w:rsidRPr="00FC33FE">
        <w:rPr>
          <w:rFonts w:ascii="Arial" w:hAnsi="Arial" w:cs="Arial"/>
        </w:rPr>
        <w:t>kâğıt parçalarına yakın kısmında ise pozitif (+) yükler olur. Yün kumaşın</w:t>
      </w:r>
      <w:r w:rsidR="00FC33FE">
        <w:rPr>
          <w:rFonts w:ascii="Arial" w:hAnsi="Arial" w:cs="Arial"/>
        </w:rPr>
        <w:t xml:space="preserve"> </w:t>
      </w:r>
      <w:r w:rsidRPr="00FC33FE">
        <w:rPr>
          <w:rFonts w:ascii="Arial" w:hAnsi="Arial" w:cs="Arial"/>
        </w:rPr>
        <w:t>yapısındaki pozitif (+) yükler ile kâğıt parçalarının yapısındaki negatif</w:t>
      </w:r>
    </w:p>
    <w:p w14:paraId="5296EF13" w14:textId="3E1D7CC0" w:rsidR="00D7759A" w:rsidRPr="00FC33FE" w:rsidRDefault="00D7759A" w:rsidP="00FC33FE">
      <w:pPr>
        <w:autoSpaceDE w:val="0"/>
        <w:autoSpaceDN w:val="0"/>
        <w:adjustRightInd w:val="0"/>
        <w:spacing w:after="0" w:line="360" w:lineRule="auto"/>
        <w:rPr>
          <w:rFonts w:ascii="Arial" w:hAnsi="Arial" w:cs="Arial"/>
        </w:rPr>
      </w:pPr>
      <w:r w:rsidRPr="00FC33FE">
        <w:rPr>
          <w:rFonts w:ascii="Arial" w:hAnsi="Arial" w:cs="Arial"/>
        </w:rPr>
        <w:t>(–) yüklerin etkileşimi sonucu kâğıt parçaları yün kumaşa doğru</w:t>
      </w:r>
      <w:r w:rsidR="00FC33FE">
        <w:rPr>
          <w:rFonts w:ascii="Arial" w:hAnsi="Arial" w:cs="Arial"/>
        </w:rPr>
        <w:t xml:space="preserve"> </w:t>
      </w:r>
      <w:r w:rsidRPr="00FC33FE">
        <w:rPr>
          <w:rFonts w:ascii="Arial" w:hAnsi="Arial" w:cs="Arial"/>
        </w:rPr>
        <w:t>hareket eder.</w:t>
      </w:r>
    </w:p>
    <w:p w14:paraId="12E001F8" w14:textId="272443A6" w:rsidR="00D7759A" w:rsidRPr="00FC33FE" w:rsidRDefault="00D7759A" w:rsidP="00FC33FE">
      <w:pPr>
        <w:autoSpaceDE w:val="0"/>
        <w:autoSpaceDN w:val="0"/>
        <w:adjustRightInd w:val="0"/>
        <w:spacing w:after="0" w:line="360" w:lineRule="auto"/>
        <w:rPr>
          <w:rFonts w:ascii="Arial" w:hAnsi="Arial" w:cs="Arial"/>
        </w:rPr>
      </w:pPr>
      <w:r w:rsidRPr="00FC33FE">
        <w:rPr>
          <w:rFonts w:ascii="Arial" w:hAnsi="Arial" w:cs="Arial"/>
        </w:rPr>
        <w:t>Negatif yüklü (–) ebonit</w:t>
      </w:r>
      <w:r w:rsidR="00FC33FE">
        <w:rPr>
          <w:rFonts w:ascii="Arial" w:hAnsi="Arial" w:cs="Arial"/>
        </w:rPr>
        <w:t xml:space="preserve"> </w:t>
      </w:r>
      <w:r w:rsidRPr="00FC33FE">
        <w:rPr>
          <w:rFonts w:ascii="Arial" w:hAnsi="Arial" w:cs="Arial"/>
        </w:rPr>
        <w:t>çubuğa temas eden nötr kâğıt</w:t>
      </w:r>
      <w:r w:rsidR="00FC33FE">
        <w:rPr>
          <w:rFonts w:ascii="Arial" w:hAnsi="Arial" w:cs="Arial"/>
        </w:rPr>
        <w:t xml:space="preserve"> </w:t>
      </w:r>
      <w:r w:rsidRPr="00FC33FE">
        <w:rPr>
          <w:rFonts w:ascii="Arial" w:hAnsi="Arial" w:cs="Arial"/>
        </w:rPr>
        <w:t>parçaları dokunarak elektriklenir</w:t>
      </w:r>
      <w:r w:rsidR="00FC33FE">
        <w:rPr>
          <w:rFonts w:ascii="Arial" w:hAnsi="Arial" w:cs="Arial"/>
        </w:rPr>
        <w:t xml:space="preserve"> </w:t>
      </w:r>
      <w:r w:rsidRPr="00FC33FE">
        <w:rPr>
          <w:rFonts w:ascii="Arial" w:hAnsi="Arial" w:cs="Arial"/>
        </w:rPr>
        <w:t>ve negatif (–) elektrik</w:t>
      </w:r>
      <w:r w:rsidR="00FC33FE">
        <w:rPr>
          <w:rFonts w:ascii="Arial" w:hAnsi="Arial" w:cs="Arial"/>
        </w:rPr>
        <w:t xml:space="preserve"> </w:t>
      </w:r>
      <w:r w:rsidRPr="00FC33FE">
        <w:rPr>
          <w:rFonts w:ascii="Arial" w:hAnsi="Arial" w:cs="Arial"/>
        </w:rPr>
        <w:t>yüküyle yüklenir. Aynı elektriksel</w:t>
      </w:r>
      <w:r w:rsidR="00FC33FE">
        <w:rPr>
          <w:rFonts w:ascii="Arial" w:hAnsi="Arial" w:cs="Arial"/>
        </w:rPr>
        <w:t xml:space="preserve"> </w:t>
      </w:r>
      <w:r w:rsidRPr="00FC33FE">
        <w:rPr>
          <w:rFonts w:ascii="Arial" w:hAnsi="Arial" w:cs="Arial"/>
        </w:rPr>
        <w:t>yüke sahip cisimler</w:t>
      </w:r>
      <w:r w:rsidR="00FC33FE">
        <w:rPr>
          <w:rFonts w:ascii="Arial" w:hAnsi="Arial" w:cs="Arial"/>
        </w:rPr>
        <w:t xml:space="preserve"> </w:t>
      </w:r>
      <w:r w:rsidRPr="00FC33FE">
        <w:rPr>
          <w:rFonts w:ascii="Arial" w:hAnsi="Arial" w:cs="Arial"/>
        </w:rPr>
        <w:t>birbirini iter. Bu nedenle ebonit</w:t>
      </w:r>
      <w:r w:rsidR="00FC33FE">
        <w:rPr>
          <w:rFonts w:ascii="Arial" w:hAnsi="Arial" w:cs="Arial"/>
        </w:rPr>
        <w:t xml:space="preserve"> </w:t>
      </w:r>
      <w:r w:rsidRPr="00FC33FE">
        <w:rPr>
          <w:rFonts w:ascii="Arial" w:hAnsi="Arial" w:cs="Arial"/>
        </w:rPr>
        <w:t>çubuğa temas eden kâğıt</w:t>
      </w:r>
      <w:r w:rsidR="00FC33FE">
        <w:rPr>
          <w:rFonts w:ascii="Arial" w:hAnsi="Arial" w:cs="Arial"/>
        </w:rPr>
        <w:t xml:space="preserve"> </w:t>
      </w:r>
      <w:r w:rsidRPr="00FC33FE">
        <w:rPr>
          <w:rFonts w:ascii="Arial" w:hAnsi="Arial" w:cs="Arial"/>
        </w:rPr>
        <w:t>parçaları bir süre sonra yere</w:t>
      </w:r>
      <w:r w:rsidR="00FC33FE">
        <w:rPr>
          <w:rFonts w:ascii="Arial" w:hAnsi="Arial" w:cs="Arial"/>
        </w:rPr>
        <w:t xml:space="preserve"> </w:t>
      </w:r>
      <w:r w:rsidRPr="00FC33FE">
        <w:rPr>
          <w:rFonts w:ascii="Arial" w:hAnsi="Arial" w:cs="Arial"/>
        </w:rPr>
        <w:t>düşer.</w:t>
      </w:r>
    </w:p>
    <w:p w14:paraId="0E0AD8DC" w14:textId="77777777" w:rsidR="00FC33FE" w:rsidRDefault="00FC33FE" w:rsidP="00FC33FE">
      <w:pPr>
        <w:spacing w:line="360" w:lineRule="auto"/>
        <w:rPr>
          <w:rFonts w:ascii="Arial" w:hAnsi="Arial" w:cs="Arial"/>
          <w:b/>
          <w:bCs/>
        </w:rPr>
      </w:pPr>
    </w:p>
    <w:p w14:paraId="36AB3FA3" w14:textId="3544089A" w:rsidR="004D6905" w:rsidRPr="00FC33FE" w:rsidRDefault="004D6905" w:rsidP="00FC33FE">
      <w:pPr>
        <w:spacing w:line="360" w:lineRule="auto"/>
        <w:rPr>
          <w:rFonts w:ascii="Arial" w:hAnsi="Arial" w:cs="Arial"/>
          <w:b/>
          <w:bCs/>
        </w:rPr>
      </w:pPr>
      <w:r w:rsidRPr="00FC33FE">
        <w:rPr>
          <w:rFonts w:ascii="Arial" w:hAnsi="Arial" w:cs="Arial"/>
          <w:b/>
          <w:bCs/>
        </w:rPr>
        <w:t>ELEKTRİK YÜKLÜ CİSİMLER</w:t>
      </w:r>
    </w:p>
    <w:p w14:paraId="1F4EDC45" w14:textId="018EF801" w:rsidR="004D6905" w:rsidRPr="00FC33FE" w:rsidRDefault="004D6905" w:rsidP="00FC33FE">
      <w:pPr>
        <w:spacing w:line="360" w:lineRule="auto"/>
        <w:rPr>
          <w:rFonts w:ascii="Arial" w:hAnsi="Arial" w:cs="Arial"/>
          <w:b/>
          <w:bCs/>
        </w:rPr>
      </w:pPr>
      <w:r w:rsidRPr="00FC33FE">
        <w:rPr>
          <w:rFonts w:ascii="Arial" w:hAnsi="Arial" w:cs="Arial"/>
          <w:b/>
          <w:bCs/>
        </w:rPr>
        <w:t>ELEKTRİK YÜKLÜ CİSİMLERİ SINIFLANDIRALIM</w:t>
      </w:r>
    </w:p>
    <w:p w14:paraId="64CCEC71" w14:textId="3A9B6919" w:rsidR="004D6905" w:rsidRPr="00FC33FE" w:rsidRDefault="004D6905" w:rsidP="00FC33FE">
      <w:pPr>
        <w:autoSpaceDE w:val="0"/>
        <w:autoSpaceDN w:val="0"/>
        <w:adjustRightInd w:val="0"/>
        <w:spacing w:after="0" w:line="360" w:lineRule="auto"/>
        <w:rPr>
          <w:rFonts w:ascii="Arial" w:hAnsi="Arial" w:cs="Arial"/>
        </w:rPr>
      </w:pPr>
      <w:r w:rsidRPr="00FC33FE">
        <w:rPr>
          <w:rFonts w:ascii="Arial" w:hAnsi="Arial" w:cs="Arial"/>
        </w:rPr>
        <w:t>Negatif (–) yük miktarı, pozitif (+) yük miktarından fazla</w:t>
      </w:r>
      <w:r w:rsidR="00FC33FE">
        <w:rPr>
          <w:rFonts w:ascii="Arial" w:hAnsi="Arial" w:cs="Arial"/>
        </w:rPr>
        <w:t xml:space="preserve"> </w:t>
      </w:r>
      <w:r w:rsidRPr="00FC33FE">
        <w:rPr>
          <w:rFonts w:ascii="Arial" w:hAnsi="Arial" w:cs="Arial"/>
        </w:rPr>
        <w:t xml:space="preserve">olan cisimlere </w:t>
      </w:r>
      <w:r w:rsidRPr="00FC33FE">
        <w:rPr>
          <w:rFonts w:ascii="Arial" w:hAnsi="Arial" w:cs="Arial"/>
          <w:b/>
          <w:bCs/>
        </w:rPr>
        <w:t xml:space="preserve">negatif (–) yüklü cisim </w:t>
      </w:r>
      <w:r w:rsidRPr="00FC33FE">
        <w:rPr>
          <w:rFonts w:ascii="Arial" w:hAnsi="Arial" w:cs="Arial"/>
        </w:rPr>
        <w:t>denir. Yandaki şekillerde</w:t>
      </w:r>
      <w:r w:rsidR="00FC33FE">
        <w:rPr>
          <w:rFonts w:ascii="Arial" w:hAnsi="Arial" w:cs="Arial"/>
        </w:rPr>
        <w:t xml:space="preserve"> </w:t>
      </w:r>
      <w:r w:rsidRPr="00FC33FE">
        <w:rPr>
          <w:rFonts w:ascii="Arial" w:hAnsi="Arial" w:cs="Arial"/>
        </w:rPr>
        <w:t>verilen ipek kumaş ve ebonit çubuk negatif (–) yüklü</w:t>
      </w:r>
      <w:r w:rsidR="00FC33FE">
        <w:rPr>
          <w:rFonts w:ascii="Arial" w:hAnsi="Arial" w:cs="Arial"/>
        </w:rPr>
        <w:t xml:space="preserve"> </w:t>
      </w:r>
      <w:r w:rsidRPr="00FC33FE">
        <w:rPr>
          <w:rFonts w:ascii="Arial" w:hAnsi="Arial" w:cs="Arial"/>
        </w:rPr>
        <w:t>cisimdir.</w:t>
      </w:r>
    </w:p>
    <w:p w14:paraId="6A54FFE9" w14:textId="48ABA6A1" w:rsidR="004D6905" w:rsidRPr="00FC33FE" w:rsidRDefault="004D6905" w:rsidP="00FC33FE">
      <w:pPr>
        <w:autoSpaceDE w:val="0"/>
        <w:autoSpaceDN w:val="0"/>
        <w:adjustRightInd w:val="0"/>
        <w:spacing w:after="0" w:line="360" w:lineRule="auto"/>
        <w:rPr>
          <w:rFonts w:ascii="Arial" w:hAnsi="Arial" w:cs="Arial"/>
        </w:rPr>
      </w:pPr>
      <w:r w:rsidRPr="00FC33FE">
        <w:rPr>
          <w:rFonts w:ascii="Arial" w:hAnsi="Arial" w:cs="Arial"/>
        </w:rPr>
        <w:t>Pozitif (+) yük miktarı, negatif (–) yük miktarından fazla</w:t>
      </w:r>
      <w:r w:rsidR="00FC33FE">
        <w:rPr>
          <w:rFonts w:ascii="Arial" w:hAnsi="Arial" w:cs="Arial"/>
        </w:rPr>
        <w:t xml:space="preserve"> </w:t>
      </w:r>
      <w:r w:rsidRPr="00FC33FE">
        <w:rPr>
          <w:rFonts w:ascii="Arial" w:hAnsi="Arial" w:cs="Arial"/>
        </w:rPr>
        <w:t xml:space="preserve">olan cisimlere </w:t>
      </w:r>
      <w:r w:rsidRPr="00FC33FE">
        <w:rPr>
          <w:rFonts w:ascii="Arial" w:hAnsi="Arial" w:cs="Arial"/>
          <w:b/>
          <w:bCs/>
        </w:rPr>
        <w:t xml:space="preserve">pozitif (+) yüklü cisim </w:t>
      </w:r>
      <w:r w:rsidRPr="00FC33FE">
        <w:rPr>
          <w:rFonts w:ascii="Arial" w:hAnsi="Arial" w:cs="Arial"/>
        </w:rPr>
        <w:t>denir. Yandaki şekillerde</w:t>
      </w:r>
      <w:r w:rsidR="00FC33FE">
        <w:rPr>
          <w:rFonts w:ascii="Arial" w:hAnsi="Arial" w:cs="Arial"/>
        </w:rPr>
        <w:t xml:space="preserve"> </w:t>
      </w:r>
      <w:r w:rsidRPr="00FC33FE">
        <w:rPr>
          <w:rFonts w:ascii="Arial" w:hAnsi="Arial" w:cs="Arial"/>
        </w:rPr>
        <w:t>verilen yün kumaş ve cam çubuk pozitif (+) yüklü cisimdir.</w:t>
      </w:r>
    </w:p>
    <w:p w14:paraId="424414E6" w14:textId="2A83CCD6" w:rsidR="004D6905" w:rsidRPr="00FC33FE" w:rsidRDefault="004D6905" w:rsidP="00FC33FE">
      <w:pPr>
        <w:autoSpaceDE w:val="0"/>
        <w:autoSpaceDN w:val="0"/>
        <w:adjustRightInd w:val="0"/>
        <w:spacing w:after="0" w:line="360" w:lineRule="auto"/>
        <w:rPr>
          <w:rFonts w:ascii="Arial" w:hAnsi="Arial" w:cs="Arial"/>
        </w:rPr>
      </w:pPr>
      <w:r w:rsidRPr="00FC33FE">
        <w:rPr>
          <w:rFonts w:ascii="Arial" w:hAnsi="Arial" w:cs="Arial"/>
        </w:rPr>
        <w:t>Pozitif (+) ve negatif (–) yük miktarlarının eşit olduğu cisimlere</w:t>
      </w:r>
      <w:r w:rsidR="00FC33FE">
        <w:rPr>
          <w:rFonts w:ascii="Arial" w:hAnsi="Arial" w:cs="Arial"/>
        </w:rPr>
        <w:t xml:space="preserve"> </w:t>
      </w:r>
      <w:r w:rsidRPr="00FC33FE">
        <w:rPr>
          <w:rFonts w:ascii="Arial" w:hAnsi="Arial" w:cs="Arial"/>
          <w:b/>
          <w:bCs/>
        </w:rPr>
        <w:t xml:space="preserve">nötr cisim </w:t>
      </w:r>
      <w:r w:rsidRPr="00FC33FE">
        <w:rPr>
          <w:rFonts w:ascii="Arial" w:hAnsi="Arial" w:cs="Arial"/>
        </w:rPr>
        <w:t>denir. Nötr cisimlerde de elektrik yükü vardır. Ancak</w:t>
      </w:r>
      <w:r w:rsidR="00FC33FE">
        <w:rPr>
          <w:rFonts w:ascii="Arial" w:hAnsi="Arial" w:cs="Arial"/>
        </w:rPr>
        <w:t xml:space="preserve"> </w:t>
      </w:r>
      <w:r w:rsidRPr="00FC33FE">
        <w:rPr>
          <w:rFonts w:ascii="Arial" w:hAnsi="Arial" w:cs="Arial"/>
        </w:rPr>
        <w:t>cisimlerin sahip olduğu pozitif (+) ve negatif (–) yük miktarı eşittir.</w:t>
      </w:r>
    </w:p>
    <w:p w14:paraId="043BC788" w14:textId="67CC7206" w:rsidR="004D6905" w:rsidRPr="00FC33FE" w:rsidRDefault="004D6905" w:rsidP="00FC33FE">
      <w:pPr>
        <w:autoSpaceDE w:val="0"/>
        <w:autoSpaceDN w:val="0"/>
        <w:adjustRightInd w:val="0"/>
        <w:spacing w:after="0" w:line="360" w:lineRule="auto"/>
        <w:rPr>
          <w:rFonts w:ascii="Arial" w:hAnsi="Arial" w:cs="Arial"/>
        </w:rPr>
      </w:pPr>
      <w:r w:rsidRPr="00FC33FE">
        <w:rPr>
          <w:rFonts w:ascii="Arial" w:hAnsi="Arial" w:cs="Arial"/>
          <w:noProof/>
        </w:rPr>
        <w:drawing>
          <wp:inline distT="0" distB="0" distL="0" distR="0" wp14:anchorId="418B398A" wp14:editId="3E493DB9">
            <wp:extent cx="4772025" cy="2201928"/>
            <wp:effectExtent l="0" t="0" r="0" b="825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2256" cy="2206649"/>
                    </a:xfrm>
                    <a:prstGeom prst="rect">
                      <a:avLst/>
                    </a:prstGeom>
                    <a:noFill/>
                    <a:ln>
                      <a:noFill/>
                    </a:ln>
                  </pic:spPr>
                </pic:pic>
              </a:graphicData>
            </a:graphic>
          </wp:inline>
        </w:drawing>
      </w:r>
    </w:p>
    <w:p w14:paraId="2E1F7697" w14:textId="235FE3FB" w:rsidR="00894848" w:rsidRPr="00FC33FE" w:rsidRDefault="004D6905" w:rsidP="00FC33FE">
      <w:pPr>
        <w:autoSpaceDE w:val="0"/>
        <w:autoSpaceDN w:val="0"/>
        <w:adjustRightInd w:val="0"/>
        <w:spacing w:after="0" w:line="360" w:lineRule="auto"/>
        <w:rPr>
          <w:rFonts w:ascii="Arial" w:hAnsi="Arial" w:cs="Arial"/>
        </w:rPr>
      </w:pPr>
      <w:r w:rsidRPr="00FC33FE">
        <w:rPr>
          <w:rFonts w:ascii="Arial" w:hAnsi="Arial" w:cs="Arial"/>
        </w:rPr>
        <w:t>Bir cismin elektrikle yüklü olup olmadığını, yüklü cismin ne tür</w:t>
      </w:r>
      <w:r w:rsidR="00FC33FE">
        <w:rPr>
          <w:rFonts w:ascii="Arial" w:hAnsi="Arial" w:cs="Arial"/>
        </w:rPr>
        <w:t xml:space="preserve"> </w:t>
      </w:r>
      <w:r w:rsidRPr="00FC33FE">
        <w:rPr>
          <w:rFonts w:ascii="Arial" w:hAnsi="Arial" w:cs="Arial"/>
        </w:rPr>
        <w:t>bir yüke sahip olduğunu anlayabilir miyiz? Yandaki şekilde verilen</w:t>
      </w:r>
      <w:r w:rsidR="00FC33FE">
        <w:rPr>
          <w:rFonts w:ascii="Arial" w:hAnsi="Arial" w:cs="Arial"/>
        </w:rPr>
        <w:t xml:space="preserve"> </w:t>
      </w:r>
      <w:r w:rsidRPr="00FC33FE">
        <w:rPr>
          <w:rFonts w:ascii="Arial" w:hAnsi="Arial" w:cs="Arial"/>
        </w:rPr>
        <w:t>ve bazılarınızın fen bilimleri laboratuvarlarında gördüğü araç bu</w:t>
      </w:r>
      <w:r w:rsidR="00FC33FE">
        <w:rPr>
          <w:rFonts w:ascii="Arial" w:hAnsi="Arial" w:cs="Arial"/>
        </w:rPr>
        <w:t xml:space="preserve"> </w:t>
      </w:r>
      <w:r w:rsidRPr="00FC33FE">
        <w:rPr>
          <w:rFonts w:ascii="Arial" w:hAnsi="Arial" w:cs="Arial"/>
        </w:rPr>
        <w:t xml:space="preserve">soruların cevabını bulmak için tasarlanmıştır. Bu araca </w:t>
      </w:r>
      <w:r w:rsidRPr="00FC33FE">
        <w:rPr>
          <w:rFonts w:ascii="Arial" w:hAnsi="Arial" w:cs="Arial"/>
          <w:b/>
          <w:bCs/>
        </w:rPr>
        <w:t>elektroskop</w:t>
      </w:r>
      <w:r w:rsidR="00FC33FE">
        <w:rPr>
          <w:rFonts w:ascii="Arial" w:hAnsi="Arial" w:cs="Arial"/>
        </w:rPr>
        <w:t xml:space="preserve"> </w:t>
      </w:r>
      <w:r w:rsidRPr="00FC33FE">
        <w:rPr>
          <w:rFonts w:ascii="Arial" w:hAnsi="Arial" w:cs="Arial"/>
        </w:rPr>
        <w:t xml:space="preserve">adı verilir. </w:t>
      </w:r>
    </w:p>
    <w:p w14:paraId="33FE8D19" w14:textId="77777777" w:rsidR="00894848" w:rsidRPr="00FC33FE" w:rsidRDefault="00894848" w:rsidP="00FC33FE">
      <w:pPr>
        <w:autoSpaceDE w:val="0"/>
        <w:autoSpaceDN w:val="0"/>
        <w:adjustRightInd w:val="0"/>
        <w:spacing w:after="0" w:line="360" w:lineRule="auto"/>
        <w:rPr>
          <w:rFonts w:ascii="Arial" w:hAnsi="Arial" w:cs="Arial"/>
        </w:rPr>
      </w:pPr>
    </w:p>
    <w:p w14:paraId="5A21E363" w14:textId="229D4754" w:rsidR="00894848" w:rsidRPr="00FC33FE" w:rsidRDefault="00894848" w:rsidP="00FC33FE">
      <w:pPr>
        <w:autoSpaceDE w:val="0"/>
        <w:autoSpaceDN w:val="0"/>
        <w:adjustRightInd w:val="0"/>
        <w:spacing w:after="0" w:line="360" w:lineRule="auto"/>
        <w:rPr>
          <w:rFonts w:ascii="Arial" w:hAnsi="Arial" w:cs="Arial"/>
        </w:rPr>
      </w:pPr>
      <w:r w:rsidRPr="00FC33FE">
        <w:rPr>
          <w:rFonts w:ascii="Arial" w:hAnsi="Arial" w:cs="Arial"/>
          <w:noProof/>
        </w:rPr>
        <w:drawing>
          <wp:inline distT="0" distB="0" distL="0" distR="0" wp14:anchorId="5A487F8A" wp14:editId="7C56A24C">
            <wp:extent cx="4133850" cy="3076575"/>
            <wp:effectExtent l="0" t="0" r="0"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3850" cy="3076575"/>
                    </a:xfrm>
                    <a:prstGeom prst="rect">
                      <a:avLst/>
                    </a:prstGeom>
                    <a:noFill/>
                    <a:ln>
                      <a:noFill/>
                    </a:ln>
                  </pic:spPr>
                </pic:pic>
              </a:graphicData>
            </a:graphic>
          </wp:inline>
        </w:drawing>
      </w:r>
    </w:p>
    <w:p w14:paraId="4286892C" w14:textId="4777CDE0" w:rsidR="004D6905" w:rsidRPr="00FC33FE" w:rsidRDefault="004D6905" w:rsidP="00FC33FE">
      <w:pPr>
        <w:autoSpaceDE w:val="0"/>
        <w:autoSpaceDN w:val="0"/>
        <w:adjustRightInd w:val="0"/>
        <w:spacing w:after="0" w:line="360" w:lineRule="auto"/>
        <w:rPr>
          <w:rFonts w:ascii="Arial" w:hAnsi="Arial" w:cs="Arial"/>
        </w:rPr>
      </w:pPr>
      <w:r w:rsidRPr="00FC33FE">
        <w:rPr>
          <w:rFonts w:ascii="Arial" w:hAnsi="Arial" w:cs="Arial"/>
        </w:rPr>
        <w:t>Elektroskop kullanılarak;</w:t>
      </w:r>
    </w:p>
    <w:p w14:paraId="3E493447" w14:textId="77777777" w:rsidR="004D6905" w:rsidRPr="00FC33FE" w:rsidRDefault="004D6905" w:rsidP="00FC33FE">
      <w:pPr>
        <w:autoSpaceDE w:val="0"/>
        <w:autoSpaceDN w:val="0"/>
        <w:adjustRightInd w:val="0"/>
        <w:spacing w:after="0" w:line="360" w:lineRule="auto"/>
        <w:rPr>
          <w:rFonts w:ascii="Arial" w:hAnsi="Arial" w:cs="Arial"/>
        </w:rPr>
      </w:pPr>
      <w:r w:rsidRPr="00FC33FE">
        <w:rPr>
          <w:rFonts w:ascii="Arial" w:hAnsi="Arial" w:cs="Arial"/>
          <w:b/>
          <w:bCs/>
        </w:rPr>
        <w:t xml:space="preserve">• </w:t>
      </w:r>
      <w:r w:rsidRPr="00FC33FE">
        <w:rPr>
          <w:rFonts w:ascii="Arial" w:hAnsi="Arial" w:cs="Arial"/>
        </w:rPr>
        <w:t>Bir cismin elektrikle yüklü olup olmadığı anlaşılabilir.</w:t>
      </w:r>
    </w:p>
    <w:p w14:paraId="196752B9" w14:textId="77777777" w:rsidR="004D6905" w:rsidRPr="00FC33FE" w:rsidRDefault="004D6905" w:rsidP="00FC33FE">
      <w:pPr>
        <w:autoSpaceDE w:val="0"/>
        <w:autoSpaceDN w:val="0"/>
        <w:adjustRightInd w:val="0"/>
        <w:spacing w:after="0" w:line="360" w:lineRule="auto"/>
        <w:rPr>
          <w:rFonts w:ascii="Arial" w:hAnsi="Arial" w:cs="Arial"/>
        </w:rPr>
      </w:pPr>
      <w:r w:rsidRPr="00FC33FE">
        <w:rPr>
          <w:rFonts w:ascii="Arial" w:hAnsi="Arial" w:cs="Arial"/>
          <w:b/>
          <w:bCs/>
        </w:rPr>
        <w:t xml:space="preserve">• </w:t>
      </w:r>
      <w:r w:rsidRPr="00FC33FE">
        <w:rPr>
          <w:rFonts w:ascii="Arial" w:hAnsi="Arial" w:cs="Arial"/>
        </w:rPr>
        <w:t>Elektrik yüklü cisimlerin hangi tür yüke sahip olduğu tespit edilebilir.</w:t>
      </w:r>
    </w:p>
    <w:p w14:paraId="330C0912" w14:textId="63F67B80" w:rsidR="004D6905" w:rsidRPr="00FC33FE" w:rsidRDefault="004D6905" w:rsidP="00FC33FE">
      <w:pPr>
        <w:autoSpaceDE w:val="0"/>
        <w:autoSpaceDN w:val="0"/>
        <w:adjustRightInd w:val="0"/>
        <w:spacing w:after="0" w:line="360" w:lineRule="auto"/>
        <w:rPr>
          <w:rFonts w:ascii="Arial" w:hAnsi="Arial" w:cs="Arial"/>
        </w:rPr>
      </w:pPr>
      <w:r w:rsidRPr="00FC33FE">
        <w:rPr>
          <w:rFonts w:ascii="Arial" w:hAnsi="Arial" w:cs="Arial"/>
          <w:b/>
          <w:bCs/>
        </w:rPr>
        <w:t xml:space="preserve">• </w:t>
      </w:r>
      <w:r w:rsidRPr="00FC33FE">
        <w:rPr>
          <w:rFonts w:ascii="Arial" w:hAnsi="Arial" w:cs="Arial"/>
        </w:rPr>
        <w:t>Cisimle elektroskobun sahip olduğu yük miktarı arasındaki</w:t>
      </w:r>
      <w:r w:rsidR="00FC33FE">
        <w:rPr>
          <w:rFonts w:ascii="Arial" w:hAnsi="Arial" w:cs="Arial"/>
        </w:rPr>
        <w:t xml:space="preserve"> </w:t>
      </w:r>
      <w:r w:rsidRPr="00FC33FE">
        <w:rPr>
          <w:rFonts w:ascii="Arial" w:hAnsi="Arial" w:cs="Arial"/>
        </w:rPr>
        <w:t>ilişki belirlenebilir.</w:t>
      </w:r>
    </w:p>
    <w:p w14:paraId="4D938ACB" w14:textId="0D628E33" w:rsidR="004D6905" w:rsidRPr="00FC33FE" w:rsidRDefault="00894848" w:rsidP="00FC33FE">
      <w:pPr>
        <w:spacing w:line="360" w:lineRule="auto"/>
        <w:rPr>
          <w:rFonts w:ascii="Arial" w:hAnsi="Arial" w:cs="Arial"/>
          <w:b/>
          <w:bCs/>
        </w:rPr>
      </w:pPr>
      <w:r w:rsidRPr="00FC33FE">
        <w:rPr>
          <w:rFonts w:ascii="Arial" w:hAnsi="Arial" w:cs="Arial"/>
          <w:b/>
          <w:bCs/>
        </w:rPr>
        <w:t>TOPRAKLAMA NEDİR?</w:t>
      </w:r>
    </w:p>
    <w:p w14:paraId="18F5EDDB" w14:textId="5EBE825E" w:rsidR="00894848" w:rsidRPr="00FC33FE" w:rsidRDefault="00894848" w:rsidP="00FC33FE">
      <w:pPr>
        <w:autoSpaceDE w:val="0"/>
        <w:autoSpaceDN w:val="0"/>
        <w:adjustRightInd w:val="0"/>
        <w:spacing w:after="0" w:line="360" w:lineRule="auto"/>
        <w:rPr>
          <w:rFonts w:ascii="Arial" w:hAnsi="Arial" w:cs="Arial"/>
        </w:rPr>
      </w:pPr>
      <w:r w:rsidRPr="00FC33FE">
        <w:rPr>
          <w:rFonts w:ascii="Arial" w:hAnsi="Arial" w:cs="Arial"/>
        </w:rPr>
        <w:t xml:space="preserve">Toprağa temas eden elektrik yüklü cisimlerin nötr hâle geçmesine </w:t>
      </w:r>
      <w:r w:rsidRPr="00FC33FE">
        <w:rPr>
          <w:rFonts w:ascii="Arial" w:hAnsi="Arial" w:cs="Arial"/>
          <w:b/>
          <w:bCs/>
        </w:rPr>
        <w:t xml:space="preserve">topraklama </w:t>
      </w:r>
      <w:r w:rsidRPr="00FC33FE">
        <w:rPr>
          <w:rFonts w:ascii="Arial" w:hAnsi="Arial" w:cs="Arial"/>
        </w:rPr>
        <w:t>denir. Toprağın</w:t>
      </w:r>
      <w:r w:rsidR="00FC33FE">
        <w:rPr>
          <w:rFonts w:ascii="Arial" w:hAnsi="Arial" w:cs="Arial"/>
        </w:rPr>
        <w:t xml:space="preserve"> </w:t>
      </w:r>
      <w:r w:rsidRPr="00FC33FE">
        <w:rPr>
          <w:rFonts w:ascii="Arial" w:hAnsi="Arial" w:cs="Arial"/>
        </w:rPr>
        <w:t>yani yerkürenin büyük bir nötr cisim olduğu söylenebilir. Toprağın sahip olduğu elektrik yükü miktarı,</w:t>
      </w:r>
      <w:r w:rsidR="00FC33FE">
        <w:rPr>
          <w:rFonts w:ascii="Arial" w:hAnsi="Arial" w:cs="Arial"/>
        </w:rPr>
        <w:t xml:space="preserve"> </w:t>
      </w:r>
      <w:r w:rsidRPr="00FC33FE">
        <w:rPr>
          <w:rFonts w:ascii="Arial" w:hAnsi="Arial" w:cs="Arial"/>
        </w:rPr>
        <w:t>cisimlerin sahip olduğu elektrik yükü miktarından daha fazladır. Elektrik yüklü cisimler toprağa temas</w:t>
      </w:r>
      <w:r w:rsidR="00FC33FE">
        <w:rPr>
          <w:rFonts w:ascii="Arial" w:hAnsi="Arial" w:cs="Arial"/>
        </w:rPr>
        <w:t xml:space="preserve"> </w:t>
      </w:r>
      <w:r w:rsidRPr="00FC33FE">
        <w:rPr>
          <w:rFonts w:ascii="Arial" w:hAnsi="Arial" w:cs="Arial"/>
        </w:rPr>
        <w:t>ettiğinde nötr olur.</w:t>
      </w:r>
    </w:p>
    <w:p w14:paraId="439E2A3C" w14:textId="2371EFE5" w:rsidR="00894848" w:rsidRPr="00FC33FE" w:rsidRDefault="00894848" w:rsidP="00FC33FE">
      <w:pPr>
        <w:spacing w:line="360" w:lineRule="auto"/>
        <w:rPr>
          <w:rFonts w:ascii="Arial" w:hAnsi="Arial" w:cs="Arial"/>
        </w:rPr>
      </w:pPr>
      <w:r w:rsidRPr="00FC33FE">
        <w:rPr>
          <w:rFonts w:ascii="Arial" w:hAnsi="Arial" w:cs="Arial"/>
          <w:noProof/>
        </w:rPr>
        <w:drawing>
          <wp:inline distT="0" distB="0" distL="0" distR="0" wp14:anchorId="128427A1" wp14:editId="72F105A1">
            <wp:extent cx="4762500" cy="383857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62500" cy="3838575"/>
                    </a:xfrm>
                    <a:prstGeom prst="rect">
                      <a:avLst/>
                    </a:prstGeom>
                  </pic:spPr>
                </pic:pic>
              </a:graphicData>
            </a:graphic>
          </wp:inline>
        </w:drawing>
      </w:r>
    </w:p>
    <w:p w14:paraId="650CE826" w14:textId="214381E4" w:rsidR="00894848" w:rsidRPr="00FC33FE" w:rsidRDefault="00894848" w:rsidP="00FC33FE">
      <w:pPr>
        <w:spacing w:line="360" w:lineRule="auto"/>
        <w:rPr>
          <w:rFonts w:ascii="Arial" w:hAnsi="Arial" w:cs="Arial"/>
        </w:rPr>
      </w:pPr>
      <w:r w:rsidRPr="00FC33FE">
        <w:rPr>
          <w:rFonts w:ascii="Arial" w:hAnsi="Arial" w:cs="Arial"/>
          <w:noProof/>
        </w:rPr>
        <w:drawing>
          <wp:inline distT="0" distB="0" distL="0" distR="0" wp14:anchorId="148EBB22" wp14:editId="42ADD14E">
            <wp:extent cx="4924425" cy="3857625"/>
            <wp:effectExtent l="0" t="0" r="952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24425" cy="3857625"/>
                    </a:xfrm>
                    <a:prstGeom prst="rect">
                      <a:avLst/>
                    </a:prstGeom>
                  </pic:spPr>
                </pic:pic>
              </a:graphicData>
            </a:graphic>
          </wp:inline>
        </w:drawing>
      </w:r>
    </w:p>
    <w:p w14:paraId="3D884B9E" w14:textId="012FD364" w:rsidR="00894848" w:rsidRPr="00FC33FE" w:rsidRDefault="00894848" w:rsidP="00FC33FE">
      <w:pPr>
        <w:autoSpaceDE w:val="0"/>
        <w:autoSpaceDN w:val="0"/>
        <w:adjustRightInd w:val="0"/>
        <w:spacing w:after="0" w:line="360" w:lineRule="auto"/>
        <w:rPr>
          <w:rFonts w:ascii="Arial" w:hAnsi="Arial" w:cs="Arial"/>
        </w:rPr>
      </w:pPr>
      <w:r w:rsidRPr="00FC33FE">
        <w:rPr>
          <w:rFonts w:ascii="Arial" w:hAnsi="Arial" w:cs="Arial"/>
        </w:rPr>
        <w:t>Elektrikli aletlerin sebep olduğu kazalarda can ve mal güvenliğini sağlamak için topraklamadan</w:t>
      </w:r>
      <w:r w:rsidR="00FC33FE">
        <w:rPr>
          <w:rFonts w:ascii="Arial" w:hAnsi="Arial" w:cs="Arial"/>
        </w:rPr>
        <w:t xml:space="preserve"> </w:t>
      </w:r>
      <w:r w:rsidRPr="00FC33FE">
        <w:rPr>
          <w:rFonts w:ascii="Arial" w:hAnsi="Arial" w:cs="Arial"/>
        </w:rPr>
        <w:t>yararlanılır. Elektrikli aletlerin birçoğu elektriği toprak hattının bulunduğu prizlerden alır. Elektrikli aletlerin</w:t>
      </w:r>
      <w:r w:rsidR="00FC33FE">
        <w:rPr>
          <w:rFonts w:ascii="Arial" w:hAnsi="Arial" w:cs="Arial"/>
        </w:rPr>
        <w:t xml:space="preserve"> </w:t>
      </w:r>
      <w:r w:rsidRPr="00FC33FE">
        <w:rPr>
          <w:rFonts w:ascii="Arial" w:hAnsi="Arial" w:cs="Arial"/>
        </w:rPr>
        <w:t>üzerinde, elektrik kaçağı ve arıza durumunda fazla yük birikir. Bir tehlike durumunda elektrikli</w:t>
      </w:r>
      <w:r w:rsidR="00FC33FE">
        <w:rPr>
          <w:rFonts w:ascii="Arial" w:hAnsi="Arial" w:cs="Arial"/>
        </w:rPr>
        <w:t xml:space="preserve"> </w:t>
      </w:r>
      <w:r w:rsidRPr="00FC33FE">
        <w:rPr>
          <w:rFonts w:ascii="Arial" w:hAnsi="Arial" w:cs="Arial"/>
        </w:rPr>
        <w:t>aletlerin üzerinde biriken fazla elektrik yükü, toprak hattı sayesinde nötrlenir. Böylece elektrikli aletlerin</w:t>
      </w:r>
      <w:r w:rsidR="00FC33FE">
        <w:rPr>
          <w:rFonts w:ascii="Arial" w:hAnsi="Arial" w:cs="Arial"/>
        </w:rPr>
        <w:t xml:space="preserve"> </w:t>
      </w:r>
      <w:r w:rsidRPr="00FC33FE">
        <w:rPr>
          <w:rFonts w:ascii="Arial" w:hAnsi="Arial" w:cs="Arial"/>
        </w:rPr>
        <w:t>bozulması ve yangın çıkması önlenir.</w:t>
      </w:r>
    </w:p>
    <w:p w14:paraId="30C9B455" w14:textId="77777777" w:rsidR="00894848" w:rsidRPr="00FC33FE" w:rsidRDefault="00894848" w:rsidP="00FC33FE">
      <w:pPr>
        <w:autoSpaceDE w:val="0"/>
        <w:autoSpaceDN w:val="0"/>
        <w:adjustRightInd w:val="0"/>
        <w:spacing w:after="0" w:line="360" w:lineRule="auto"/>
        <w:rPr>
          <w:rFonts w:ascii="Arial" w:hAnsi="Arial" w:cs="Arial"/>
        </w:rPr>
      </w:pPr>
      <w:r w:rsidRPr="00FC33FE">
        <w:rPr>
          <w:rFonts w:ascii="Arial" w:hAnsi="Arial" w:cs="Arial"/>
        </w:rPr>
        <w:t>Yüksek yapılı binaları yıldırımın etkilerinden korumak için binalara paratoner (yıldırımsavar) takılır.</w:t>
      </w:r>
    </w:p>
    <w:p w14:paraId="40625FE6" w14:textId="3B820342" w:rsidR="00894848" w:rsidRPr="00FC33FE" w:rsidRDefault="00894848" w:rsidP="00FC33FE">
      <w:pPr>
        <w:autoSpaceDE w:val="0"/>
        <w:autoSpaceDN w:val="0"/>
        <w:adjustRightInd w:val="0"/>
        <w:spacing w:after="0" w:line="360" w:lineRule="auto"/>
        <w:rPr>
          <w:rFonts w:ascii="Arial" w:hAnsi="Arial" w:cs="Arial"/>
        </w:rPr>
      </w:pPr>
      <w:r w:rsidRPr="00FC33FE">
        <w:rPr>
          <w:rFonts w:ascii="Arial" w:hAnsi="Arial" w:cs="Arial"/>
        </w:rPr>
        <w:t>Paratoner; sivri uçlu bir metal çubuk, iletken tel ve metal levhadan oluşur. Yıldırım olayında, elektrik</w:t>
      </w:r>
      <w:r w:rsidR="00FC33FE">
        <w:rPr>
          <w:rFonts w:ascii="Arial" w:hAnsi="Arial" w:cs="Arial"/>
        </w:rPr>
        <w:t xml:space="preserve"> </w:t>
      </w:r>
      <w:r w:rsidRPr="00FC33FE">
        <w:rPr>
          <w:rFonts w:ascii="Arial" w:hAnsi="Arial" w:cs="Arial"/>
        </w:rPr>
        <w:t>yükü boşalmasının bulut ile yeryüzünün bulutlara en yakın noktaları arasında olduğunu öğrenmiştiniz.</w:t>
      </w:r>
    </w:p>
    <w:p w14:paraId="11C8A050" w14:textId="44735B60" w:rsidR="00894848" w:rsidRPr="00FC33FE" w:rsidRDefault="00894848" w:rsidP="00FC33FE">
      <w:pPr>
        <w:autoSpaceDE w:val="0"/>
        <w:autoSpaceDN w:val="0"/>
        <w:adjustRightInd w:val="0"/>
        <w:spacing w:after="0" w:line="360" w:lineRule="auto"/>
        <w:rPr>
          <w:rFonts w:ascii="Arial" w:hAnsi="Arial" w:cs="Arial"/>
        </w:rPr>
      </w:pPr>
      <w:r w:rsidRPr="00FC33FE">
        <w:rPr>
          <w:rFonts w:ascii="Arial" w:hAnsi="Arial" w:cs="Arial"/>
        </w:rPr>
        <w:t>Yıldırım bina yerine paratonerin sivri ucuna düşer. Elektrik yükleri, iletken telle toprağa gömülü olan</w:t>
      </w:r>
      <w:r w:rsidR="00FC33FE">
        <w:rPr>
          <w:rFonts w:ascii="Arial" w:hAnsi="Arial" w:cs="Arial"/>
        </w:rPr>
        <w:t xml:space="preserve"> </w:t>
      </w:r>
      <w:r w:rsidRPr="00FC33FE">
        <w:rPr>
          <w:rFonts w:ascii="Arial" w:hAnsi="Arial" w:cs="Arial"/>
        </w:rPr>
        <w:t>metal levhaya aktarılır. Aşağıdaki şekilde yıldırım, bina yerine binaya takılan paratonere düşmektedir.</w:t>
      </w:r>
    </w:p>
    <w:p w14:paraId="35DAD887" w14:textId="11EA8F4A" w:rsidR="00894848" w:rsidRPr="00FC33FE" w:rsidRDefault="00894848" w:rsidP="00FC33FE">
      <w:pPr>
        <w:spacing w:line="360" w:lineRule="auto"/>
        <w:rPr>
          <w:rFonts w:ascii="Arial" w:hAnsi="Arial" w:cs="Arial"/>
        </w:rPr>
      </w:pPr>
      <w:r w:rsidRPr="00FC33FE">
        <w:rPr>
          <w:rFonts w:ascii="Arial" w:hAnsi="Arial" w:cs="Arial"/>
        </w:rPr>
        <w:t>Bu uygulama, binayı yıldırımın olumsuz etkilerinden korumaktadır.</w:t>
      </w:r>
    </w:p>
    <w:p w14:paraId="6E87D2C9" w14:textId="02C51865" w:rsidR="00894848" w:rsidRPr="00FC33FE" w:rsidRDefault="00894848" w:rsidP="00FC33FE">
      <w:pPr>
        <w:spacing w:line="360" w:lineRule="auto"/>
        <w:rPr>
          <w:rFonts w:ascii="Arial" w:hAnsi="Arial" w:cs="Arial"/>
        </w:rPr>
      </w:pPr>
      <w:r w:rsidRPr="00FC33FE">
        <w:rPr>
          <w:rFonts w:ascii="Arial" w:hAnsi="Arial" w:cs="Arial"/>
          <w:noProof/>
        </w:rPr>
        <w:drawing>
          <wp:inline distT="0" distB="0" distL="0" distR="0" wp14:anchorId="4261D04B" wp14:editId="2628FFC3">
            <wp:extent cx="5350510" cy="3048451"/>
            <wp:effectExtent l="0" t="0" r="254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56184" cy="3051683"/>
                    </a:xfrm>
                    <a:prstGeom prst="rect">
                      <a:avLst/>
                    </a:prstGeom>
                  </pic:spPr>
                </pic:pic>
              </a:graphicData>
            </a:graphic>
          </wp:inline>
        </w:drawing>
      </w:r>
    </w:p>
    <w:p w14:paraId="5E4597C2" w14:textId="05EE0DF6" w:rsidR="00894848" w:rsidRPr="00FC33FE" w:rsidRDefault="00894848" w:rsidP="00FC33FE">
      <w:pPr>
        <w:autoSpaceDE w:val="0"/>
        <w:autoSpaceDN w:val="0"/>
        <w:adjustRightInd w:val="0"/>
        <w:spacing w:after="0" w:line="360" w:lineRule="auto"/>
        <w:rPr>
          <w:rFonts w:ascii="Arial" w:hAnsi="Arial" w:cs="Arial"/>
        </w:rPr>
      </w:pPr>
      <w:r w:rsidRPr="00FC33FE">
        <w:rPr>
          <w:rFonts w:ascii="Arial" w:hAnsi="Arial" w:cs="Arial"/>
        </w:rPr>
        <w:t>Uçakların hareket ederken hava ile sürtünmesi</w:t>
      </w:r>
      <w:r w:rsidR="00FC33FE">
        <w:rPr>
          <w:rFonts w:ascii="Arial" w:hAnsi="Arial" w:cs="Arial"/>
        </w:rPr>
        <w:t xml:space="preserve"> </w:t>
      </w:r>
      <w:r w:rsidRPr="00FC33FE">
        <w:rPr>
          <w:rFonts w:ascii="Arial" w:hAnsi="Arial" w:cs="Arial"/>
        </w:rPr>
        <w:t>sonucunda dış yüzeylerinde elektriklenme meydana</w:t>
      </w:r>
      <w:r w:rsidR="00FC33FE">
        <w:rPr>
          <w:rFonts w:ascii="Arial" w:hAnsi="Arial" w:cs="Arial"/>
        </w:rPr>
        <w:t xml:space="preserve"> </w:t>
      </w:r>
      <w:r w:rsidRPr="00FC33FE">
        <w:rPr>
          <w:rFonts w:ascii="Arial" w:hAnsi="Arial" w:cs="Arial"/>
        </w:rPr>
        <w:t>gelir. Elektrik yüklü cisimler yanıcı ve patlayıcı</w:t>
      </w:r>
      <w:r w:rsidR="00FC33FE">
        <w:rPr>
          <w:rFonts w:ascii="Arial" w:hAnsi="Arial" w:cs="Arial"/>
        </w:rPr>
        <w:t xml:space="preserve"> </w:t>
      </w:r>
      <w:r w:rsidRPr="00FC33FE">
        <w:rPr>
          <w:rFonts w:ascii="Arial" w:hAnsi="Arial" w:cs="Arial"/>
        </w:rPr>
        <w:t>cisimlere temas ettiğinde yangına sebep</w:t>
      </w:r>
      <w:r w:rsidR="00FC33FE">
        <w:rPr>
          <w:rFonts w:ascii="Arial" w:hAnsi="Arial" w:cs="Arial"/>
        </w:rPr>
        <w:t xml:space="preserve"> </w:t>
      </w:r>
      <w:r w:rsidRPr="00FC33FE">
        <w:rPr>
          <w:rFonts w:ascii="Arial" w:hAnsi="Arial" w:cs="Arial"/>
        </w:rPr>
        <w:t>olabilir. Bu nedenle görevliler, uçaklara yakıt doldurmadan</w:t>
      </w:r>
      <w:r w:rsidR="00FC33FE">
        <w:rPr>
          <w:rFonts w:ascii="Arial" w:hAnsi="Arial" w:cs="Arial"/>
        </w:rPr>
        <w:t xml:space="preserve"> </w:t>
      </w:r>
      <w:r w:rsidRPr="00FC33FE">
        <w:rPr>
          <w:rFonts w:ascii="Arial" w:hAnsi="Arial" w:cs="Arial"/>
        </w:rPr>
        <w:t>önce kablonun bir ucunu uçağın gövdesine</w:t>
      </w:r>
      <w:r w:rsidR="00FC33FE">
        <w:rPr>
          <w:rFonts w:ascii="Arial" w:hAnsi="Arial" w:cs="Arial"/>
        </w:rPr>
        <w:t xml:space="preserve"> </w:t>
      </w:r>
      <w:r w:rsidRPr="00FC33FE">
        <w:rPr>
          <w:rFonts w:ascii="Arial" w:hAnsi="Arial" w:cs="Arial"/>
        </w:rPr>
        <w:t>diğer ucunu ise toprağa temas ettirirler.</w:t>
      </w:r>
    </w:p>
    <w:p w14:paraId="282F27F8" w14:textId="36D58243" w:rsidR="00894848" w:rsidRPr="00FC33FE" w:rsidRDefault="00894848" w:rsidP="00FC33FE">
      <w:pPr>
        <w:spacing w:line="360" w:lineRule="auto"/>
        <w:rPr>
          <w:rFonts w:ascii="Arial" w:hAnsi="Arial" w:cs="Arial"/>
          <w:b/>
          <w:bCs/>
        </w:rPr>
      </w:pPr>
      <w:r w:rsidRPr="00FC33FE">
        <w:rPr>
          <w:rFonts w:ascii="Arial" w:hAnsi="Arial" w:cs="Arial"/>
          <w:b/>
          <w:bCs/>
        </w:rPr>
        <w:t>ELEKTRİK ENERJİSİNİN DÖNÜŞÜMÜ</w:t>
      </w:r>
    </w:p>
    <w:p w14:paraId="37F30933" w14:textId="6EFED127" w:rsidR="00894848" w:rsidRPr="00FC33FE" w:rsidRDefault="00A1453D" w:rsidP="00FC33FE">
      <w:pPr>
        <w:spacing w:line="360" w:lineRule="auto"/>
        <w:rPr>
          <w:rFonts w:ascii="Arial" w:hAnsi="Arial" w:cs="Arial"/>
        </w:rPr>
      </w:pPr>
      <w:r w:rsidRPr="00FC33FE">
        <w:rPr>
          <w:rFonts w:ascii="Arial" w:hAnsi="Arial" w:cs="Arial"/>
          <w:noProof/>
        </w:rPr>
        <w:drawing>
          <wp:inline distT="0" distB="0" distL="0" distR="0" wp14:anchorId="50F7F7ED" wp14:editId="702706D2">
            <wp:extent cx="2971078" cy="2484292"/>
            <wp:effectExtent l="0" t="0" r="127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77903" cy="2489999"/>
                    </a:xfrm>
                    <a:prstGeom prst="rect">
                      <a:avLst/>
                    </a:prstGeom>
                  </pic:spPr>
                </pic:pic>
              </a:graphicData>
            </a:graphic>
          </wp:inline>
        </w:drawing>
      </w:r>
      <w:r w:rsidR="00926F01" w:rsidRPr="00FC33FE">
        <w:rPr>
          <w:rFonts w:ascii="Arial" w:hAnsi="Arial" w:cs="Arial"/>
          <w:noProof/>
        </w:rPr>
        <w:drawing>
          <wp:inline distT="0" distB="0" distL="0" distR="0" wp14:anchorId="40AABE54" wp14:editId="71546B6A">
            <wp:extent cx="3009558" cy="2275382"/>
            <wp:effectExtent l="0" t="0" r="63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15450" cy="2279836"/>
                    </a:xfrm>
                    <a:prstGeom prst="rect">
                      <a:avLst/>
                    </a:prstGeom>
                  </pic:spPr>
                </pic:pic>
              </a:graphicData>
            </a:graphic>
          </wp:inline>
        </w:drawing>
      </w:r>
    </w:p>
    <w:p w14:paraId="7AF163E1" w14:textId="779386DC" w:rsidR="00A1453D" w:rsidRPr="00FC33FE" w:rsidRDefault="00A1453D" w:rsidP="00FC33FE">
      <w:pPr>
        <w:spacing w:line="360" w:lineRule="auto"/>
        <w:rPr>
          <w:rFonts w:ascii="Arial" w:hAnsi="Arial" w:cs="Arial"/>
        </w:rPr>
      </w:pPr>
    </w:p>
    <w:p w14:paraId="7AEE2B77" w14:textId="5B0CB81E" w:rsidR="00A1453D" w:rsidRPr="00FC33FE" w:rsidRDefault="00A1453D" w:rsidP="00FC33FE">
      <w:pPr>
        <w:autoSpaceDE w:val="0"/>
        <w:autoSpaceDN w:val="0"/>
        <w:adjustRightInd w:val="0"/>
        <w:spacing w:after="0" w:line="360" w:lineRule="auto"/>
        <w:rPr>
          <w:rFonts w:ascii="Arial" w:hAnsi="Arial" w:cs="Arial"/>
        </w:rPr>
      </w:pPr>
      <w:r w:rsidRPr="00FC33FE">
        <w:rPr>
          <w:rFonts w:ascii="Arial" w:hAnsi="Arial" w:cs="Arial"/>
        </w:rPr>
        <w:t>Elektrikli su ısıtıcısı, elektrikli battaniye, ütü, tost makinesi, saç kurutma makinesi, elektrikli şofben</w:t>
      </w:r>
      <w:r w:rsidR="00926F01">
        <w:rPr>
          <w:rFonts w:ascii="Arial" w:hAnsi="Arial" w:cs="Arial"/>
        </w:rPr>
        <w:t xml:space="preserve"> </w:t>
      </w:r>
      <w:r w:rsidRPr="00FC33FE">
        <w:rPr>
          <w:rFonts w:ascii="Arial" w:hAnsi="Arial" w:cs="Arial"/>
        </w:rPr>
        <w:t>gibi araçlar elektrik enerjisinin ısı enerjisine dönüşümünden yararlanılarak tasarlanmıştır. Bu tür elektrikli</w:t>
      </w:r>
      <w:r w:rsidR="00926F01">
        <w:rPr>
          <w:rFonts w:ascii="Arial" w:hAnsi="Arial" w:cs="Arial"/>
        </w:rPr>
        <w:t xml:space="preserve"> </w:t>
      </w:r>
      <w:r w:rsidRPr="00FC33FE">
        <w:rPr>
          <w:rFonts w:ascii="Arial" w:hAnsi="Arial" w:cs="Arial"/>
        </w:rPr>
        <w:t>araçlarda elektrik enerjisini ısı enerjisine dönüştürmek için direnci yüksek iletken teller kullanılır.</w:t>
      </w:r>
    </w:p>
    <w:p w14:paraId="1BB4DA8E" w14:textId="40FA3D60" w:rsidR="00A1453D" w:rsidRPr="00FC33FE" w:rsidRDefault="00A1453D" w:rsidP="00FC33FE">
      <w:pPr>
        <w:autoSpaceDE w:val="0"/>
        <w:autoSpaceDN w:val="0"/>
        <w:adjustRightInd w:val="0"/>
        <w:spacing w:after="0" w:line="360" w:lineRule="auto"/>
        <w:rPr>
          <w:rFonts w:ascii="Arial" w:hAnsi="Arial" w:cs="Arial"/>
        </w:rPr>
      </w:pPr>
      <w:r w:rsidRPr="00FC33FE">
        <w:rPr>
          <w:rFonts w:ascii="Arial" w:hAnsi="Arial" w:cs="Arial"/>
        </w:rPr>
        <w:t>Örneğin bir ütünün tabanındaki teller genellikle yüksek dirençli nikel-kromdan yapılmıştır. Nikel-krom</w:t>
      </w:r>
      <w:r w:rsidR="00926F01">
        <w:rPr>
          <w:rFonts w:ascii="Arial" w:hAnsi="Arial" w:cs="Arial"/>
        </w:rPr>
        <w:t xml:space="preserve"> </w:t>
      </w:r>
      <w:r w:rsidRPr="00FC33FE">
        <w:rPr>
          <w:rFonts w:ascii="Arial" w:hAnsi="Arial" w:cs="Arial"/>
        </w:rPr>
        <w:t>telin, üzerinden geçen elektrik akımına karşı büyük bir direnç göstermesiyle birlikte tel üzerinde ısı</w:t>
      </w:r>
      <w:r w:rsidR="00926F01">
        <w:rPr>
          <w:rFonts w:ascii="Arial" w:hAnsi="Arial" w:cs="Arial"/>
        </w:rPr>
        <w:t xml:space="preserve"> </w:t>
      </w:r>
      <w:r w:rsidRPr="00FC33FE">
        <w:rPr>
          <w:rFonts w:ascii="Arial" w:hAnsi="Arial" w:cs="Arial"/>
        </w:rPr>
        <w:t>açığa çıkar. Oluşan ısı, ütünün tabanının ısınmasını sağlar. Kıyafetlerimizin üzerine temas eden ütü,</w:t>
      </w:r>
    </w:p>
    <w:p w14:paraId="63BE1841" w14:textId="704C7172" w:rsidR="00A1453D" w:rsidRPr="00FC33FE" w:rsidRDefault="00A1453D" w:rsidP="00FC33FE">
      <w:pPr>
        <w:spacing w:line="360" w:lineRule="auto"/>
        <w:rPr>
          <w:rFonts w:ascii="Arial" w:hAnsi="Arial" w:cs="Arial"/>
        </w:rPr>
      </w:pPr>
      <w:r w:rsidRPr="00FC33FE">
        <w:rPr>
          <w:rFonts w:ascii="Arial" w:hAnsi="Arial" w:cs="Arial"/>
        </w:rPr>
        <w:t>ısı etkisiyle kırışıklıkları açar ve kıyafetimizin düzelmesini sağlar.</w:t>
      </w:r>
    </w:p>
    <w:p w14:paraId="5AFF9041" w14:textId="77777777" w:rsidR="00A1453D" w:rsidRPr="00FC33FE" w:rsidRDefault="00A1453D" w:rsidP="00FC33FE">
      <w:pPr>
        <w:autoSpaceDE w:val="0"/>
        <w:autoSpaceDN w:val="0"/>
        <w:adjustRightInd w:val="0"/>
        <w:spacing w:after="0" w:line="360" w:lineRule="auto"/>
        <w:rPr>
          <w:rFonts w:ascii="Arial" w:hAnsi="Arial" w:cs="Arial"/>
        </w:rPr>
      </w:pPr>
      <w:r w:rsidRPr="00FC33FE">
        <w:rPr>
          <w:rFonts w:ascii="Arial" w:hAnsi="Arial" w:cs="Arial"/>
        </w:rPr>
        <w:t>Otomobil farı, floresan lamba, led lamba, el feneri, akkor filamanlı ampul gibi araçlar elektrik enerjisinin</w:t>
      </w:r>
    </w:p>
    <w:p w14:paraId="3FA90432" w14:textId="5C33C4A1" w:rsidR="00A1453D" w:rsidRPr="00FC33FE" w:rsidRDefault="00A1453D" w:rsidP="00FC33FE">
      <w:pPr>
        <w:spacing w:line="360" w:lineRule="auto"/>
        <w:rPr>
          <w:rFonts w:ascii="Arial" w:hAnsi="Arial" w:cs="Arial"/>
        </w:rPr>
      </w:pPr>
      <w:r w:rsidRPr="00FC33FE">
        <w:rPr>
          <w:rFonts w:ascii="Arial" w:hAnsi="Arial" w:cs="Arial"/>
        </w:rPr>
        <w:t>ışık enerjisine dönüşümünden yararlanılarak tasarlanmıştır.</w:t>
      </w:r>
    </w:p>
    <w:p w14:paraId="5D3A9720" w14:textId="77777777" w:rsidR="00A1453D" w:rsidRPr="00FC33FE" w:rsidRDefault="00A1453D" w:rsidP="00FC33FE">
      <w:pPr>
        <w:autoSpaceDE w:val="0"/>
        <w:autoSpaceDN w:val="0"/>
        <w:adjustRightInd w:val="0"/>
        <w:spacing w:after="0" w:line="360" w:lineRule="auto"/>
        <w:rPr>
          <w:rFonts w:ascii="Arial" w:hAnsi="Arial" w:cs="Arial"/>
        </w:rPr>
      </w:pPr>
      <w:r w:rsidRPr="00FC33FE">
        <w:rPr>
          <w:rFonts w:ascii="Arial" w:hAnsi="Arial" w:cs="Arial"/>
        </w:rPr>
        <w:t>Evlerimizde kullandığımız elektrikli araç gereçlerde, elektrik kaynağı olarak şehir elektriği kullanılır.</w:t>
      </w:r>
    </w:p>
    <w:p w14:paraId="236285E7" w14:textId="340DBD97" w:rsidR="00A1453D" w:rsidRPr="00FC33FE" w:rsidRDefault="00A1453D" w:rsidP="00FC33FE">
      <w:pPr>
        <w:autoSpaceDE w:val="0"/>
        <w:autoSpaceDN w:val="0"/>
        <w:adjustRightInd w:val="0"/>
        <w:spacing w:after="0" w:line="360" w:lineRule="auto"/>
        <w:rPr>
          <w:rFonts w:ascii="Arial" w:hAnsi="Arial" w:cs="Arial"/>
        </w:rPr>
      </w:pPr>
      <w:r w:rsidRPr="00FC33FE">
        <w:rPr>
          <w:rFonts w:ascii="Arial" w:hAnsi="Arial" w:cs="Arial"/>
        </w:rPr>
        <w:t>Şehir elektriğinin sağladığı elektrik akımının herhangi bir sebeple artması, elektrikli aletlerde büyük</w:t>
      </w:r>
      <w:r w:rsidR="00926F01">
        <w:rPr>
          <w:rFonts w:ascii="Arial" w:hAnsi="Arial" w:cs="Arial"/>
        </w:rPr>
        <w:t xml:space="preserve"> </w:t>
      </w:r>
      <w:r w:rsidRPr="00FC33FE">
        <w:rPr>
          <w:rFonts w:ascii="Arial" w:hAnsi="Arial" w:cs="Arial"/>
        </w:rPr>
        <w:t>bir ısının açığa çıkmasına neden olur. Oluşan ısı, elektrikli aletlerin kablolarının dış kısımlarını saran</w:t>
      </w:r>
      <w:r w:rsidR="00926F01">
        <w:rPr>
          <w:rFonts w:ascii="Arial" w:hAnsi="Arial" w:cs="Arial"/>
        </w:rPr>
        <w:t xml:space="preserve"> </w:t>
      </w:r>
      <w:r w:rsidRPr="00FC33FE">
        <w:rPr>
          <w:rFonts w:ascii="Arial" w:hAnsi="Arial" w:cs="Arial"/>
        </w:rPr>
        <w:t>yalıtkan maddelerin erimesine ve yangın çıkmasına neden olabilir. Elektrik devrelerinde bu vb. durumları</w:t>
      </w:r>
      <w:r w:rsidR="00926F01">
        <w:rPr>
          <w:rFonts w:ascii="Arial" w:hAnsi="Arial" w:cs="Arial"/>
        </w:rPr>
        <w:t xml:space="preserve"> </w:t>
      </w:r>
      <w:r w:rsidRPr="00FC33FE">
        <w:rPr>
          <w:rFonts w:ascii="Arial" w:hAnsi="Arial" w:cs="Arial"/>
        </w:rPr>
        <w:t>önlemek için sigorta adı verilen bir devre elemanı kullanılır. Elektrik devresinden gereğinden fazla</w:t>
      </w:r>
      <w:r w:rsidR="00926F01">
        <w:rPr>
          <w:rFonts w:ascii="Arial" w:hAnsi="Arial" w:cs="Arial"/>
        </w:rPr>
        <w:t xml:space="preserve"> </w:t>
      </w:r>
      <w:r w:rsidRPr="00FC33FE">
        <w:rPr>
          <w:rFonts w:ascii="Arial" w:hAnsi="Arial" w:cs="Arial"/>
        </w:rPr>
        <w:t xml:space="preserve">akım geçtiğinde elektrik akımını kesen devre elemanına </w:t>
      </w:r>
      <w:r w:rsidRPr="00FC33FE">
        <w:rPr>
          <w:rFonts w:ascii="Arial" w:hAnsi="Arial" w:cs="Arial"/>
          <w:b/>
          <w:bCs/>
        </w:rPr>
        <w:t xml:space="preserve">sigorta </w:t>
      </w:r>
      <w:r w:rsidRPr="00FC33FE">
        <w:rPr>
          <w:rFonts w:ascii="Arial" w:hAnsi="Arial" w:cs="Arial"/>
        </w:rPr>
        <w:t xml:space="preserve">denir. Sigorta devreye seri bağlanır. </w:t>
      </w:r>
    </w:p>
    <w:p w14:paraId="42593D4B" w14:textId="2707A51B" w:rsidR="00A1453D" w:rsidRPr="00FC33FE" w:rsidRDefault="00A1453D" w:rsidP="00FC33FE">
      <w:pPr>
        <w:autoSpaceDE w:val="0"/>
        <w:autoSpaceDN w:val="0"/>
        <w:adjustRightInd w:val="0"/>
        <w:spacing w:after="0" w:line="360" w:lineRule="auto"/>
        <w:rPr>
          <w:rFonts w:ascii="Arial" w:hAnsi="Arial" w:cs="Arial"/>
        </w:rPr>
      </w:pPr>
      <w:r w:rsidRPr="00FC33FE">
        <w:rPr>
          <w:rFonts w:ascii="Arial" w:hAnsi="Arial" w:cs="Arial"/>
          <w:noProof/>
        </w:rPr>
        <w:drawing>
          <wp:inline distT="0" distB="0" distL="0" distR="0" wp14:anchorId="2DFFF82A" wp14:editId="42D208BF">
            <wp:extent cx="2523323" cy="1903924"/>
            <wp:effectExtent l="0" t="0" r="0" b="127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2839" cy="1911104"/>
                    </a:xfrm>
                    <a:prstGeom prst="rect">
                      <a:avLst/>
                    </a:prstGeom>
                    <a:noFill/>
                    <a:ln>
                      <a:noFill/>
                    </a:ln>
                  </pic:spPr>
                </pic:pic>
              </a:graphicData>
            </a:graphic>
          </wp:inline>
        </w:drawing>
      </w:r>
    </w:p>
    <w:p w14:paraId="050B4060" w14:textId="1FBBE1F1" w:rsidR="00A1453D" w:rsidRPr="00FC33FE" w:rsidRDefault="00A1453D" w:rsidP="00FC33FE">
      <w:pPr>
        <w:autoSpaceDE w:val="0"/>
        <w:autoSpaceDN w:val="0"/>
        <w:adjustRightInd w:val="0"/>
        <w:spacing w:after="0" w:line="360" w:lineRule="auto"/>
        <w:rPr>
          <w:rFonts w:ascii="Arial" w:hAnsi="Arial" w:cs="Arial"/>
        </w:rPr>
      </w:pPr>
      <w:r w:rsidRPr="00FC33FE">
        <w:rPr>
          <w:rFonts w:ascii="Arial" w:hAnsi="Arial" w:cs="Arial"/>
        </w:rPr>
        <w:t>Yukarıdaki görselde verilen sigortalarda veya bu sigortaların benzerlerinde</w:t>
      </w:r>
      <w:r w:rsidR="00926F01">
        <w:rPr>
          <w:rFonts w:ascii="Arial" w:hAnsi="Arial" w:cs="Arial"/>
        </w:rPr>
        <w:t xml:space="preserve"> </w:t>
      </w:r>
      <w:r w:rsidRPr="00FC33FE">
        <w:rPr>
          <w:rFonts w:ascii="Arial" w:hAnsi="Arial" w:cs="Arial"/>
        </w:rPr>
        <w:t>elektrik akımını iyi ileten teller kullanılır. Fakat bu tellerin erime sıcaklığı düşüktür.</w:t>
      </w:r>
    </w:p>
    <w:p w14:paraId="490B4DDF" w14:textId="508C9178" w:rsidR="00A1453D" w:rsidRPr="00FC33FE" w:rsidRDefault="00A1453D" w:rsidP="00926F01">
      <w:pPr>
        <w:autoSpaceDE w:val="0"/>
        <w:autoSpaceDN w:val="0"/>
        <w:adjustRightInd w:val="0"/>
        <w:spacing w:after="0" w:line="360" w:lineRule="auto"/>
        <w:rPr>
          <w:rFonts w:ascii="Arial" w:hAnsi="Arial" w:cs="Arial"/>
        </w:rPr>
      </w:pPr>
      <w:r w:rsidRPr="00FC33FE">
        <w:rPr>
          <w:rFonts w:ascii="Arial" w:hAnsi="Arial" w:cs="Arial"/>
        </w:rPr>
        <w:t>Devreden aşırı akım geçtiğinde sigorta telinde oluşan ısı, telin erimesine</w:t>
      </w:r>
      <w:r w:rsidR="00926F01">
        <w:rPr>
          <w:rFonts w:ascii="Arial" w:hAnsi="Arial" w:cs="Arial"/>
        </w:rPr>
        <w:t xml:space="preserve"> </w:t>
      </w:r>
      <w:r w:rsidRPr="00FC33FE">
        <w:rPr>
          <w:rFonts w:ascii="Arial" w:hAnsi="Arial" w:cs="Arial"/>
        </w:rPr>
        <w:t xml:space="preserve">neden olur. Bu duruma halk arasında </w:t>
      </w:r>
      <w:r w:rsidRPr="00FC33FE">
        <w:rPr>
          <w:rFonts w:ascii="Arial" w:hAnsi="Arial" w:cs="Arial"/>
          <w:b/>
          <w:bCs/>
        </w:rPr>
        <w:t xml:space="preserve">sigortanın atması </w:t>
      </w:r>
      <w:r w:rsidRPr="00FC33FE">
        <w:rPr>
          <w:rFonts w:ascii="Arial" w:hAnsi="Arial" w:cs="Arial"/>
        </w:rPr>
        <w:t>denir. Böylece</w:t>
      </w:r>
      <w:r w:rsidR="00926F01">
        <w:rPr>
          <w:rFonts w:ascii="Arial" w:hAnsi="Arial" w:cs="Arial"/>
        </w:rPr>
        <w:t xml:space="preserve"> </w:t>
      </w:r>
      <w:r w:rsidRPr="00FC33FE">
        <w:rPr>
          <w:rFonts w:ascii="Arial" w:hAnsi="Arial" w:cs="Arial"/>
        </w:rPr>
        <w:t>devreden elektrik akımının geçmesi önlenir. Böyle bir durumda elektrikli aletin</w:t>
      </w:r>
      <w:r w:rsidR="00926F01">
        <w:rPr>
          <w:rFonts w:ascii="Arial" w:hAnsi="Arial" w:cs="Arial"/>
        </w:rPr>
        <w:t xml:space="preserve"> </w:t>
      </w:r>
      <w:r w:rsidRPr="00FC33FE">
        <w:rPr>
          <w:rFonts w:ascii="Arial" w:hAnsi="Arial" w:cs="Arial"/>
        </w:rPr>
        <w:t>üzerinden aşırı akım geçmesi ve bozulması ihtimali en aza iner.</w:t>
      </w:r>
    </w:p>
    <w:p w14:paraId="4B292722" w14:textId="0FA9970F" w:rsidR="00A1453D" w:rsidRPr="00FC33FE" w:rsidRDefault="00A1453D" w:rsidP="00926F01">
      <w:pPr>
        <w:autoSpaceDE w:val="0"/>
        <w:autoSpaceDN w:val="0"/>
        <w:adjustRightInd w:val="0"/>
        <w:spacing w:after="0" w:line="360" w:lineRule="auto"/>
        <w:rPr>
          <w:rFonts w:ascii="Arial" w:hAnsi="Arial" w:cs="Arial"/>
        </w:rPr>
      </w:pPr>
      <w:r w:rsidRPr="00FC33FE">
        <w:rPr>
          <w:rFonts w:ascii="Arial" w:hAnsi="Arial" w:cs="Arial"/>
        </w:rPr>
        <w:t>Günümüzde evlerde genel olarak manyetik sigortalar kullanılmaktadır. Üzeri, yalıtkan kaplı iletken</w:t>
      </w:r>
      <w:r w:rsidR="00926F01">
        <w:rPr>
          <w:rFonts w:ascii="Arial" w:hAnsi="Arial" w:cs="Arial"/>
        </w:rPr>
        <w:t xml:space="preserve"> </w:t>
      </w:r>
      <w:r w:rsidRPr="00FC33FE">
        <w:rPr>
          <w:rFonts w:ascii="Arial" w:hAnsi="Arial" w:cs="Arial"/>
        </w:rPr>
        <w:t xml:space="preserve">telle sarılı olan manyetik maddelere </w:t>
      </w:r>
      <w:r w:rsidRPr="00FC33FE">
        <w:rPr>
          <w:rFonts w:ascii="Arial" w:hAnsi="Arial" w:cs="Arial"/>
          <w:b/>
          <w:bCs/>
        </w:rPr>
        <w:t xml:space="preserve">bobin </w:t>
      </w:r>
      <w:r w:rsidRPr="00FC33FE">
        <w:rPr>
          <w:rFonts w:ascii="Arial" w:hAnsi="Arial" w:cs="Arial"/>
        </w:rPr>
        <w:t>denir. Manyetik sigortaların üzerinden aşırı akım geçtiğinde</w:t>
      </w:r>
      <w:r w:rsidR="00926F01">
        <w:rPr>
          <w:rFonts w:ascii="Arial" w:hAnsi="Arial" w:cs="Arial"/>
        </w:rPr>
        <w:t xml:space="preserve"> </w:t>
      </w:r>
      <w:r w:rsidRPr="00FC33FE">
        <w:rPr>
          <w:rFonts w:ascii="Arial" w:hAnsi="Arial" w:cs="Arial"/>
        </w:rPr>
        <w:t>devredeki bobin, mıknatıs görevi yapar. Bunun sonucunda bobin, devredeki metal parçayı kendine</w:t>
      </w:r>
      <w:r w:rsidR="00926F01">
        <w:rPr>
          <w:rFonts w:ascii="Arial" w:hAnsi="Arial" w:cs="Arial"/>
        </w:rPr>
        <w:t xml:space="preserve"> </w:t>
      </w:r>
      <w:r w:rsidRPr="00FC33FE">
        <w:rPr>
          <w:rFonts w:ascii="Arial" w:hAnsi="Arial" w:cs="Arial"/>
        </w:rPr>
        <w:t>doğru çekerek anahtarın açılmasını sağlar. Anahtarın açılmasıyla birlikte devreden aşırı akım geçmesi</w:t>
      </w:r>
      <w:r w:rsidR="00926F01">
        <w:rPr>
          <w:rFonts w:ascii="Arial" w:hAnsi="Arial" w:cs="Arial"/>
        </w:rPr>
        <w:t xml:space="preserve"> </w:t>
      </w:r>
      <w:r w:rsidRPr="00FC33FE">
        <w:rPr>
          <w:rFonts w:ascii="Arial" w:hAnsi="Arial" w:cs="Arial"/>
        </w:rPr>
        <w:t>önlenir.</w:t>
      </w:r>
    </w:p>
    <w:p w14:paraId="70BC346D" w14:textId="77777777" w:rsidR="00FD5B9C" w:rsidRPr="00FC33FE" w:rsidRDefault="00FD5B9C" w:rsidP="00FC33FE">
      <w:pPr>
        <w:autoSpaceDE w:val="0"/>
        <w:autoSpaceDN w:val="0"/>
        <w:adjustRightInd w:val="0"/>
        <w:spacing w:after="0" w:line="360" w:lineRule="auto"/>
        <w:rPr>
          <w:rFonts w:ascii="Arial" w:hAnsi="Arial" w:cs="Arial"/>
        </w:rPr>
      </w:pPr>
      <w:r w:rsidRPr="00FC33FE">
        <w:rPr>
          <w:rFonts w:ascii="Arial" w:hAnsi="Arial" w:cs="Arial"/>
          <w:noProof/>
        </w:rPr>
        <w:drawing>
          <wp:inline distT="0" distB="0" distL="0" distR="0" wp14:anchorId="0C0904A2" wp14:editId="353D3098">
            <wp:extent cx="1676400" cy="2227749"/>
            <wp:effectExtent l="0" t="0" r="0" b="127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7576" cy="2229311"/>
                    </a:xfrm>
                    <a:prstGeom prst="rect">
                      <a:avLst/>
                    </a:prstGeom>
                    <a:noFill/>
                    <a:ln>
                      <a:noFill/>
                    </a:ln>
                  </pic:spPr>
                </pic:pic>
              </a:graphicData>
            </a:graphic>
          </wp:inline>
        </w:drawing>
      </w:r>
    </w:p>
    <w:p w14:paraId="099AE70C" w14:textId="77777777" w:rsidR="00926F01" w:rsidRDefault="00926F01" w:rsidP="00FC33FE">
      <w:pPr>
        <w:autoSpaceDE w:val="0"/>
        <w:autoSpaceDN w:val="0"/>
        <w:adjustRightInd w:val="0"/>
        <w:spacing w:after="0" w:line="360" w:lineRule="auto"/>
        <w:rPr>
          <w:rFonts w:ascii="Arial" w:hAnsi="Arial" w:cs="Arial"/>
        </w:rPr>
      </w:pPr>
    </w:p>
    <w:p w14:paraId="28548942" w14:textId="64775411" w:rsidR="00FD5B9C" w:rsidRPr="00FC33FE" w:rsidRDefault="00FD5B9C" w:rsidP="00926F01">
      <w:pPr>
        <w:autoSpaceDE w:val="0"/>
        <w:autoSpaceDN w:val="0"/>
        <w:adjustRightInd w:val="0"/>
        <w:spacing w:after="0" w:line="360" w:lineRule="auto"/>
        <w:rPr>
          <w:rFonts w:ascii="Arial" w:hAnsi="Arial" w:cs="Arial"/>
        </w:rPr>
      </w:pPr>
      <w:r w:rsidRPr="00FC33FE">
        <w:rPr>
          <w:rFonts w:ascii="Arial" w:hAnsi="Arial" w:cs="Arial"/>
        </w:rPr>
        <w:t>Sigortalar, üzerlerinden geçebilecek en yüksek akım miktarına göre sınıflandırılır. Bu akım değerleri</w:t>
      </w:r>
      <w:r w:rsidR="00926F01">
        <w:rPr>
          <w:rFonts w:ascii="Arial" w:hAnsi="Arial" w:cs="Arial"/>
        </w:rPr>
        <w:t xml:space="preserve"> </w:t>
      </w:r>
      <w:r w:rsidRPr="00FC33FE">
        <w:rPr>
          <w:rFonts w:ascii="Arial" w:hAnsi="Arial" w:cs="Arial"/>
        </w:rPr>
        <w:t>sigortaların üzerinde yazar. 2 A’lik bir sigorta, üzerinden en fazla 2 A akım geçmesine izin verir. Bu</w:t>
      </w:r>
      <w:r w:rsidR="00926F01">
        <w:rPr>
          <w:rFonts w:ascii="Arial" w:hAnsi="Arial" w:cs="Arial"/>
        </w:rPr>
        <w:t xml:space="preserve"> </w:t>
      </w:r>
      <w:r w:rsidRPr="00FC33FE">
        <w:rPr>
          <w:rFonts w:ascii="Arial" w:hAnsi="Arial" w:cs="Arial"/>
        </w:rPr>
        <w:t>sigortanın üzerinden 2 A’den daha fazla akım geçmesi durumunda sigorta devreyi keserek akımın</w:t>
      </w:r>
      <w:r w:rsidR="00926F01">
        <w:rPr>
          <w:rFonts w:ascii="Arial" w:hAnsi="Arial" w:cs="Arial"/>
        </w:rPr>
        <w:t xml:space="preserve"> </w:t>
      </w:r>
      <w:r w:rsidRPr="00FC33FE">
        <w:rPr>
          <w:rFonts w:ascii="Arial" w:hAnsi="Arial" w:cs="Arial"/>
        </w:rPr>
        <w:t>geçişini engeller. Böylece elektrik devresinde veya devrenin bağlı olduğu elektrikli araç gereçte aşırı</w:t>
      </w:r>
      <w:r w:rsidR="00926F01">
        <w:rPr>
          <w:rFonts w:ascii="Arial" w:hAnsi="Arial" w:cs="Arial"/>
        </w:rPr>
        <w:t xml:space="preserve"> </w:t>
      </w:r>
      <w:r w:rsidRPr="00FC33FE">
        <w:rPr>
          <w:rFonts w:ascii="Arial" w:hAnsi="Arial" w:cs="Arial"/>
        </w:rPr>
        <w:t>akımın etkisiyle oluşabilecek tehlikeler önlenir.</w:t>
      </w:r>
    </w:p>
    <w:p w14:paraId="70481438" w14:textId="1E7C78EC" w:rsidR="00FD5B9C" w:rsidRPr="00FC33FE" w:rsidRDefault="00FD5B9C" w:rsidP="00FC33FE">
      <w:pPr>
        <w:autoSpaceDE w:val="0"/>
        <w:autoSpaceDN w:val="0"/>
        <w:adjustRightInd w:val="0"/>
        <w:spacing w:after="0" w:line="360" w:lineRule="auto"/>
        <w:rPr>
          <w:rFonts w:ascii="Arial" w:hAnsi="Arial" w:cs="Arial"/>
        </w:rPr>
      </w:pPr>
      <w:r w:rsidRPr="00FC33FE">
        <w:rPr>
          <w:rFonts w:ascii="Arial" w:hAnsi="Arial" w:cs="Arial"/>
        </w:rPr>
        <w:t>Bir elektrik devresine bağlanan sigorta, kullanılacağı devreden geçen akım değerinden biraz yüksek</w:t>
      </w:r>
      <w:r w:rsidR="00926F01">
        <w:rPr>
          <w:rFonts w:ascii="Arial" w:hAnsi="Arial" w:cs="Arial"/>
        </w:rPr>
        <w:t xml:space="preserve"> </w:t>
      </w:r>
      <w:r w:rsidRPr="00FC33FE">
        <w:rPr>
          <w:rFonts w:ascii="Arial" w:hAnsi="Arial" w:cs="Arial"/>
        </w:rPr>
        <w:t>değerde seçilir. Bu uygulamanın sebebini bir örnekle açıklayalım. Bir tost makinesi 13 A’lik akım</w:t>
      </w:r>
      <w:r w:rsidR="00926F01">
        <w:rPr>
          <w:rFonts w:ascii="Arial" w:hAnsi="Arial" w:cs="Arial"/>
        </w:rPr>
        <w:t xml:space="preserve"> </w:t>
      </w:r>
      <w:r w:rsidRPr="00FC33FE">
        <w:rPr>
          <w:rFonts w:ascii="Arial" w:hAnsi="Arial" w:cs="Arial"/>
        </w:rPr>
        <w:t>ile çalışıyorsa tost makinesini, 10 A’lik sigorta ile korumak mümkün değildir. Çünkü devreden 10 A</w:t>
      </w:r>
      <w:r w:rsidR="00926F01">
        <w:rPr>
          <w:rFonts w:ascii="Arial" w:hAnsi="Arial" w:cs="Arial"/>
        </w:rPr>
        <w:t xml:space="preserve"> </w:t>
      </w:r>
      <w:r w:rsidRPr="00FC33FE">
        <w:rPr>
          <w:rFonts w:ascii="Arial" w:hAnsi="Arial" w:cs="Arial"/>
        </w:rPr>
        <w:t>akım geçtiğinde sigorta devreyi kesecek ve tost makinesi çalışmayacaktır. Ancak tost makinesi</w:t>
      </w:r>
    </w:p>
    <w:p w14:paraId="43E766D2" w14:textId="523D9C9B" w:rsidR="00FD5B9C" w:rsidRPr="00FC33FE" w:rsidRDefault="00FD5B9C" w:rsidP="00FC33FE">
      <w:pPr>
        <w:autoSpaceDE w:val="0"/>
        <w:autoSpaceDN w:val="0"/>
        <w:adjustRightInd w:val="0"/>
        <w:spacing w:after="0" w:line="360" w:lineRule="auto"/>
        <w:rPr>
          <w:rFonts w:ascii="Arial" w:hAnsi="Arial" w:cs="Arial"/>
        </w:rPr>
      </w:pPr>
      <w:r w:rsidRPr="00FC33FE">
        <w:rPr>
          <w:rFonts w:ascii="Arial" w:hAnsi="Arial" w:cs="Arial"/>
        </w:rPr>
        <w:t>20 A’lik sigorta ile de korunmaz. Çünkü tost makinesi çalışmaya başlarsa ve bir arıza olursa sigorta</w:t>
      </w:r>
      <w:r w:rsidR="00926F01">
        <w:rPr>
          <w:rFonts w:ascii="Arial" w:hAnsi="Arial" w:cs="Arial"/>
        </w:rPr>
        <w:t xml:space="preserve"> </w:t>
      </w:r>
      <w:r w:rsidRPr="00FC33FE">
        <w:rPr>
          <w:rFonts w:ascii="Arial" w:hAnsi="Arial" w:cs="Arial"/>
        </w:rPr>
        <w:t>atmayabilir. Tost makinesi böyle bir durumdan olumsuz etkilenir. Bu nedenle tost makinesini aşırı</w:t>
      </w:r>
      <w:r w:rsidR="00926F01">
        <w:rPr>
          <w:rFonts w:ascii="Arial" w:hAnsi="Arial" w:cs="Arial"/>
        </w:rPr>
        <w:t xml:space="preserve"> </w:t>
      </w:r>
      <w:r w:rsidRPr="00FC33FE">
        <w:rPr>
          <w:rFonts w:ascii="Arial" w:hAnsi="Arial" w:cs="Arial"/>
        </w:rPr>
        <w:t>akımın olumsuz etkilerinden korumak için 15 A’lik sigorta uygundur.</w:t>
      </w:r>
    </w:p>
    <w:p w14:paraId="2ECF3507" w14:textId="77777777" w:rsidR="00FD5B9C" w:rsidRPr="00FC33FE" w:rsidRDefault="00FD5B9C" w:rsidP="00FC33FE">
      <w:pPr>
        <w:autoSpaceDE w:val="0"/>
        <w:autoSpaceDN w:val="0"/>
        <w:adjustRightInd w:val="0"/>
        <w:spacing w:after="0" w:line="360" w:lineRule="auto"/>
        <w:rPr>
          <w:rFonts w:ascii="Arial" w:hAnsi="Arial" w:cs="Arial"/>
          <w:i/>
          <w:iCs/>
        </w:rPr>
      </w:pPr>
    </w:p>
    <w:p w14:paraId="406F0234" w14:textId="07787FA4" w:rsidR="00FD5B9C" w:rsidRPr="00FC33FE" w:rsidRDefault="00FD5B9C" w:rsidP="00FC33FE">
      <w:pPr>
        <w:autoSpaceDE w:val="0"/>
        <w:autoSpaceDN w:val="0"/>
        <w:adjustRightInd w:val="0"/>
        <w:spacing w:after="0" w:line="360" w:lineRule="auto"/>
        <w:rPr>
          <w:rFonts w:ascii="Arial" w:hAnsi="Arial" w:cs="Arial"/>
          <w:i/>
          <w:iCs/>
        </w:rPr>
      </w:pPr>
      <w:r w:rsidRPr="00FC33FE">
        <w:rPr>
          <w:rFonts w:ascii="Arial" w:hAnsi="Arial" w:cs="Arial"/>
          <w:noProof/>
        </w:rPr>
        <w:drawing>
          <wp:inline distT="0" distB="0" distL="0" distR="0" wp14:anchorId="2FF849B7" wp14:editId="5468E02E">
            <wp:extent cx="2235835" cy="223583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5835" cy="2235835"/>
                    </a:xfrm>
                    <a:prstGeom prst="rect">
                      <a:avLst/>
                    </a:prstGeom>
                    <a:noFill/>
                    <a:ln>
                      <a:noFill/>
                    </a:ln>
                  </pic:spPr>
                </pic:pic>
              </a:graphicData>
            </a:graphic>
          </wp:inline>
        </w:drawing>
      </w:r>
    </w:p>
    <w:p w14:paraId="0A63EBF7" w14:textId="77777777" w:rsidR="00FD5B9C" w:rsidRPr="00FC33FE" w:rsidRDefault="00FD5B9C" w:rsidP="00FC33FE">
      <w:pPr>
        <w:autoSpaceDE w:val="0"/>
        <w:autoSpaceDN w:val="0"/>
        <w:adjustRightInd w:val="0"/>
        <w:spacing w:after="0" w:line="360" w:lineRule="auto"/>
        <w:rPr>
          <w:rFonts w:ascii="Arial" w:hAnsi="Arial" w:cs="Arial"/>
          <w:i/>
          <w:iCs/>
        </w:rPr>
      </w:pPr>
    </w:p>
    <w:p w14:paraId="3BE5B78A" w14:textId="329BC002" w:rsidR="00FD5B9C" w:rsidRPr="00FC33FE" w:rsidRDefault="00FD5B9C" w:rsidP="00FC33FE">
      <w:pPr>
        <w:autoSpaceDE w:val="0"/>
        <w:autoSpaceDN w:val="0"/>
        <w:adjustRightInd w:val="0"/>
        <w:spacing w:after="0" w:line="360" w:lineRule="auto"/>
        <w:rPr>
          <w:rFonts w:ascii="Arial" w:hAnsi="Arial" w:cs="Arial"/>
        </w:rPr>
      </w:pPr>
      <w:r w:rsidRPr="00FC33FE">
        <w:rPr>
          <w:rFonts w:ascii="Arial" w:hAnsi="Arial" w:cs="Arial"/>
        </w:rPr>
        <w:t>Bilgisayarın çalışmasını sağlayan donanım kısmındaki</w:t>
      </w:r>
      <w:r w:rsidR="00926F01">
        <w:rPr>
          <w:rFonts w:ascii="Arial" w:hAnsi="Arial" w:cs="Arial"/>
        </w:rPr>
        <w:t xml:space="preserve"> </w:t>
      </w:r>
      <w:r w:rsidRPr="00FC33FE">
        <w:rPr>
          <w:rFonts w:ascii="Arial" w:hAnsi="Arial" w:cs="Arial"/>
        </w:rPr>
        <w:t>metal parçalarda elektrik akımının etkisiyle</w:t>
      </w:r>
    </w:p>
    <w:p w14:paraId="112CEABE" w14:textId="0571EF31" w:rsidR="00FD5B9C" w:rsidRPr="00FC33FE" w:rsidRDefault="00FD5B9C" w:rsidP="00FC33FE">
      <w:pPr>
        <w:autoSpaceDE w:val="0"/>
        <w:autoSpaceDN w:val="0"/>
        <w:adjustRightInd w:val="0"/>
        <w:spacing w:after="0" w:line="360" w:lineRule="auto"/>
        <w:rPr>
          <w:rFonts w:ascii="Arial" w:hAnsi="Arial" w:cs="Arial"/>
        </w:rPr>
      </w:pPr>
      <w:r w:rsidRPr="00FC33FE">
        <w:rPr>
          <w:rFonts w:ascii="Arial" w:hAnsi="Arial" w:cs="Arial"/>
        </w:rPr>
        <w:t>ısınma gözlenir. Bu parçaları aşırı ısınmanın olumsuz</w:t>
      </w:r>
      <w:r w:rsidR="00926F01">
        <w:rPr>
          <w:rFonts w:ascii="Arial" w:hAnsi="Arial" w:cs="Arial"/>
        </w:rPr>
        <w:t xml:space="preserve"> </w:t>
      </w:r>
      <w:r w:rsidRPr="00FC33FE">
        <w:rPr>
          <w:rFonts w:ascii="Arial" w:hAnsi="Arial" w:cs="Arial"/>
        </w:rPr>
        <w:t>etkilerinden korumak için bilgisayar kasalarının</w:t>
      </w:r>
      <w:r w:rsidR="00926F01">
        <w:rPr>
          <w:rFonts w:ascii="Arial" w:hAnsi="Arial" w:cs="Arial"/>
        </w:rPr>
        <w:t xml:space="preserve"> </w:t>
      </w:r>
      <w:r w:rsidRPr="00FC33FE">
        <w:rPr>
          <w:rFonts w:ascii="Arial" w:hAnsi="Arial" w:cs="Arial"/>
        </w:rPr>
        <w:t>çeşitli yerlerine fanlar takılır. Fanlarda elektrik enerjisi</w:t>
      </w:r>
      <w:r w:rsidR="00926F01">
        <w:rPr>
          <w:rFonts w:ascii="Arial" w:hAnsi="Arial" w:cs="Arial"/>
        </w:rPr>
        <w:t xml:space="preserve"> </w:t>
      </w:r>
      <w:r w:rsidRPr="00FC33FE">
        <w:rPr>
          <w:rFonts w:ascii="Arial" w:hAnsi="Arial" w:cs="Arial"/>
        </w:rPr>
        <w:t>hareket enerjisine dönüşür. Fanlar metal parçaların</w:t>
      </w:r>
      <w:r w:rsidR="00926F01">
        <w:rPr>
          <w:rFonts w:ascii="Arial" w:hAnsi="Arial" w:cs="Arial"/>
        </w:rPr>
        <w:t xml:space="preserve"> </w:t>
      </w:r>
      <w:r w:rsidRPr="00FC33FE">
        <w:rPr>
          <w:rFonts w:ascii="Arial" w:hAnsi="Arial" w:cs="Arial"/>
        </w:rPr>
        <w:t>normal çalışma sıcaklıklarında kalmaları için havanın</w:t>
      </w:r>
      <w:r w:rsidR="00926F01">
        <w:rPr>
          <w:rFonts w:ascii="Arial" w:hAnsi="Arial" w:cs="Arial"/>
        </w:rPr>
        <w:t xml:space="preserve"> </w:t>
      </w:r>
      <w:r w:rsidRPr="00FC33FE">
        <w:rPr>
          <w:rFonts w:ascii="Arial" w:hAnsi="Arial" w:cs="Arial"/>
        </w:rPr>
        <w:t>dolaşmasını sağlar.</w:t>
      </w:r>
    </w:p>
    <w:p w14:paraId="427F6ED0" w14:textId="3F66AA49" w:rsidR="00FD5B9C" w:rsidRPr="00FC33FE" w:rsidRDefault="00FD5B9C" w:rsidP="00FC33FE">
      <w:pPr>
        <w:autoSpaceDE w:val="0"/>
        <w:autoSpaceDN w:val="0"/>
        <w:adjustRightInd w:val="0"/>
        <w:spacing w:after="0" w:line="360" w:lineRule="auto"/>
        <w:rPr>
          <w:rFonts w:ascii="Arial" w:hAnsi="Arial" w:cs="Arial"/>
        </w:rPr>
      </w:pPr>
      <w:r w:rsidRPr="00FC33FE">
        <w:rPr>
          <w:rFonts w:ascii="Arial" w:hAnsi="Arial" w:cs="Arial"/>
        </w:rPr>
        <w:t>Saç kurutma makinesi fanı, vantilatör ve matkap elektrik enerjisinin hareket enerjisine dönüşümünü</w:t>
      </w:r>
      <w:r w:rsidR="00926F01">
        <w:rPr>
          <w:rFonts w:ascii="Arial" w:hAnsi="Arial" w:cs="Arial"/>
        </w:rPr>
        <w:t xml:space="preserve"> </w:t>
      </w:r>
      <w:r w:rsidRPr="00FC33FE">
        <w:rPr>
          <w:rFonts w:ascii="Arial" w:hAnsi="Arial" w:cs="Arial"/>
        </w:rPr>
        <w:t>temel alan teknolojik uygulamalara örnektir. Bu tür elektrikli araçlarda elektrik enerjisinin hareket</w:t>
      </w:r>
      <w:r w:rsidR="00926F01">
        <w:rPr>
          <w:rFonts w:ascii="Arial" w:hAnsi="Arial" w:cs="Arial"/>
        </w:rPr>
        <w:t xml:space="preserve"> </w:t>
      </w:r>
      <w:r w:rsidRPr="00FC33FE">
        <w:rPr>
          <w:rFonts w:ascii="Arial" w:hAnsi="Arial" w:cs="Arial"/>
        </w:rPr>
        <w:t>enerjisine dönüşümünü sağlayan elektrik motorları bulunur.</w:t>
      </w:r>
    </w:p>
    <w:p w14:paraId="0DC04B82" w14:textId="043E9321" w:rsidR="00FD5B9C" w:rsidRPr="00FC33FE" w:rsidRDefault="00FD5B9C" w:rsidP="00926F01">
      <w:pPr>
        <w:autoSpaceDE w:val="0"/>
        <w:autoSpaceDN w:val="0"/>
        <w:adjustRightInd w:val="0"/>
        <w:spacing w:after="0" w:line="360" w:lineRule="auto"/>
        <w:rPr>
          <w:rFonts w:ascii="Arial" w:hAnsi="Arial" w:cs="Arial"/>
        </w:rPr>
      </w:pPr>
      <w:r w:rsidRPr="00FC33FE">
        <w:rPr>
          <w:rFonts w:ascii="Arial" w:hAnsi="Arial" w:cs="Arial"/>
        </w:rPr>
        <w:t>Bağımsız bir şekilde hareket eden veya önceden programlanmış görevleri yerine getirebilen elektrik</w:t>
      </w:r>
      <w:r w:rsidR="00926F01">
        <w:rPr>
          <w:rFonts w:ascii="Arial" w:hAnsi="Arial" w:cs="Arial"/>
        </w:rPr>
        <w:t xml:space="preserve"> </w:t>
      </w:r>
      <w:r w:rsidRPr="00FC33FE">
        <w:rPr>
          <w:rFonts w:ascii="Arial" w:hAnsi="Arial" w:cs="Arial"/>
        </w:rPr>
        <w:t xml:space="preserve">enerjisiyle çalışan mekanik cihazlara </w:t>
      </w:r>
      <w:r w:rsidRPr="00FC33FE">
        <w:rPr>
          <w:rFonts w:ascii="Arial" w:hAnsi="Arial" w:cs="Arial"/>
          <w:b/>
          <w:bCs/>
        </w:rPr>
        <w:t xml:space="preserve">robot </w:t>
      </w:r>
      <w:r w:rsidRPr="00FC33FE">
        <w:rPr>
          <w:rFonts w:ascii="Arial" w:hAnsi="Arial" w:cs="Arial"/>
        </w:rPr>
        <w:t>adı verilir. Robotlar bir kullanıcının kontrolünde çalışabildiği</w:t>
      </w:r>
      <w:r w:rsidR="00926F01">
        <w:rPr>
          <w:rFonts w:ascii="Arial" w:hAnsi="Arial" w:cs="Arial"/>
        </w:rPr>
        <w:t xml:space="preserve"> </w:t>
      </w:r>
      <w:r w:rsidRPr="00FC33FE">
        <w:rPr>
          <w:rFonts w:ascii="Arial" w:hAnsi="Arial" w:cs="Arial"/>
        </w:rPr>
        <w:t>gibi bağımsız olarak bir bilgisayar programının kontrolünde de çalışabilir. Robot denilince birçok</w:t>
      </w:r>
      <w:r w:rsidR="00926F01">
        <w:rPr>
          <w:rFonts w:ascii="Arial" w:hAnsi="Arial" w:cs="Arial"/>
        </w:rPr>
        <w:t xml:space="preserve"> </w:t>
      </w:r>
      <w:r w:rsidRPr="00FC33FE">
        <w:rPr>
          <w:rFonts w:ascii="Arial" w:hAnsi="Arial" w:cs="Arial"/>
        </w:rPr>
        <w:t>kişinin aklına insan benzeri makineler gelse de robotların çok azı insana benzer.</w:t>
      </w:r>
    </w:p>
    <w:p w14:paraId="37D5AE8A" w14:textId="327C7843" w:rsidR="00F767C6" w:rsidRPr="00FC33FE" w:rsidRDefault="00F767C6" w:rsidP="00926F01">
      <w:pPr>
        <w:autoSpaceDE w:val="0"/>
        <w:autoSpaceDN w:val="0"/>
        <w:adjustRightInd w:val="0"/>
        <w:spacing w:after="0" w:line="360" w:lineRule="auto"/>
        <w:rPr>
          <w:rFonts w:ascii="Arial" w:hAnsi="Arial" w:cs="Arial"/>
        </w:rPr>
      </w:pPr>
      <w:r w:rsidRPr="00FC33FE">
        <w:rPr>
          <w:rFonts w:ascii="Arial" w:hAnsi="Arial" w:cs="Arial"/>
        </w:rPr>
        <w:t>Günümüzde robotların en önemli kullanım alanı endüstriyel üretimdir. Özellikle otomotiv endüstrisinde</w:t>
      </w:r>
      <w:r w:rsidR="00926F01">
        <w:rPr>
          <w:rFonts w:ascii="Arial" w:hAnsi="Arial" w:cs="Arial"/>
        </w:rPr>
        <w:t xml:space="preserve"> </w:t>
      </w:r>
      <w:r w:rsidRPr="00FC33FE">
        <w:rPr>
          <w:rFonts w:ascii="Arial" w:hAnsi="Arial" w:cs="Arial"/>
        </w:rPr>
        <w:t>çok sayıda robot kullanılır. Bu robotların birçoğunun şekli insan koluna benzer. Robotlar otomotiv</w:t>
      </w:r>
      <w:r w:rsidR="00926F01">
        <w:rPr>
          <w:rFonts w:ascii="Arial" w:hAnsi="Arial" w:cs="Arial"/>
        </w:rPr>
        <w:t xml:space="preserve"> </w:t>
      </w:r>
      <w:r w:rsidRPr="00FC33FE">
        <w:rPr>
          <w:rFonts w:ascii="Arial" w:hAnsi="Arial" w:cs="Arial"/>
        </w:rPr>
        <w:t>endüstrisinde parçaları monte etmek amacıyla kaynak ve boya yapımında kullanılmaktadır. Robotlar</w:t>
      </w:r>
      <w:r w:rsidR="00926F01">
        <w:rPr>
          <w:rFonts w:ascii="Arial" w:hAnsi="Arial" w:cs="Arial"/>
        </w:rPr>
        <w:t xml:space="preserve"> </w:t>
      </w:r>
      <w:r w:rsidRPr="00FC33FE">
        <w:rPr>
          <w:rFonts w:ascii="Arial" w:hAnsi="Arial" w:cs="Arial"/>
        </w:rPr>
        <w:t>elektrik enerjisinin hareket enerjisine dönüşümünden yararlanılarak üretilen teknolojik araçlardır.</w:t>
      </w:r>
    </w:p>
    <w:p w14:paraId="0C61B051" w14:textId="3D085E5C" w:rsidR="00F767C6" w:rsidRPr="00FC33FE" w:rsidRDefault="00F767C6" w:rsidP="00FC33FE">
      <w:pPr>
        <w:autoSpaceDE w:val="0"/>
        <w:autoSpaceDN w:val="0"/>
        <w:adjustRightInd w:val="0"/>
        <w:spacing w:after="0" w:line="360" w:lineRule="auto"/>
        <w:rPr>
          <w:rFonts w:ascii="Arial" w:hAnsi="Arial" w:cs="Arial"/>
        </w:rPr>
      </w:pPr>
      <w:r w:rsidRPr="00FC33FE">
        <w:rPr>
          <w:rFonts w:ascii="Arial" w:hAnsi="Arial" w:cs="Arial"/>
        </w:rPr>
        <w:t>Bisikletin pedallarını çevirmemizle birlikte tekerlekler hareket eder. Bazı bisikletlerin hareket eden</w:t>
      </w:r>
      <w:r w:rsidR="00926F01">
        <w:rPr>
          <w:rFonts w:ascii="Arial" w:hAnsi="Arial" w:cs="Arial"/>
        </w:rPr>
        <w:t xml:space="preserve"> </w:t>
      </w:r>
      <w:r w:rsidRPr="00FC33FE">
        <w:rPr>
          <w:rFonts w:ascii="Arial" w:hAnsi="Arial" w:cs="Arial"/>
        </w:rPr>
        <w:t xml:space="preserve">tekerleklerine bağlı olan </w:t>
      </w:r>
      <w:r w:rsidRPr="00FC33FE">
        <w:rPr>
          <w:rFonts w:ascii="Arial" w:hAnsi="Arial" w:cs="Arial"/>
          <w:b/>
          <w:bCs/>
        </w:rPr>
        <w:t xml:space="preserve">dinamo </w:t>
      </w:r>
      <w:r w:rsidRPr="00FC33FE">
        <w:rPr>
          <w:rFonts w:ascii="Arial" w:hAnsi="Arial" w:cs="Arial"/>
        </w:rPr>
        <w:t>adı verilen bir alet vardır. Tekerleklerin hareket etmesiyle birlikte</w:t>
      </w:r>
      <w:r w:rsidR="00926F01">
        <w:rPr>
          <w:rFonts w:ascii="Arial" w:hAnsi="Arial" w:cs="Arial"/>
        </w:rPr>
        <w:t xml:space="preserve"> </w:t>
      </w:r>
      <w:r w:rsidRPr="00FC33FE">
        <w:rPr>
          <w:rFonts w:ascii="Arial" w:hAnsi="Arial" w:cs="Arial"/>
        </w:rPr>
        <w:t>dinamonun mıknatısa bağlı olan kısmı da hareket eder. Bobin içinde hareket eden mıknatıs, bobinde</w:t>
      </w:r>
      <w:r w:rsidR="00926F01">
        <w:rPr>
          <w:rFonts w:ascii="Arial" w:hAnsi="Arial" w:cs="Arial"/>
        </w:rPr>
        <w:t xml:space="preserve"> </w:t>
      </w:r>
      <w:r w:rsidRPr="00FC33FE">
        <w:rPr>
          <w:rFonts w:ascii="Arial" w:hAnsi="Arial" w:cs="Arial"/>
        </w:rPr>
        <w:t>elektrik enerjisi oluşmasını sağlar. Oluşan elektrik enerjisi bisikletin farklı yerlerine bağlı olan lambalara</w:t>
      </w:r>
      <w:r w:rsidR="00926F01">
        <w:rPr>
          <w:rFonts w:ascii="Arial" w:hAnsi="Arial" w:cs="Arial"/>
        </w:rPr>
        <w:t xml:space="preserve"> </w:t>
      </w:r>
      <w:r w:rsidRPr="00FC33FE">
        <w:rPr>
          <w:rFonts w:ascii="Arial" w:hAnsi="Arial" w:cs="Arial"/>
        </w:rPr>
        <w:t>bağlantı kablolarıyla iletilir. Böylece lambalar ışık vermeye başlar. Bu olay hareket enerjisinin elektrik</w:t>
      </w:r>
      <w:r w:rsidR="00926F01">
        <w:rPr>
          <w:rFonts w:ascii="Arial" w:hAnsi="Arial" w:cs="Arial"/>
        </w:rPr>
        <w:t xml:space="preserve"> </w:t>
      </w:r>
      <w:r w:rsidRPr="00FC33FE">
        <w:rPr>
          <w:rFonts w:ascii="Arial" w:hAnsi="Arial" w:cs="Arial"/>
        </w:rPr>
        <w:t>enerjisine dönüştüğünün göstergesidir.</w:t>
      </w:r>
    </w:p>
    <w:p w14:paraId="7B827C0B" w14:textId="47CDE8D2" w:rsidR="00F767C6" w:rsidRPr="00FC33FE" w:rsidRDefault="00F767C6" w:rsidP="00926F01">
      <w:pPr>
        <w:autoSpaceDE w:val="0"/>
        <w:autoSpaceDN w:val="0"/>
        <w:adjustRightInd w:val="0"/>
        <w:spacing w:after="0" w:line="360" w:lineRule="auto"/>
        <w:rPr>
          <w:rFonts w:ascii="Arial" w:hAnsi="Arial" w:cs="Arial"/>
        </w:rPr>
      </w:pPr>
      <w:r w:rsidRPr="00FC33FE">
        <w:rPr>
          <w:rFonts w:ascii="Arial" w:hAnsi="Arial" w:cs="Arial"/>
        </w:rPr>
        <w:t>Sanayi tesislerinde, toplu yaşanılan yerlerde ve kamu kuruluşlarında yaşanılan ani elektrik kesintileri</w:t>
      </w:r>
      <w:r w:rsidR="00926F01">
        <w:rPr>
          <w:rFonts w:ascii="Arial" w:hAnsi="Arial" w:cs="Arial"/>
        </w:rPr>
        <w:t xml:space="preserve"> </w:t>
      </w:r>
      <w:r w:rsidRPr="00FC33FE">
        <w:rPr>
          <w:rFonts w:ascii="Arial" w:hAnsi="Arial" w:cs="Arial"/>
        </w:rPr>
        <w:t>günlük yaşamı olumsuz etkiler. Bu vb. durumları önlemek için jeneratör kullanılır. Jeneratörler,</w:t>
      </w:r>
      <w:r w:rsidR="00926F01">
        <w:rPr>
          <w:rFonts w:ascii="Arial" w:hAnsi="Arial" w:cs="Arial"/>
        </w:rPr>
        <w:t xml:space="preserve"> </w:t>
      </w:r>
      <w:r w:rsidRPr="00FC33FE">
        <w:rPr>
          <w:rFonts w:ascii="Arial" w:hAnsi="Arial" w:cs="Arial"/>
        </w:rPr>
        <w:t>hareket enerjisini elektrik enerjisine dönüştüren teknolojik araçlardır.</w:t>
      </w:r>
    </w:p>
    <w:p w14:paraId="69226276" w14:textId="76588FB5" w:rsidR="00F767C6" w:rsidRPr="00FC33FE" w:rsidRDefault="00F767C6" w:rsidP="00FC33FE">
      <w:pPr>
        <w:spacing w:line="360" w:lineRule="auto"/>
        <w:rPr>
          <w:rFonts w:ascii="Arial" w:hAnsi="Arial" w:cs="Arial"/>
        </w:rPr>
      </w:pPr>
      <w:r w:rsidRPr="00FC33FE">
        <w:rPr>
          <w:rFonts w:ascii="Arial" w:hAnsi="Arial" w:cs="Arial"/>
          <w:noProof/>
        </w:rPr>
        <w:drawing>
          <wp:inline distT="0" distB="0" distL="0" distR="0" wp14:anchorId="55F8EA0E" wp14:editId="35B4DB94">
            <wp:extent cx="5045710" cy="2444754"/>
            <wp:effectExtent l="0" t="0" r="254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53355" cy="2448458"/>
                    </a:xfrm>
                    <a:prstGeom prst="rect">
                      <a:avLst/>
                    </a:prstGeom>
                  </pic:spPr>
                </pic:pic>
              </a:graphicData>
            </a:graphic>
          </wp:inline>
        </w:drawing>
      </w:r>
    </w:p>
    <w:p w14:paraId="3E8E15E1" w14:textId="06DF0E3A" w:rsidR="00F767C6" w:rsidRPr="00FC33FE" w:rsidRDefault="00F767C6" w:rsidP="00FC33FE">
      <w:pPr>
        <w:spacing w:line="360" w:lineRule="auto"/>
        <w:rPr>
          <w:rFonts w:ascii="Arial" w:hAnsi="Arial" w:cs="Arial"/>
          <w:b/>
          <w:bCs/>
        </w:rPr>
      </w:pPr>
      <w:r w:rsidRPr="00FC33FE">
        <w:rPr>
          <w:rFonts w:ascii="Arial" w:hAnsi="Arial" w:cs="Arial"/>
          <w:b/>
          <w:bCs/>
        </w:rPr>
        <w:t>ELEKTRİK ENERJİSİ NASIL ÜRETİLİR?</w:t>
      </w:r>
    </w:p>
    <w:p w14:paraId="36318B42" w14:textId="0CC90477" w:rsidR="00F767C6" w:rsidRPr="00FC33FE" w:rsidRDefault="00F767C6" w:rsidP="00926F01">
      <w:pPr>
        <w:autoSpaceDE w:val="0"/>
        <w:autoSpaceDN w:val="0"/>
        <w:adjustRightInd w:val="0"/>
        <w:spacing w:after="0" w:line="360" w:lineRule="auto"/>
        <w:rPr>
          <w:rFonts w:ascii="Arial" w:hAnsi="Arial" w:cs="Arial"/>
        </w:rPr>
      </w:pPr>
      <w:r w:rsidRPr="00FC33FE">
        <w:rPr>
          <w:rFonts w:ascii="Arial" w:hAnsi="Arial" w:cs="Arial"/>
        </w:rPr>
        <w:t>Elektrik enerjisi ısı, ışık ve hareket enerjilerine dönüştüğü gibi farklı enerji türleri de elektrik enerjisine</w:t>
      </w:r>
      <w:r w:rsidR="00926F01">
        <w:rPr>
          <w:rFonts w:ascii="Arial" w:hAnsi="Arial" w:cs="Arial"/>
        </w:rPr>
        <w:t xml:space="preserve"> </w:t>
      </w:r>
      <w:r w:rsidRPr="00FC33FE">
        <w:rPr>
          <w:rFonts w:ascii="Arial" w:hAnsi="Arial" w:cs="Arial"/>
        </w:rPr>
        <w:t>dönüşebilir. Bu enerji dönüşümü güç santrallerinde gerçekleşir.</w:t>
      </w:r>
    </w:p>
    <w:p w14:paraId="4522A74D" w14:textId="603853FC" w:rsidR="00F767C6" w:rsidRPr="00FC33FE" w:rsidRDefault="00F767C6" w:rsidP="00FC33FE">
      <w:pPr>
        <w:autoSpaceDE w:val="0"/>
        <w:autoSpaceDN w:val="0"/>
        <w:adjustRightInd w:val="0"/>
        <w:spacing w:after="0" w:line="360" w:lineRule="auto"/>
        <w:rPr>
          <w:rFonts w:ascii="Arial" w:hAnsi="Arial" w:cs="Arial"/>
        </w:rPr>
      </w:pPr>
      <w:r w:rsidRPr="00FC33FE">
        <w:rPr>
          <w:rFonts w:ascii="Arial" w:hAnsi="Arial" w:cs="Arial"/>
          <w:b/>
          <w:bCs/>
        </w:rPr>
        <w:t xml:space="preserve">Hidroelektrik santraller </w:t>
      </w:r>
      <w:r w:rsidRPr="00FC33FE">
        <w:rPr>
          <w:rFonts w:ascii="Arial" w:hAnsi="Arial" w:cs="Arial"/>
        </w:rPr>
        <w:t>elektrik</w:t>
      </w:r>
      <w:r w:rsidR="00926F01">
        <w:rPr>
          <w:rFonts w:ascii="Arial" w:hAnsi="Arial" w:cs="Arial"/>
        </w:rPr>
        <w:t xml:space="preserve"> </w:t>
      </w:r>
      <w:r w:rsidRPr="00FC33FE">
        <w:rPr>
          <w:rFonts w:ascii="Arial" w:hAnsi="Arial" w:cs="Arial"/>
        </w:rPr>
        <w:t>enerjisi üretmek için suyun akış enerjisini</w:t>
      </w:r>
      <w:r w:rsidR="00926F01">
        <w:rPr>
          <w:rFonts w:ascii="Arial" w:hAnsi="Arial" w:cs="Arial"/>
        </w:rPr>
        <w:t xml:space="preserve"> </w:t>
      </w:r>
      <w:r w:rsidRPr="00FC33FE">
        <w:rPr>
          <w:rFonts w:ascii="Arial" w:hAnsi="Arial" w:cs="Arial"/>
        </w:rPr>
        <w:t>kullanır. Bunun için akan yer üstü</w:t>
      </w:r>
      <w:r w:rsidR="00926F01">
        <w:rPr>
          <w:rFonts w:ascii="Arial" w:hAnsi="Arial" w:cs="Arial"/>
        </w:rPr>
        <w:t xml:space="preserve"> </w:t>
      </w:r>
      <w:r w:rsidRPr="00FC33FE">
        <w:rPr>
          <w:rFonts w:ascii="Arial" w:hAnsi="Arial" w:cs="Arial"/>
        </w:rPr>
        <w:t>su kaynaklarının (nehir, çay, akarsu vb.)</w:t>
      </w:r>
      <w:r w:rsidR="00926F01">
        <w:rPr>
          <w:rFonts w:ascii="Arial" w:hAnsi="Arial" w:cs="Arial"/>
        </w:rPr>
        <w:t xml:space="preserve"> </w:t>
      </w:r>
      <w:r w:rsidRPr="00FC33FE">
        <w:rPr>
          <w:rFonts w:ascii="Arial" w:hAnsi="Arial" w:cs="Arial"/>
        </w:rPr>
        <w:t>üzerine beton bloklarla setler çekilir ve</w:t>
      </w:r>
      <w:r w:rsidR="00926F01">
        <w:rPr>
          <w:rFonts w:ascii="Arial" w:hAnsi="Arial" w:cs="Arial"/>
        </w:rPr>
        <w:t xml:space="preserve"> </w:t>
      </w:r>
      <w:r w:rsidRPr="00FC33FE">
        <w:rPr>
          <w:rFonts w:ascii="Arial" w:hAnsi="Arial" w:cs="Arial"/>
        </w:rPr>
        <w:t>baraj yapılır. Akan su, baraj duvarlarının</w:t>
      </w:r>
      <w:r w:rsidR="00926F01">
        <w:rPr>
          <w:rFonts w:ascii="Arial" w:hAnsi="Arial" w:cs="Arial"/>
        </w:rPr>
        <w:t xml:space="preserve"> </w:t>
      </w:r>
      <w:r w:rsidRPr="00FC33FE">
        <w:rPr>
          <w:rFonts w:ascii="Arial" w:hAnsi="Arial" w:cs="Arial"/>
        </w:rPr>
        <w:t>önünde birikir. Su, belli bir yüksekliğe</w:t>
      </w:r>
      <w:r w:rsidR="00926F01">
        <w:rPr>
          <w:rFonts w:ascii="Arial" w:hAnsi="Arial" w:cs="Arial"/>
        </w:rPr>
        <w:t xml:space="preserve"> </w:t>
      </w:r>
      <w:r w:rsidRPr="00FC33FE">
        <w:rPr>
          <w:rFonts w:ascii="Arial" w:hAnsi="Arial" w:cs="Arial"/>
        </w:rPr>
        <w:t>ulaşınca fazla miktarda potansiyel</w:t>
      </w:r>
      <w:r w:rsidR="00926F01">
        <w:rPr>
          <w:rFonts w:ascii="Arial" w:hAnsi="Arial" w:cs="Arial"/>
        </w:rPr>
        <w:t xml:space="preserve"> </w:t>
      </w:r>
      <w:r w:rsidRPr="00FC33FE">
        <w:rPr>
          <w:rFonts w:ascii="Arial" w:hAnsi="Arial" w:cs="Arial"/>
        </w:rPr>
        <w:t>enerjiye sahip olur. Suyun potansiyel</w:t>
      </w:r>
      <w:r w:rsidR="00926F01">
        <w:rPr>
          <w:rFonts w:ascii="Arial" w:hAnsi="Arial" w:cs="Arial"/>
        </w:rPr>
        <w:t xml:space="preserve"> </w:t>
      </w:r>
      <w:r w:rsidRPr="00FC33FE">
        <w:rPr>
          <w:rFonts w:ascii="Arial" w:hAnsi="Arial" w:cs="Arial"/>
        </w:rPr>
        <w:t>enerjisi önce kinetik enerjiye dönüşür.</w:t>
      </w:r>
    </w:p>
    <w:p w14:paraId="1C0EE21B" w14:textId="2B047C1C" w:rsidR="00F767C6" w:rsidRPr="00FC33FE" w:rsidRDefault="00F767C6" w:rsidP="00926F01">
      <w:pPr>
        <w:autoSpaceDE w:val="0"/>
        <w:autoSpaceDN w:val="0"/>
        <w:adjustRightInd w:val="0"/>
        <w:spacing w:after="0" w:line="360" w:lineRule="auto"/>
        <w:rPr>
          <w:rFonts w:ascii="Arial" w:hAnsi="Arial" w:cs="Arial"/>
        </w:rPr>
      </w:pPr>
      <w:r w:rsidRPr="00FC33FE">
        <w:rPr>
          <w:rFonts w:ascii="Arial" w:hAnsi="Arial" w:cs="Arial"/>
        </w:rPr>
        <w:t>Bu enerji, türbinlerin hareket etmesini</w:t>
      </w:r>
      <w:r w:rsidR="00926F01">
        <w:rPr>
          <w:rFonts w:ascii="Arial" w:hAnsi="Arial" w:cs="Arial"/>
        </w:rPr>
        <w:t xml:space="preserve"> </w:t>
      </w:r>
      <w:r w:rsidRPr="00FC33FE">
        <w:rPr>
          <w:rFonts w:ascii="Arial" w:hAnsi="Arial" w:cs="Arial"/>
        </w:rPr>
        <w:t>sağlar. Türbine bağlı olan jeneratör</w:t>
      </w:r>
      <w:r w:rsidR="00926F01">
        <w:rPr>
          <w:rFonts w:ascii="Arial" w:hAnsi="Arial" w:cs="Arial"/>
        </w:rPr>
        <w:t xml:space="preserve"> </w:t>
      </w:r>
      <w:r w:rsidRPr="00FC33FE">
        <w:rPr>
          <w:rFonts w:ascii="Arial" w:hAnsi="Arial" w:cs="Arial"/>
        </w:rPr>
        <w:t>elektrik enerjisi üretir. Üretilen elektrik</w:t>
      </w:r>
      <w:r w:rsidR="00926F01">
        <w:rPr>
          <w:rFonts w:ascii="Arial" w:hAnsi="Arial" w:cs="Arial"/>
        </w:rPr>
        <w:t xml:space="preserve"> </w:t>
      </w:r>
      <w:r w:rsidRPr="00FC33FE">
        <w:rPr>
          <w:rFonts w:ascii="Arial" w:hAnsi="Arial" w:cs="Arial"/>
        </w:rPr>
        <w:t>enerjisi enerji nakil hatlarıyla yerleşim merkezlerine iletilir. Atatürk, Karakaya, Keban ve Altınkaya</w:t>
      </w:r>
      <w:r w:rsidR="00926F01">
        <w:rPr>
          <w:rFonts w:ascii="Arial" w:hAnsi="Arial" w:cs="Arial"/>
        </w:rPr>
        <w:t xml:space="preserve"> </w:t>
      </w:r>
      <w:r w:rsidRPr="00FC33FE">
        <w:rPr>
          <w:rFonts w:ascii="Arial" w:hAnsi="Arial" w:cs="Arial"/>
        </w:rPr>
        <w:t>barajları ülkemizdeki önemli hidroelektrik santralleridir.</w:t>
      </w:r>
    </w:p>
    <w:p w14:paraId="02CB536E" w14:textId="5F4A60AC" w:rsidR="00F767C6" w:rsidRPr="00FC33FE" w:rsidRDefault="00F767C6" w:rsidP="00FC33FE">
      <w:pPr>
        <w:spacing w:line="360" w:lineRule="auto"/>
        <w:rPr>
          <w:rFonts w:ascii="Arial" w:hAnsi="Arial" w:cs="Arial"/>
        </w:rPr>
      </w:pPr>
      <w:r w:rsidRPr="00FC33FE">
        <w:rPr>
          <w:rFonts w:ascii="Arial" w:hAnsi="Arial" w:cs="Arial"/>
          <w:noProof/>
        </w:rPr>
        <w:drawing>
          <wp:inline distT="0" distB="0" distL="0" distR="0" wp14:anchorId="7445E7EB" wp14:editId="1FD21AE1">
            <wp:extent cx="4638675" cy="2890875"/>
            <wp:effectExtent l="0" t="0" r="0" b="508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48824" cy="2897200"/>
                    </a:xfrm>
                    <a:prstGeom prst="rect">
                      <a:avLst/>
                    </a:prstGeom>
                  </pic:spPr>
                </pic:pic>
              </a:graphicData>
            </a:graphic>
          </wp:inline>
        </w:drawing>
      </w:r>
    </w:p>
    <w:p w14:paraId="57836C71" w14:textId="7619C750" w:rsidR="00F767C6" w:rsidRPr="00FC33FE" w:rsidRDefault="00F767C6" w:rsidP="00FC33FE">
      <w:pPr>
        <w:autoSpaceDE w:val="0"/>
        <w:autoSpaceDN w:val="0"/>
        <w:adjustRightInd w:val="0"/>
        <w:spacing w:after="0" w:line="360" w:lineRule="auto"/>
        <w:rPr>
          <w:rFonts w:ascii="Arial" w:hAnsi="Arial" w:cs="Arial"/>
        </w:rPr>
      </w:pPr>
      <w:r w:rsidRPr="00FC33FE">
        <w:rPr>
          <w:rFonts w:ascii="Arial" w:hAnsi="Arial" w:cs="Arial"/>
          <w:b/>
          <w:bCs/>
        </w:rPr>
        <w:t xml:space="preserve">Termik santraller </w:t>
      </w:r>
      <w:r w:rsidRPr="00FC33FE">
        <w:rPr>
          <w:rFonts w:ascii="Arial" w:hAnsi="Arial" w:cs="Arial"/>
        </w:rPr>
        <w:t>kömür, petrol ve doğal gaz gibi fosil yakıtların yanmasıyla oluşan ısı enerjisinden</w:t>
      </w:r>
      <w:r w:rsidR="00926F01">
        <w:rPr>
          <w:rFonts w:ascii="Arial" w:hAnsi="Arial" w:cs="Arial"/>
        </w:rPr>
        <w:t xml:space="preserve"> </w:t>
      </w:r>
      <w:r w:rsidRPr="00FC33FE">
        <w:rPr>
          <w:rFonts w:ascii="Arial" w:hAnsi="Arial" w:cs="Arial"/>
        </w:rPr>
        <w:t>elektrik enerjisinin üretildiği santrallerdir. Oluşan ısı, termik santrallerin kazanlarında bulunan suyu</w:t>
      </w:r>
      <w:r w:rsidR="00926F01">
        <w:rPr>
          <w:rFonts w:ascii="Arial" w:hAnsi="Arial" w:cs="Arial"/>
        </w:rPr>
        <w:t xml:space="preserve"> </w:t>
      </w:r>
      <w:r w:rsidRPr="00FC33FE">
        <w:rPr>
          <w:rFonts w:ascii="Arial" w:hAnsi="Arial" w:cs="Arial"/>
        </w:rPr>
        <w:t>yüksek sıcaklıkta ve basınçta buhara dönüştürür. Oluşan buhar, türbinin hareket etmesini sağlar.</w:t>
      </w:r>
    </w:p>
    <w:p w14:paraId="436B7FA6" w14:textId="61D8E1EE" w:rsidR="00F767C6" w:rsidRPr="00FC33FE" w:rsidRDefault="00F767C6" w:rsidP="00926F01">
      <w:pPr>
        <w:autoSpaceDE w:val="0"/>
        <w:autoSpaceDN w:val="0"/>
        <w:adjustRightInd w:val="0"/>
        <w:spacing w:after="0" w:line="360" w:lineRule="auto"/>
        <w:rPr>
          <w:rFonts w:ascii="Arial" w:hAnsi="Arial" w:cs="Arial"/>
        </w:rPr>
      </w:pPr>
      <w:r w:rsidRPr="00FC33FE">
        <w:rPr>
          <w:rFonts w:ascii="Arial" w:hAnsi="Arial" w:cs="Arial"/>
        </w:rPr>
        <w:t>Türbine bağlı olan jeneratör elektrik enerjisi üretir. Üretilen elektrik enerjisi, enerji nakil hatlarıyla</w:t>
      </w:r>
      <w:r w:rsidR="00926F01">
        <w:rPr>
          <w:rFonts w:ascii="Arial" w:hAnsi="Arial" w:cs="Arial"/>
        </w:rPr>
        <w:t xml:space="preserve"> </w:t>
      </w:r>
      <w:r w:rsidRPr="00FC33FE">
        <w:rPr>
          <w:rFonts w:ascii="Arial" w:hAnsi="Arial" w:cs="Arial"/>
        </w:rPr>
        <w:t>yerleşim merkezlerine iletilir.</w:t>
      </w:r>
    </w:p>
    <w:p w14:paraId="7B2A7F71" w14:textId="45343CB8" w:rsidR="00F767C6" w:rsidRPr="00FC33FE" w:rsidRDefault="00F767C6" w:rsidP="00FC33FE">
      <w:pPr>
        <w:spacing w:line="360" w:lineRule="auto"/>
        <w:rPr>
          <w:rFonts w:ascii="Arial" w:hAnsi="Arial" w:cs="Arial"/>
        </w:rPr>
      </w:pPr>
      <w:r w:rsidRPr="00FC33FE">
        <w:rPr>
          <w:rFonts w:ascii="Arial" w:hAnsi="Arial" w:cs="Arial"/>
          <w:noProof/>
        </w:rPr>
        <w:drawing>
          <wp:inline distT="0" distB="0" distL="0" distR="0" wp14:anchorId="6786F15B" wp14:editId="79382F57">
            <wp:extent cx="4988560" cy="2953289"/>
            <wp:effectExtent l="0" t="0" r="254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95906" cy="2957638"/>
                    </a:xfrm>
                    <a:prstGeom prst="rect">
                      <a:avLst/>
                    </a:prstGeom>
                  </pic:spPr>
                </pic:pic>
              </a:graphicData>
            </a:graphic>
          </wp:inline>
        </w:drawing>
      </w:r>
    </w:p>
    <w:p w14:paraId="181997FC" w14:textId="2526C817" w:rsidR="00F767C6" w:rsidRPr="00FC33FE" w:rsidRDefault="00F767C6" w:rsidP="00FC33FE">
      <w:pPr>
        <w:autoSpaceDE w:val="0"/>
        <w:autoSpaceDN w:val="0"/>
        <w:adjustRightInd w:val="0"/>
        <w:spacing w:after="0" w:line="360" w:lineRule="auto"/>
        <w:rPr>
          <w:rFonts w:ascii="Arial" w:hAnsi="Arial" w:cs="Arial"/>
        </w:rPr>
      </w:pPr>
      <w:r w:rsidRPr="00FC33FE">
        <w:rPr>
          <w:rFonts w:ascii="Arial" w:hAnsi="Arial" w:cs="Arial"/>
          <w:b/>
          <w:bCs/>
        </w:rPr>
        <w:t xml:space="preserve">Rüzgâr santralleri </w:t>
      </w:r>
      <w:r w:rsidRPr="00FC33FE">
        <w:rPr>
          <w:rFonts w:ascii="Arial" w:hAnsi="Arial" w:cs="Arial"/>
        </w:rPr>
        <w:t>rüzgârın hareket enerjisinden</w:t>
      </w:r>
      <w:r w:rsidR="00926F01">
        <w:rPr>
          <w:rFonts w:ascii="Arial" w:hAnsi="Arial" w:cs="Arial"/>
        </w:rPr>
        <w:t xml:space="preserve"> </w:t>
      </w:r>
      <w:r w:rsidRPr="00FC33FE">
        <w:rPr>
          <w:rFonts w:ascii="Arial" w:hAnsi="Arial" w:cs="Arial"/>
        </w:rPr>
        <w:t>elektrik enerjisi üreten güç santralleridir. Rüzgârın etkisiyle</w:t>
      </w:r>
      <w:r w:rsidR="00926F01">
        <w:rPr>
          <w:rFonts w:ascii="Arial" w:hAnsi="Arial" w:cs="Arial"/>
        </w:rPr>
        <w:t xml:space="preserve"> </w:t>
      </w:r>
      <w:r w:rsidRPr="00FC33FE">
        <w:rPr>
          <w:rFonts w:ascii="Arial" w:hAnsi="Arial" w:cs="Arial"/>
        </w:rPr>
        <w:t>dönebilen pervaneler, direkle yerden yüksek bir</w:t>
      </w:r>
      <w:r w:rsidR="00926F01">
        <w:rPr>
          <w:rFonts w:ascii="Arial" w:hAnsi="Arial" w:cs="Arial"/>
        </w:rPr>
        <w:t xml:space="preserve"> </w:t>
      </w:r>
      <w:r w:rsidRPr="00FC33FE">
        <w:rPr>
          <w:rFonts w:ascii="Arial" w:hAnsi="Arial" w:cs="Arial"/>
        </w:rPr>
        <w:t>yere sabitlenir. Pervaneler döndükçe pervanelerin bağlı</w:t>
      </w:r>
      <w:r w:rsidR="00926F01">
        <w:rPr>
          <w:rFonts w:ascii="Arial" w:hAnsi="Arial" w:cs="Arial"/>
        </w:rPr>
        <w:t xml:space="preserve"> </w:t>
      </w:r>
      <w:r w:rsidRPr="00FC33FE">
        <w:rPr>
          <w:rFonts w:ascii="Arial" w:hAnsi="Arial" w:cs="Arial"/>
        </w:rPr>
        <w:t>olduğu jeneratör döner. Dönen jeneratör hareket enerjisini</w:t>
      </w:r>
      <w:r w:rsidR="00046909">
        <w:rPr>
          <w:rFonts w:ascii="Arial" w:hAnsi="Arial" w:cs="Arial"/>
        </w:rPr>
        <w:t xml:space="preserve"> </w:t>
      </w:r>
      <w:r w:rsidRPr="00FC33FE">
        <w:rPr>
          <w:rFonts w:ascii="Arial" w:hAnsi="Arial" w:cs="Arial"/>
        </w:rPr>
        <w:t>elektrik enerjisine çevirir. Üretilen elektrik enerjisi,</w:t>
      </w:r>
      <w:r w:rsidR="00046909">
        <w:rPr>
          <w:rFonts w:ascii="Arial" w:hAnsi="Arial" w:cs="Arial"/>
        </w:rPr>
        <w:t xml:space="preserve"> </w:t>
      </w:r>
      <w:r w:rsidRPr="00FC33FE">
        <w:rPr>
          <w:rFonts w:ascii="Arial" w:hAnsi="Arial" w:cs="Arial"/>
        </w:rPr>
        <w:t>enerji nakil hatlarıyla yerleşim birimlerine iletilir. Ülkemizde</w:t>
      </w:r>
      <w:r w:rsidR="00046909">
        <w:rPr>
          <w:rFonts w:ascii="Arial" w:hAnsi="Arial" w:cs="Arial"/>
        </w:rPr>
        <w:t xml:space="preserve"> </w:t>
      </w:r>
      <w:r w:rsidRPr="00FC33FE">
        <w:rPr>
          <w:rFonts w:ascii="Arial" w:hAnsi="Arial" w:cs="Arial"/>
        </w:rPr>
        <w:t>Çatalca (İstanbul), Kemerburgaz (İstanbul), Balıkesir</w:t>
      </w:r>
      <w:r w:rsidR="00046909">
        <w:rPr>
          <w:rFonts w:ascii="Arial" w:hAnsi="Arial" w:cs="Arial"/>
        </w:rPr>
        <w:t xml:space="preserve"> </w:t>
      </w:r>
      <w:r w:rsidRPr="00FC33FE">
        <w:rPr>
          <w:rFonts w:ascii="Arial" w:hAnsi="Arial" w:cs="Arial"/>
        </w:rPr>
        <w:t>ve Mut’ta (Mersin) rüzgâr santralleri vardır.</w:t>
      </w:r>
    </w:p>
    <w:p w14:paraId="5BC32DC1" w14:textId="66892161" w:rsidR="00F767C6" w:rsidRPr="00FC33FE" w:rsidRDefault="00F767C6" w:rsidP="00FC33FE">
      <w:pPr>
        <w:autoSpaceDE w:val="0"/>
        <w:autoSpaceDN w:val="0"/>
        <w:adjustRightInd w:val="0"/>
        <w:spacing w:after="0" w:line="360" w:lineRule="auto"/>
        <w:rPr>
          <w:rFonts w:ascii="Arial" w:hAnsi="Arial" w:cs="Arial"/>
        </w:rPr>
      </w:pPr>
      <w:r w:rsidRPr="00FC33FE">
        <w:rPr>
          <w:rFonts w:ascii="Arial" w:hAnsi="Arial" w:cs="Arial"/>
          <w:noProof/>
        </w:rPr>
        <w:drawing>
          <wp:inline distT="0" distB="0" distL="0" distR="0" wp14:anchorId="35D272F6" wp14:editId="65911058">
            <wp:extent cx="4362450" cy="344805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62450" cy="3448050"/>
                    </a:xfrm>
                    <a:prstGeom prst="rect">
                      <a:avLst/>
                    </a:prstGeom>
                  </pic:spPr>
                </pic:pic>
              </a:graphicData>
            </a:graphic>
          </wp:inline>
        </w:drawing>
      </w:r>
    </w:p>
    <w:p w14:paraId="6453D4E8" w14:textId="61AD7CE0" w:rsidR="00F767C6" w:rsidRPr="00FC33FE" w:rsidRDefault="00F767C6" w:rsidP="00FC33FE">
      <w:pPr>
        <w:autoSpaceDE w:val="0"/>
        <w:autoSpaceDN w:val="0"/>
        <w:adjustRightInd w:val="0"/>
        <w:spacing w:after="0" w:line="360" w:lineRule="auto"/>
        <w:rPr>
          <w:rFonts w:ascii="Arial" w:hAnsi="Arial" w:cs="Arial"/>
        </w:rPr>
      </w:pPr>
      <w:r w:rsidRPr="00FC33FE">
        <w:rPr>
          <w:rFonts w:ascii="Arial" w:hAnsi="Arial" w:cs="Arial"/>
          <w:b/>
          <w:bCs/>
        </w:rPr>
        <w:t>Jeotermal enerji santralleri</w:t>
      </w:r>
      <w:r w:rsidRPr="00FC33FE">
        <w:rPr>
          <w:rFonts w:ascii="Arial" w:hAnsi="Arial" w:cs="Arial"/>
        </w:rPr>
        <w:t>nin çalışma prensibi,</w:t>
      </w:r>
      <w:r w:rsidR="00046909">
        <w:rPr>
          <w:rFonts w:ascii="Arial" w:hAnsi="Arial" w:cs="Arial"/>
        </w:rPr>
        <w:t xml:space="preserve"> </w:t>
      </w:r>
      <w:r w:rsidRPr="00FC33FE">
        <w:rPr>
          <w:rFonts w:ascii="Arial" w:hAnsi="Arial" w:cs="Arial"/>
        </w:rPr>
        <w:t>termik santrallerin çalışma prensibine benzer. Termik</w:t>
      </w:r>
      <w:r w:rsidR="00046909">
        <w:rPr>
          <w:rFonts w:ascii="Arial" w:hAnsi="Arial" w:cs="Arial"/>
        </w:rPr>
        <w:t xml:space="preserve"> </w:t>
      </w:r>
      <w:r w:rsidRPr="00FC33FE">
        <w:rPr>
          <w:rFonts w:ascii="Arial" w:hAnsi="Arial" w:cs="Arial"/>
        </w:rPr>
        <w:t>santrallerde suyu ısıtıp buhara çevirmek ve buhar gücüyle</w:t>
      </w:r>
      <w:r w:rsidR="00046909">
        <w:rPr>
          <w:rFonts w:ascii="Arial" w:hAnsi="Arial" w:cs="Arial"/>
        </w:rPr>
        <w:t xml:space="preserve"> </w:t>
      </w:r>
      <w:r w:rsidRPr="00FC33FE">
        <w:rPr>
          <w:rFonts w:ascii="Arial" w:hAnsi="Arial" w:cs="Arial"/>
        </w:rPr>
        <w:t>türbinleri çalıştırmak temel amaçtır. Jeotermal enerji</w:t>
      </w:r>
      <w:r w:rsidR="00046909">
        <w:rPr>
          <w:rFonts w:ascii="Arial" w:hAnsi="Arial" w:cs="Arial"/>
        </w:rPr>
        <w:t xml:space="preserve"> </w:t>
      </w:r>
      <w:r w:rsidRPr="00FC33FE">
        <w:rPr>
          <w:rFonts w:ascii="Arial" w:hAnsi="Arial" w:cs="Arial"/>
        </w:rPr>
        <w:t>santrallerinde ise suyu ısıtıp buhar hâline getirmeye gerek</w:t>
      </w:r>
      <w:r w:rsidR="00046909">
        <w:rPr>
          <w:rFonts w:ascii="Arial" w:hAnsi="Arial" w:cs="Arial"/>
        </w:rPr>
        <w:t xml:space="preserve"> </w:t>
      </w:r>
      <w:r w:rsidRPr="00FC33FE">
        <w:rPr>
          <w:rFonts w:ascii="Arial" w:hAnsi="Arial" w:cs="Arial"/>
        </w:rPr>
        <w:t>yoktur. Çünkü sıcak su ve buhar, magmanın etkisiyle</w:t>
      </w:r>
      <w:r w:rsidR="00046909">
        <w:rPr>
          <w:rFonts w:ascii="Arial" w:hAnsi="Arial" w:cs="Arial"/>
        </w:rPr>
        <w:t xml:space="preserve"> </w:t>
      </w:r>
      <w:r w:rsidRPr="00FC33FE">
        <w:rPr>
          <w:rFonts w:ascii="Arial" w:hAnsi="Arial" w:cs="Arial"/>
        </w:rPr>
        <w:t>ısınan yer altı su kaynaklarından elde edilir. Buhar,</w:t>
      </w:r>
      <w:r w:rsidR="00046909">
        <w:rPr>
          <w:rFonts w:ascii="Arial" w:hAnsi="Arial" w:cs="Arial"/>
        </w:rPr>
        <w:t xml:space="preserve"> </w:t>
      </w:r>
      <w:r w:rsidRPr="00FC33FE">
        <w:rPr>
          <w:rFonts w:ascii="Arial" w:hAnsi="Arial" w:cs="Arial"/>
        </w:rPr>
        <w:t>türbinin hareket etmesini sağlar. Türbine bağlı olan jeneratörler</w:t>
      </w:r>
      <w:r w:rsidR="00046909">
        <w:rPr>
          <w:rFonts w:ascii="Arial" w:hAnsi="Arial" w:cs="Arial"/>
        </w:rPr>
        <w:t xml:space="preserve"> </w:t>
      </w:r>
      <w:r w:rsidRPr="00FC33FE">
        <w:rPr>
          <w:rFonts w:ascii="Arial" w:hAnsi="Arial" w:cs="Arial"/>
        </w:rPr>
        <w:t>hareket enerjisinin elektrik enerjisine dönüşmesini</w:t>
      </w:r>
      <w:r w:rsidR="00046909">
        <w:rPr>
          <w:rFonts w:ascii="Arial" w:hAnsi="Arial" w:cs="Arial"/>
        </w:rPr>
        <w:t xml:space="preserve"> </w:t>
      </w:r>
      <w:r w:rsidRPr="00FC33FE">
        <w:rPr>
          <w:rFonts w:ascii="Arial" w:hAnsi="Arial" w:cs="Arial"/>
        </w:rPr>
        <w:t>sağlar. Üretilen elektrik enerjisi, enerji nakil hatlarıyla</w:t>
      </w:r>
      <w:r w:rsidR="00046909">
        <w:rPr>
          <w:rFonts w:ascii="Arial" w:hAnsi="Arial" w:cs="Arial"/>
        </w:rPr>
        <w:t xml:space="preserve"> </w:t>
      </w:r>
      <w:r w:rsidRPr="00FC33FE">
        <w:rPr>
          <w:rFonts w:ascii="Arial" w:hAnsi="Arial" w:cs="Arial"/>
        </w:rPr>
        <w:t>yerleşim birimlerine iletilir. Kızıldere, Germencik</w:t>
      </w:r>
      <w:r w:rsidR="00046909">
        <w:rPr>
          <w:rFonts w:ascii="Arial" w:hAnsi="Arial" w:cs="Arial"/>
        </w:rPr>
        <w:t xml:space="preserve"> </w:t>
      </w:r>
      <w:r w:rsidRPr="00FC33FE">
        <w:rPr>
          <w:rFonts w:ascii="Arial" w:hAnsi="Arial" w:cs="Arial"/>
        </w:rPr>
        <w:t>ve Pamukören’de jeotermal enerjiden elektrik enerjisi</w:t>
      </w:r>
      <w:r w:rsidR="00046909">
        <w:rPr>
          <w:rFonts w:ascii="Arial" w:hAnsi="Arial" w:cs="Arial"/>
        </w:rPr>
        <w:t xml:space="preserve"> </w:t>
      </w:r>
      <w:r w:rsidRPr="00FC33FE">
        <w:rPr>
          <w:rFonts w:ascii="Arial" w:hAnsi="Arial" w:cs="Arial"/>
        </w:rPr>
        <w:t>üreten güç santralleri vardır.</w:t>
      </w:r>
    </w:p>
    <w:p w14:paraId="1DF3AF17" w14:textId="0F8B4C97" w:rsidR="00F767C6" w:rsidRPr="00FC33FE" w:rsidRDefault="00F767C6" w:rsidP="00FC33FE">
      <w:pPr>
        <w:autoSpaceDE w:val="0"/>
        <w:autoSpaceDN w:val="0"/>
        <w:adjustRightInd w:val="0"/>
        <w:spacing w:after="0" w:line="360" w:lineRule="auto"/>
        <w:rPr>
          <w:rFonts w:ascii="Arial" w:hAnsi="Arial" w:cs="Arial"/>
        </w:rPr>
      </w:pPr>
      <w:r w:rsidRPr="00FC33FE">
        <w:rPr>
          <w:rFonts w:ascii="Arial" w:hAnsi="Arial" w:cs="Arial"/>
          <w:noProof/>
        </w:rPr>
        <w:drawing>
          <wp:inline distT="0" distB="0" distL="0" distR="0" wp14:anchorId="6E05FE31" wp14:editId="76F5869F">
            <wp:extent cx="4286250" cy="36195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86250" cy="3619500"/>
                    </a:xfrm>
                    <a:prstGeom prst="rect">
                      <a:avLst/>
                    </a:prstGeom>
                  </pic:spPr>
                </pic:pic>
              </a:graphicData>
            </a:graphic>
          </wp:inline>
        </w:drawing>
      </w:r>
    </w:p>
    <w:p w14:paraId="000A3132" w14:textId="1D3AA69F" w:rsidR="00F767C6" w:rsidRPr="00FC33FE" w:rsidRDefault="00F767C6" w:rsidP="00046909">
      <w:pPr>
        <w:autoSpaceDE w:val="0"/>
        <w:autoSpaceDN w:val="0"/>
        <w:adjustRightInd w:val="0"/>
        <w:spacing w:after="0" w:line="360" w:lineRule="auto"/>
        <w:rPr>
          <w:rFonts w:ascii="Arial" w:hAnsi="Arial" w:cs="Arial"/>
        </w:rPr>
      </w:pPr>
      <w:r w:rsidRPr="00FC33FE">
        <w:rPr>
          <w:rFonts w:ascii="Arial" w:hAnsi="Arial" w:cs="Arial"/>
          <w:b/>
          <w:bCs/>
        </w:rPr>
        <w:t>Nükleer enerji santralleri</w:t>
      </w:r>
      <w:r w:rsidRPr="00FC33FE">
        <w:rPr>
          <w:rFonts w:ascii="Arial" w:hAnsi="Arial" w:cs="Arial"/>
        </w:rPr>
        <w:t>nde, uranyum elementi atomlarının çekirdeklerinin parçalanması sonucu</w:t>
      </w:r>
      <w:r w:rsidR="00046909">
        <w:rPr>
          <w:rFonts w:ascii="Arial" w:hAnsi="Arial" w:cs="Arial"/>
        </w:rPr>
        <w:t xml:space="preserve"> </w:t>
      </w:r>
      <w:r w:rsidRPr="00FC33FE">
        <w:rPr>
          <w:rFonts w:ascii="Arial" w:hAnsi="Arial" w:cs="Arial"/>
        </w:rPr>
        <w:t>oluşan enerji, suyun ısınmasını ve çok yüksek sıcaklıklarda buhar elde edilmesini sağlar. Oluşan buhar,</w:t>
      </w:r>
      <w:r w:rsidR="00046909">
        <w:rPr>
          <w:rFonts w:ascii="Arial" w:hAnsi="Arial" w:cs="Arial"/>
        </w:rPr>
        <w:t xml:space="preserve"> </w:t>
      </w:r>
      <w:r w:rsidRPr="00FC33FE">
        <w:rPr>
          <w:rFonts w:ascii="Arial" w:hAnsi="Arial" w:cs="Arial"/>
        </w:rPr>
        <w:t>türbinleri döndürür. Türbine bağlı olan jeneratörler hareket enerjisinin elektrik enerjisine dönüşmesini</w:t>
      </w:r>
      <w:r w:rsidR="00046909">
        <w:rPr>
          <w:rFonts w:ascii="Arial" w:hAnsi="Arial" w:cs="Arial"/>
        </w:rPr>
        <w:t xml:space="preserve"> </w:t>
      </w:r>
      <w:r w:rsidRPr="00FC33FE">
        <w:rPr>
          <w:rFonts w:ascii="Arial" w:hAnsi="Arial" w:cs="Arial"/>
        </w:rPr>
        <w:t>sağlar. Üretilen elektrik enerjisi, enerji nakil hatlarıyla yerleşim birimlerine iletilir. Ülkemizde Mersin</w:t>
      </w:r>
      <w:r w:rsidR="00046909">
        <w:rPr>
          <w:rFonts w:ascii="Arial" w:hAnsi="Arial" w:cs="Arial"/>
        </w:rPr>
        <w:t xml:space="preserve"> </w:t>
      </w:r>
      <w:r w:rsidRPr="00FC33FE">
        <w:rPr>
          <w:rFonts w:ascii="Arial" w:hAnsi="Arial" w:cs="Arial"/>
        </w:rPr>
        <w:t>Akkuyu ve Sinop’ta iki adet nükleer enerji santrali yapılması yönünde çalışmalar devam etmektedir.</w:t>
      </w:r>
    </w:p>
    <w:p w14:paraId="0124071D" w14:textId="77777777" w:rsidR="00046909" w:rsidRDefault="00046909" w:rsidP="00FC33FE">
      <w:pPr>
        <w:spacing w:line="360" w:lineRule="auto"/>
        <w:rPr>
          <w:rFonts w:ascii="Arial" w:hAnsi="Arial" w:cs="Arial"/>
          <w:b/>
          <w:bCs/>
        </w:rPr>
      </w:pPr>
    </w:p>
    <w:p w14:paraId="3180887C" w14:textId="77777777" w:rsidR="00046909" w:rsidRDefault="00046909" w:rsidP="00FC33FE">
      <w:pPr>
        <w:spacing w:line="360" w:lineRule="auto"/>
        <w:rPr>
          <w:rFonts w:ascii="Arial" w:hAnsi="Arial" w:cs="Arial"/>
          <w:b/>
          <w:bCs/>
        </w:rPr>
      </w:pPr>
    </w:p>
    <w:p w14:paraId="59F8B75E" w14:textId="77777777" w:rsidR="00046909" w:rsidRDefault="00046909" w:rsidP="00FC33FE">
      <w:pPr>
        <w:spacing w:line="360" w:lineRule="auto"/>
        <w:rPr>
          <w:rFonts w:ascii="Arial" w:hAnsi="Arial" w:cs="Arial"/>
          <w:b/>
          <w:bCs/>
        </w:rPr>
      </w:pPr>
    </w:p>
    <w:p w14:paraId="43B7F0F7" w14:textId="77777777" w:rsidR="00046909" w:rsidRDefault="00046909" w:rsidP="00FC33FE">
      <w:pPr>
        <w:spacing w:line="360" w:lineRule="auto"/>
        <w:rPr>
          <w:rFonts w:ascii="Arial" w:hAnsi="Arial" w:cs="Arial"/>
          <w:b/>
          <w:bCs/>
        </w:rPr>
      </w:pPr>
    </w:p>
    <w:p w14:paraId="6A3F107E" w14:textId="77777777" w:rsidR="00046909" w:rsidRDefault="00046909" w:rsidP="00FC33FE">
      <w:pPr>
        <w:spacing w:line="360" w:lineRule="auto"/>
        <w:rPr>
          <w:rFonts w:ascii="Arial" w:hAnsi="Arial" w:cs="Arial"/>
          <w:b/>
          <w:bCs/>
        </w:rPr>
      </w:pPr>
    </w:p>
    <w:p w14:paraId="1B4A0EF4" w14:textId="77777777" w:rsidR="00046909" w:rsidRDefault="00046909" w:rsidP="00FC33FE">
      <w:pPr>
        <w:spacing w:line="360" w:lineRule="auto"/>
        <w:rPr>
          <w:rFonts w:ascii="Arial" w:hAnsi="Arial" w:cs="Arial"/>
          <w:b/>
          <w:bCs/>
        </w:rPr>
      </w:pPr>
    </w:p>
    <w:p w14:paraId="5C190E10" w14:textId="77777777" w:rsidR="00046909" w:rsidRDefault="00046909" w:rsidP="00FC33FE">
      <w:pPr>
        <w:spacing w:line="360" w:lineRule="auto"/>
        <w:rPr>
          <w:rFonts w:ascii="Arial" w:hAnsi="Arial" w:cs="Arial"/>
          <w:b/>
          <w:bCs/>
        </w:rPr>
      </w:pPr>
    </w:p>
    <w:p w14:paraId="7633B782" w14:textId="77777777" w:rsidR="00046909" w:rsidRDefault="00046909" w:rsidP="00FC33FE">
      <w:pPr>
        <w:spacing w:line="360" w:lineRule="auto"/>
        <w:rPr>
          <w:rFonts w:ascii="Arial" w:hAnsi="Arial" w:cs="Arial"/>
          <w:b/>
          <w:bCs/>
        </w:rPr>
      </w:pPr>
    </w:p>
    <w:p w14:paraId="4E9C833A" w14:textId="77777777" w:rsidR="00046909" w:rsidRDefault="00046909" w:rsidP="00FC33FE">
      <w:pPr>
        <w:spacing w:line="360" w:lineRule="auto"/>
        <w:rPr>
          <w:rFonts w:ascii="Arial" w:hAnsi="Arial" w:cs="Arial"/>
          <w:b/>
          <w:bCs/>
        </w:rPr>
      </w:pPr>
    </w:p>
    <w:p w14:paraId="272158EE" w14:textId="77777777" w:rsidR="00046909" w:rsidRDefault="00046909" w:rsidP="00FC33FE">
      <w:pPr>
        <w:spacing w:line="360" w:lineRule="auto"/>
        <w:rPr>
          <w:rFonts w:ascii="Arial" w:hAnsi="Arial" w:cs="Arial"/>
          <w:b/>
          <w:bCs/>
        </w:rPr>
      </w:pPr>
    </w:p>
    <w:p w14:paraId="2C8ADDC3" w14:textId="77777777" w:rsidR="00046909" w:rsidRDefault="00046909" w:rsidP="00FC33FE">
      <w:pPr>
        <w:spacing w:line="360" w:lineRule="auto"/>
        <w:rPr>
          <w:rFonts w:ascii="Arial" w:hAnsi="Arial" w:cs="Arial"/>
          <w:b/>
          <w:bCs/>
        </w:rPr>
      </w:pPr>
    </w:p>
    <w:p w14:paraId="14452AB8" w14:textId="455D6F7D" w:rsidR="00F767C6" w:rsidRPr="00FC33FE" w:rsidRDefault="00F767C6" w:rsidP="00FC33FE">
      <w:pPr>
        <w:spacing w:line="360" w:lineRule="auto"/>
        <w:rPr>
          <w:rFonts w:ascii="Arial" w:hAnsi="Arial" w:cs="Arial"/>
          <w:b/>
          <w:bCs/>
        </w:rPr>
      </w:pPr>
      <w:r w:rsidRPr="00FC33FE">
        <w:rPr>
          <w:rFonts w:ascii="Arial" w:hAnsi="Arial" w:cs="Arial"/>
          <w:b/>
          <w:bCs/>
        </w:rPr>
        <w:t>GÜÇ SANTRALLERİNİN AVANTAJ VE DEZAVANTAJLARI</w:t>
      </w:r>
    </w:p>
    <w:p w14:paraId="4D8CE795" w14:textId="77777777" w:rsidR="00F767C6" w:rsidRPr="00FC33FE" w:rsidRDefault="00F767C6" w:rsidP="00FC33FE">
      <w:pPr>
        <w:kinsoku w:val="0"/>
        <w:overflowPunct w:val="0"/>
        <w:autoSpaceDE w:val="0"/>
        <w:autoSpaceDN w:val="0"/>
        <w:adjustRightInd w:val="0"/>
        <w:spacing w:before="2" w:after="0" w:line="360" w:lineRule="auto"/>
        <w:rPr>
          <w:rFonts w:ascii="Arial" w:hAnsi="Arial" w:cs="Arial"/>
        </w:rPr>
      </w:pPr>
    </w:p>
    <w:tbl>
      <w:tblPr>
        <w:tblW w:w="0" w:type="auto"/>
        <w:tblInd w:w="113" w:type="dxa"/>
        <w:tblLayout w:type="fixed"/>
        <w:tblCellMar>
          <w:left w:w="0" w:type="dxa"/>
          <w:right w:w="0" w:type="dxa"/>
        </w:tblCellMar>
        <w:tblLook w:val="0000" w:firstRow="0" w:lastRow="0" w:firstColumn="0" w:lastColumn="0" w:noHBand="0" w:noVBand="0"/>
      </w:tblPr>
      <w:tblGrid>
        <w:gridCol w:w="4341"/>
        <w:gridCol w:w="4432"/>
      </w:tblGrid>
      <w:tr w:rsidR="00FC33FE" w:rsidRPr="00FC33FE" w14:paraId="79669101" w14:textId="77777777" w:rsidTr="00F767C6">
        <w:trPr>
          <w:trHeight w:val="438"/>
        </w:trPr>
        <w:tc>
          <w:tcPr>
            <w:tcW w:w="4341" w:type="dxa"/>
            <w:tcBorders>
              <w:top w:val="single" w:sz="4" w:space="0" w:color="auto"/>
              <w:left w:val="single" w:sz="4" w:space="0" w:color="auto"/>
              <w:bottom w:val="single" w:sz="18" w:space="0" w:color="FFFFFF"/>
              <w:right w:val="single" w:sz="18" w:space="0" w:color="FFFFFF"/>
            </w:tcBorders>
            <w:shd w:val="clear" w:color="auto" w:fill="F1E9E6"/>
          </w:tcPr>
          <w:p w14:paraId="319D25B5" w14:textId="77777777" w:rsidR="00F767C6" w:rsidRPr="00FC33FE" w:rsidRDefault="00F767C6" w:rsidP="00FC33FE">
            <w:pPr>
              <w:kinsoku w:val="0"/>
              <w:overflowPunct w:val="0"/>
              <w:autoSpaceDE w:val="0"/>
              <w:autoSpaceDN w:val="0"/>
              <w:adjustRightInd w:val="0"/>
              <w:spacing w:before="70" w:after="0" w:line="360" w:lineRule="auto"/>
              <w:ind w:left="439"/>
              <w:rPr>
                <w:rFonts w:ascii="Arial" w:hAnsi="Arial" w:cs="Arial"/>
                <w:b/>
                <w:bCs/>
              </w:rPr>
            </w:pPr>
            <w:r w:rsidRPr="00FC33FE">
              <w:rPr>
                <w:rFonts w:ascii="Arial" w:hAnsi="Arial" w:cs="Arial"/>
                <w:b/>
                <w:bCs/>
              </w:rPr>
              <w:t>Hidroelektrik Santrallerin Avantajları</w:t>
            </w:r>
          </w:p>
        </w:tc>
        <w:tc>
          <w:tcPr>
            <w:tcW w:w="4432" w:type="dxa"/>
            <w:tcBorders>
              <w:top w:val="single" w:sz="4" w:space="0" w:color="auto"/>
              <w:left w:val="single" w:sz="18" w:space="0" w:color="FFFFFF"/>
              <w:bottom w:val="single" w:sz="18" w:space="0" w:color="FFFFFF"/>
              <w:right w:val="single" w:sz="4" w:space="0" w:color="auto"/>
            </w:tcBorders>
            <w:shd w:val="clear" w:color="auto" w:fill="F1E9E6"/>
          </w:tcPr>
          <w:p w14:paraId="74BC5DC7" w14:textId="77777777" w:rsidR="00F767C6" w:rsidRPr="00FC33FE" w:rsidRDefault="00F767C6" w:rsidP="00FC33FE">
            <w:pPr>
              <w:kinsoku w:val="0"/>
              <w:overflowPunct w:val="0"/>
              <w:autoSpaceDE w:val="0"/>
              <w:autoSpaceDN w:val="0"/>
              <w:adjustRightInd w:val="0"/>
              <w:spacing w:before="70" w:after="0" w:line="360" w:lineRule="auto"/>
              <w:ind w:left="323"/>
              <w:rPr>
                <w:rFonts w:ascii="Arial" w:hAnsi="Arial" w:cs="Arial"/>
                <w:b/>
                <w:bCs/>
              </w:rPr>
            </w:pPr>
            <w:r w:rsidRPr="00FC33FE">
              <w:rPr>
                <w:rFonts w:ascii="Arial" w:hAnsi="Arial" w:cs="Arial"/>
                <w:b/>
                <w:bCs/>
              </w:rPr>
              <w:t>Hidroelektrik Santrallerin Dezavantajları</w:t>
            </w:r>
          </w:p>
        </w:tc>
      </w:tr>
      <w:tr w:rsidR="00FC33FE" w:rsidRPr="00FC33FE" w14:paraId="679D7CAD" w14:textId="77777777" w:rsidTr="00C96196">
        <w:trPr>
          <w:trHeight w:val="5706"/>
        </w:trPr>
        <w:tc>
          <w:tcPr>
            <w:tcW w:w="4341" w:type="dxa"/>
            <w:tcBorders>
              <w:top w:val="single" w:sz="18" w:space="0" w:color="FFFFFF"/>
              <w:left w:val="single" w:sz="4" w:space="0" w:color="auto"/>
              <w:bottom w:val="single" w:sz="4" w:space="0" w:color="auto"/>
              <w:right w:val="double" w:sz="2" w:space="0" w:color="85A8AE"/>
            </w:tcBorders>
          </w:tcPr>
          <w:p w14:paraId="6ED5BAFD" w14:textId="159A3E6F" w:rsidR="00F767C6" w:rsidRPr="00FD0B52" w:rsidRDefault="00F767C6" w:rsidP="00FD0B52">
            <w:pPr>
              <w:spacing w:line="360" w:lineRule="auto"/>
              <w:rPr>
                <w:rFonts w:ascii="Arial" w:hAnsi="Arial" w:cs="Arial"/>
              </w:rPr>
            </w:pPr>
            <w:r w:rsidRPr="00FD0B52">
              <w:rPr>
                <w:rFonts w:ascii="Arial" w:hAnsi="Arial" w:cs="Arial"/>
              </w:rPr>
              <w:t>Hidroelektrik santraller atık madde oluştur- mayan ve yakıt gideri olmayan güç santralleridir. Çevre kirliliğine neden olmaz.</w:t>
            </w:r>
          </w:p>
          <w:p w14:paraId="18735DD8" w14:textId="6937E349" w:rsidR="00F767C6" w:rsidRPr="00FD0B52" w:rsidRDefault="00F767C6" w:rsidP="00FD0B52">
            <w:pPr>
              <w:spacing w:line="360" w:lineRule="auto"/>
              <w:rPr>
                <w:rFonts w:ascii="Arial" w:hAnsi="Arial" w:cs="Arial"/>
              </w:rPr>
            </w:pPr>
            <w:r w:rsidRPr="00FD0B52">
              <w:rPr>
                <w:rFonts w:ascii="Arial" w:hAnsi="Arial" w:cs="Arial"/>
              </w:rPr>
              <w:t>Kurulan barajlar sayesinde o bölgede yaşayan insanların su ihtiyacı karşılanır. Barajlardaki su, içme suyu veya tarımsal sulama amacıyla kullanılabilir.</w:t>
            </w:r>
          </w:p>
          <w:p w14:paraId="1CE3EA88" w14:textId="77777777" w:rsidR="00F767C6" w:rsidRPr="00FD0B52" w:rsidRDefault="00F767C6" w:rsidP="00FD0B52">
            <w:pPr>
              <w:spacing w:line="360" w:lineRule="auto"/>
              <w:rPr>
                <w:rFonts w:ascii="Arial" w:hAnsi="Arial" w:cs="Arial"/>
              </w:rPr>
            </w:pPr>
            <w:r w:rsidRPr="00FD0B52">
              <w:rPr>
                <w:rFonts w:ascii="Arial" w:hAnsi="Arial" w:cs="Arial"/>
              </w:rPr>
              <w:t>Üzerine kurulduğu akarsuyun, aşırı yağışlı dönemlerde sel nedeniyle taşmasını önler.</w:t>
            </w:r>
          </w:p>
          <w:p w14:paraId="6EA92CAF" w14:textId="50CF28FA" w:rsidR="00F767C6" w:rsidRPr="00FD0B52" w:rsidRDefault="00F767C6" w:rsidP="00FD0B52">
            <w:pPr>
              <w:spacing w:line="360" w:lineRule="auto"/>
              <w:rPr>
                <w:rFonts w:ascii="Arial" w:hAnsi="Arial" w:cs="Arial"/>
              </w:rPr>
            </w:pPr>
            <w:r w:rsidRPr="00FD0B52">
              <w:rPr>
                <w:rFonts w:ascii="Arial" w:hAnsi="Arial" w:cs="Arial"/>
              </w:rPr>
              <w:t>Hidroelektrik santraller, yatırım maliyeti karşılandıktan sonra uzun yıllar düşük giderle elektrik enerjisi üretimi sağlar. Çünkü kömür, petrol, doğal gaz ve uranyum gibi yakıtlara ihtiyaç duymaz. Bu nedenle tüketime ihtiyaç duymadan yapılan ve ithalata bağlı olmayan bir enerji kaynağıdır.</w:t>
            </w:r>
          </w:p>
          <w:p w14:paraId="6B242823" w14:textId="77777777" w:rsidR="00F767C6" w:rsidRPr="00FD0B52" w:rsidRDefault="00F767C6" w:rsidP="00FD0B52">
            <w:pPr>
              <w:spacing w:line="360" w:lineRule="auto"/>
              <w:rPr>
                <w:rFonts w:ascii="Arial" w:hAnsi="Arial" w:cs="Arial"/>
              </w:rPr>
            </w:pPr>
            <w:r w:rsidRPr="00FD0B52">
              <w:rPr>
                <w:rFonts w:ascii="Arial" w:hAnsi="Arial" w:cs="Arial"/>
              </w:rPr>
              <w:t>Kurulduğu bölgedeki insanlara iş imkânı sağlar.</w:t>
            </w:r>
          </w:p>
        </w:tc>
        <w:tc>
          <w:tcPr>
            <w:tcW w:w="4432" w:type="dxa"/>
            <w:tcBorders>
              <w:top w:val="single" w:sz="18" w:space="0" w:color="FFFFFF"/>
              <w:left w:val="double" w:sz="2" w:space="0" w:color="85A8AE"/>
              <w:bottom w:val="single" w:sz="4" w:space="0" w:color="auto"/>
              <w:right w:val="single" w:sz="4" w:space="0" w:color="auto"/>
            </w:tcBorders>
          </w:tcPr>
          <w:p w14:paraId="6524BC93" w14:textId="31FCA03A" w:rsidR="00F767C6" w:rsidRPr="00FD0B52" w:rsidRDefault="00F767C6" w:rsidP="00FD0B52">
            <w:pPr>
              <w:spacing w:line="360" w:lineRule="auto"/>
              <w:rPr>
                <w:rFonts w:ascii="Arial" w:hAnsi="Arial" w:cs="Arial"/>
              </w:rPr>
            </w:pPr>
            <w:r w:rsidRPr="00FD0B52">
              <w:rPr>
                <w:rFonts w:ascii="Arial" w:hAnsi="Arial" w:cs="Arial"/>
              </w:rPr>
              <w:t>Hidroelektrik santral kurmak için yapılan barajlar bazı yerleşim birimlerinin ve doğal yaşam alanlarının sular altında kalmasına neden olur.</w:t>
            </w:r>
          </w:p>
          <w:p w14:paraId="74F30558" w14:textId="7E67CFF2" w:rsidR="00F767C6" w:rsidRPr="00FD0B52" w:rsidRDefault="00F767C6" w:rsidP="00FD0B52">
            <w:pPr>
              <w:spacing w:line="360" w:lineRule="auto"/>
              <w:rPr>
                <w:rFonts w:ascii="Arial" w:hAnsi="Arial" w:cs="Arial"/>
              </w:rPr>
            </w:pPr>
            <w:r w:rsidRPr="00FD0B52">
              <w:rPr>
                <w:rFonts w:ascii="Arial" w:hAnsi="Arial" w:cs="Arial"/>
              </w:rPr>
              <w:t>Barajın kurulduğu yerdeki biyoçeşitlilik unsur larında azalma gözlenir.</w:t>
            </w:r>
          </w:p>
          <w:p w14:paraId="4ADB78E9" w14:textId="6FA163B5" w:rsidR="00F767C6" w:rsidRPr="00FD0B52" w:rsidRDefault="00F767C6" w:rsidP="00FD0B52">
            <w:pPr>
              <w:spacing w:line="360" w:lineRule="auto"/>
              <w:rPr>
                <w:rFonts w:ascii="Arial" w:hAnsi="Arial" w:cs="Arial"/>
              </w:rPr>
            </w:pPr>
            <w:r w:rsidRPr="00FD0B52">
              <w:rPr>
                <w:rFonts w:ascii="Arial" w:hAnsi="Arial" w:cs="Arial"/>
              </w:rPr>
              <w:t>Baraj sularının altında kalan arazilerde tarım ve mera hayvancılığı yapılamaz. Bu durum bölgede yaşayan halk için ekonomik bir kayıptır.</w:t>
            </w:r>
          </w:p>
          <w:p w14:paraId="60BA56B6" w14:textId="06E83EF2" w:rsidR="00F767C6" w:rsidRPr="00FD0B52" w:rsidRDefault="00F767C6" w:rsidP="00FD0B52">
            <w:pPr>
              <w:spacing w:line="360" w:lineRule="auto"/>
              <w:rPr>
                <w:rFonts w:ascii="Arial" w:hAnsi="Arial" w:cs="Arial"/>
              </w:rPr>
            </w:pPr>
            <w:r w:rsidRPr="00FD0B52">
              <w:rPr>
                <w:rFonts w:ascii="Arial" w:hAnsi="Arial" w:cs="Arial"/>
              </w:rPr>
              <w:t>Baraj çevresindeki yol düzenlemesini yapmak, enerji nakil hatları kurmak amacıyla çok sayıda ağaç kesilir.</w:t>
            </w:r>
          </w:p>
        </w:tc>
      </w:tr>
    </w:tbl>
    <w:p w14:paraId="1FC4DCA8" w14:textId="63F53633" w:rsidR="00F767C6" w:rsidRPr="00FC33FE" w:rsidRDefault="00F767C6" w:rsidP="00FC33FE">
      <w:pPr>
        <w:kinsoku w:val="0"/>
        <w:overflowPunct w:val="0"/>
        <w:autoSpaceDE w:val="0"/>
        <w:autoSpaceDN w:val="0"/>
        <w:adjustRightInd w:val="0"/>
        <w:spacing w:after="0" w:line="360" w:lineRule="auto"/>
        <w:ind w:left="4216"/>
        <w:rPr>
          <w:rFonts w:ascii="Arial" w:hAnsi="Arial" w:cs="Arial"/>
          <w:position w:val="-2"/>
        </w:rPr>
      </w:pPr>
      <w:r w:rsidRPr="00FC33FE">
        <w:rPr>
          <w:rFonts w:ascii="Arial" w:hAnsi="Arial" w:cs="Arial"/>
          <w:noProof/>
          <w:position w:val="-2"/>
        </w:rPr>
        <mc:AlternateContent>
          <mc:Choice Requires="wpg">
            <w:drawing>
              <wp:inline distT="0" distB="0" distL="0" distR="0" wp14:anchorId="698652A7" wp14:editId="268F5679">
                <wp:extent cx="365760" cy="52705"/>
                <wp:effectExtent l="0" t="0" r="5715" b="4445"/>
                <wp:docPr id="28" name="Gr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2705"/>
                          <a:chOff x="0" y="0"/>
                          <a:chExt cx="576" cy="83"/>
                        </a:xfrm>
                      </wpg:grpSpPr>
                      <wps:wsp>
                        <wps:cNvPr id="29" name="Freeform 3"/>
                        <wps:cNvSpPr>
                          <a:spLocks/>
                        </wps:cNvSpPr>
                        <wps:spPr bwMode="auto">
                          <a:xfrm>
                            <a:off x="0" y="0"/>
                            <a:ext cx="576" cy="83"/>
                          </a:xfrm>
                          <a:custGeom>
                            <a:avLst/>
                            <a:gdLst>
                              <a:gd name="T0" fmla="*/ 0 w 576"/>
                              <a:gd name="T1" fmla="*/ 0 h 83"/>
                              <a:gd name="T2" fmla="*/ 575 w 576"/>
                              <a:gd name="T3" fmla="*/ 0 h 83"/>
                              <a:gd name="T4" fmla="*/ 575 w 576"/>
                              <a:gd name="T5" fmla="*/ 0 h 83"/>
                              <a:gd name="T6" fmla="*/ 575 w 576"/>
                              <a:gd name="T7" fmla="*/ 82 h 83"/>
                              <a:gd name="T8" fmla="*/ 0 w 576"/>
                              <a:gd name="T9" fmla="*/ 82 h 83"/>
                              <a:gd name="T10" fmla="*/ 0 w 576"/>
                              <a:gd name="T11" fmla="*/ 82 h 83"/>
                              <a:gd name="T12" fmla="*/ 0 w 576"/>
                              <a:gd name="T13" fmla="*/ 0 h 83"/>
                            </a:gdLst>
                            <a:ahLst/>
                            <a:cxnLst>
                              <a:cxn ang="0">
                                <a:pos x="T0" y="T1"/>
                              </a:cxn>
                              <a:cxn ang="0">
                                <a:pos x="T2" y="T3"/>
                              </a:cxn>
                              <a:cxn ang="0">
                                <a:pos x="T4" y="T5"/>
                              </a:cxn>
                              <a:cxn ang="0">
                                <a:pos x="T6" y="T7"/>
                              </a:cxn>
                              <a:cxn ang="0">
                                <a:pos x="T8" y="T9"/>
                              </a:cxn>
                              <a:cxn ang="0">
                                <a:pos x="T10" y="T11"/>
                              </a:cxn>
                              <a:cxn ang="0">
                                <a:pos x="T12" y="T13"/>
                              </a:cxn>
                            </a:cxnLst>
                            <a:rect l="0" t="0" r="r" b="b"/>
                            <a:pathLst>
                              <a:path w="576" h="83">
                                <a:moveTo>
                                  <a:pt x="0" y="0"/>
                                </a:moveTo>
                                <a:lnTo>
                                  <a:pt x="575" y="0"/>
                                </a:lnTo>
                                <a:lnTo>
                                  <a:pt x="575" y="0"/>
                                </a:lnTo>
                                <a:lnTo>
                                  <a:pt x="575" y="82"/>
                                </a:lnTo>
                                <a:lnTo>
                                  <a:pt x="0" y="82"/>
                                </a:lnTo>
                                <a:lnTo>
                                  <a:pt x="0" y="82"/>
                                </a:lnTo>
                                <a:lnTo>
                                  <a:pt x="0" y="0"/>
                                </a:lnTo>
                                <a:close/>
                              </a:path>
                            </a:pathLst>
                          </a:custGeom>
                          <a:solidFill>
                            <a:srgbClr val="FFFFFF">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020808D" id="Grup 28" o:spid="_x0000_s1026" style="width:28.8pt;height:4.15pt;mso-position-horizontal-relative:char;mso-position-vertical-relative:line" coordsize="5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">
                <v:shape id="Freeform 3" o:spid="_x0000_s1027" style="position:absolute;width:576;height:83;visibility:visible;mso-wrap-style:square;v-text-anchor:top" coordsize="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" path="m,l575,r,l575,82,,82r,l,xe" stroked="f">
                  <v:fill opacity="49087f"/>
                  <v:path arrowok="t" o:connecttype="custom" o:connectlocs="0,0;575,0;575,0;575,82;0,82;0,82;0,0" o:connectangles="0,0,0,0,0,0,0"/>
                </v:shape>
                <w10:anchorlock/>
              </v:group>
            </w:pict>
          </mc:Fallback>
        </mc:AlternateContent>
      </w:r>
    </w:p>
    <w:p w14:paraId="1E195736" w14:textId="77777777" w:rsidR="00F767C6" w:rsidRPr="00FC33FE" w:rsidRDefault="00F767C6" w:rsidP="00FC33FE">
      <w:pPr>
        <w:spacing w:line="360" w:lineRule="auto"/>
        <w:rPr>
          <w:rFonts w:ascii="Arial" w:hAnsi="Arial" w:cs="Arial"/>
          <w:b/>
          <w:bCs/>
        </w:rPr>
      </w:pPr>
    </w:p>
    <w:p w14:paraId="36F9B751" w14:textId="35ECCB4B" w:rsidR="00C96196" w:rsidRPr="00FC33FE" w:rsidRDefault="00C96196" w:rsidP="00FC33FE">
      <w:pPr>
        <w:autoSpaceDE w:val="0"/>
        <w:autoSpaceDN w:val="0"/>
        <w:adjustRightInd w:val="0"/>
        <w:spacing w:after="0" w:line="360" w:lineRule="auto"/>
        <w:rPr>
          <w:rFonts w:ascii="Arial" w:hAnsi="Arial" w:cs="Arial"/>
        </w:rPr>
      </w:pPr>
      <w:r w:rsidRPr="00FC33FE">
        <w:rPr>
          <w:rFonts w:ascii="Arial" w:hAnsi="Arial" w:cs="Arial"/>
          <w:noProof/>
        </w:rPr>
        <w:drawing>
          <wp:inline distT="0" distB="0" distL="0" distR="0" wp14:anchorId="583FDF9A" wp14:editId="2571EB3E">
            <wp:extent cx="4857750" cy="3267075"/>
            <wp:effectExtent l="0" t="0" r="0"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57750" cy="3267075"/>
                    </a:xfrm>
                    <a:prstGeom prst="rect">
                      <a:avLst/>
                    </a:prstGeom>
                  </pic:spPr>
                </pic:pic>
              </a:graphicData>
            </a:graphic>
          </wp:inline>
        </w:drawing>
      </w:r>
    </w:p>
    <w:p w14:paraId="05C36AF7" w14:textId="19CCC76E" w:rsidR="00C96196" w:rsidRPr="00FC33FE" w:rsidRDefault="00C96196" w:rsidP="00FC33FE">
      <w:pPr>
        <w:autoSpaceDE w:val="0"/>
        <w:autoSpaceDN w:val="0"/>
        <w:adjustRightInd w:val="0"/>
        <w:spacing w:after="0" w:line="360" w:lineRule="auto"/>
        <w:rPr>
          <w:rFonts w:ascii="Arial" w:hAnsi="Arial" w:cs="Arial"/>
        </w:rPr>
      </w:pPr>
      <w:r w:rsidRPr="00FC33FE">
        <w:rPr>
          <w:rFonts w:ascii="Arial" w:hAnsi="Arial" w:cs="Arial"/>
        </w:rPr>
        <w:t>Termik santraller, günümüzde elektrik</w:t>
      </w:r>
      <w:r w:rsidR="00FD0B52">
        <w:rPr>
          <w:rFonts w:ascii="Arial" w:hAnsi="Arial" w:cs="Arial"/>
        </w:rPr>
        <w:t xml:space="preserve"> </w:t>
      </w:r>
      <w:r w:rsidRPr="00FC33FE">
        <w:rPr>
          <w:rFonts w:ascii="Arial" w:hAnsi="Arial" w:cs="Arial"/>
        </w:rPr>
        <w:t>enerjisi üretimiyle en yaygın kullanılan güç</w:t>
      </w:r>
      <w:r w:rsidR="00FD0B52">
        <w:rPr>
          <w:rFonts w:ascii="Arial" w:hAnsi="Arial" w:cs="Arial"/>
        </w:rPr>
        <w:t xml:space="preserve"> </w:t>
      </w:r>
      <w:r w:rsidRPr="00FC33FE">
        <w:rPr>
          <w:rFonts w:ascii="Arial" w:hAnsi="Arial" w:cs="Arial"/>
        </w:rPr>
        <w:t>santralleridir. Termik santrallerde üretilen</w:t>
      </w:r>
      <w:r w:rsidR="00FD0B52">
        <w:rPr>
          <w:rFonts w:ascii="Arial" w:hAnsi="Arial" w:cs="Arial"/>
        </w:rPr>
        <w:t xml:space="preserve"> </w:t>
      </w:r>
      <w:r w:rsidRPr="00FC33FE">
        <w:rPr>
          <w:rFonts w:ascii="Arial" w:hAnsi="Arial" w:cs="Arial"/>
        </w:rPr>
        <w:t>elektrik enerjisi hastanelerdeki tıbbi cihazların</w:t>
      </w:r>
      <w:r w:rsidR="00FD0B52">
        <w:rPr>
          <w:rFonts w:ascii="Arial" w:hAnsi="Arial" w:cs="Arial"/>
        </w:rPr>
        <w:t xml:space="preserve"> </w:t>
      </w:r>
      <w:r w:rsidRPr="00FC33FE">
        <w:rPr>
          <w:rFonts w:ascii="Arial" w:hAnsi="Arial" w:cs="Arial"/>
        </w:rPr>
        <w:t>çalışmasını, fabrikalarda sürekli</w:t>
      </w:r>
      <w:r w:rsidR="00FD0B52">
        <w:rPr>
          <w:rFonts w:ascii="Arial" w:hAnsi="Arial" w:cs="Arial"/>
        </w:rPr>
        <w:t xml:space="preserve"> </w:t>
      </w:r>
      <w:r w:rsidRPr="00FC33FE">
        <w:rPr>
          <w:rFonts w:ascii="Arial" w:hAnsi="Arial" w:cs="Arial"/>
        </w:rPr>
        <w:t>üretim yapılmasını, evlerimizde teknolojik</w:t>
      </w:r>
      <w:r w:rsidR="00FD0B52">
        <w:rPr>
          <w:rFonts w:ascii="Arial" w:hAnsi="Arial" w:cs="Arial"/>
        </w:rPr>
        <w:t xml:space="preserve"> </w:t>
      </w:r>
      <w:r w:rsidRPr="00FC33FE">
        <w:rPr>
          <w:rFonts w:ascii="Arial" w:hAnsi="Arial" w:cs="Arial"/>
        </w:rPr>
        <w:t>araçların kullanılmasını sağlar. Termik</w:t>
      </w:r>
      <w:r w:rsidR="00FD0B52">
        <w:rPr>
          <w:rFonts w:ascii="Arial" w:hAnsi="Arial" w:cs="Arial"/>
        </w:rPr>
        <w:t xml:space="preserve"> </w:t>
      </w:r>
      <w:r w:rsidRPr="00FC33FE">
        <w:rPr>
          <w:rFonts w:ascii="Arial" w:hAnsi="Arial" w:cs="Arial"/>
        </w:rPr>
        <w:t>santrallerde çok sayıda insan çalışır. Bu</w:t>
      </w:r>
      <w:r w:rsidR="00FD0B52">
        <w:rPr>
          <w:rFonts w:ascii="Arial" w:hAnsi="Arial" w:cs="Arial"/>
        </w:rPr>
        <w:t xml:space="preserve"> </w:t>
      </w:r>
      <w:r w:rsidRPr="00FC33FE">
        <w:rPr>
          <w:rFonts w:ascii="Arial" w:hAnsi="Arial" w:cs="Arial"/>
        </w:rPr>
        <w:t>nedenle istihdama katkı sağlar.</w:t>
      </w:r>
    </w:p>
    <w:p w14:paraId="4162BC61" w14:textId="367888ED" w:rsidR="00C96196" w:rsidRPr="00FC33FE" w:rsidRDefault="00C96196" w:rsidP="00FC33FE">
      <w:pPr>
        <w:autoSpaceDE w:val="0"/>
        <w:autoSpaceDN w:val="0"/>
        <w:adjustRightInd w:val="0"/>
        <w:spacing w:after="0" w:line="360" w:lineRule="auto"/>
        <w:rPr>
          <w:rFonts w:ascii="Arial" w:hAnsi="Arial" w:cs="Arial"/>
        </w:rPr>
      </w:pPr>
      <w:r w:rsidRPr="00FC33FE">
        <w:rPr>
          <w:rFonts w:ascii="Arial" w:hAnsi="Arial" w:cs="Arial"/>
        </w:rPr>
        <w:t>Termik santrallerde yakıtların yanması</w:t>
      </w:r>
      <w:r w:rsidR="00FD0B52">
        <w:rPr>
          <w:rFonts w:ascii="Arial" w:hAnsi="Arial" w:cs="Arial"/>
        </w:rPr>
        <w:t xml:space="preserve"> </w:t>
      </w:r>
      <w:r w:rsidRPr="00FC33FE">
        <w:rPr>
          <w:rFonts w:ascii="Arial" w:hAnsi="Arial" w:cs="Arial"/>
        </w:rPr>
        <w:t>sonucu çeşitli gazlar açığa çıkmaktadır.</w:t>
      </w:r>
    </w:p>
    <w:p w14:paraId="0A72306E" w14:textId="2C2D5884" w:rsidR="00F767C6" w:rsidRPr="00FC33FE" w:rsidRDefault="00C96196" w:rsidP="00FD0B52">
      <w:pPr>
        <w:autoSpaceDE w:val="0"/>
        <w:autoSpaceDN w:val="0"/>
        <w:adjustRightInd w:val="0"/>
        <w:spacing w:after="0" w:line="360" w:lineRule="auto"/>
        <w:rPr>
          <w:rFonts w:ascii="Arial" w:hAnsi="Arial" w:cs="Arial"/>
        </w:rPr>
      </w:pPr>
      <w:r w:rsidRPr="00FC33FE">
        <w:rPr>
          <w:rFonts w:ascii="Arial" w:hAnsi="Arial" w:cs="Arial"/>
        </w:rPr>
        <w:t>Bu gazlar hava kirliliğine ve insanlarda</w:t>
      </w:r>
      <w:r w:rsidR="00FD0B52">
        <w:rPr>
          <w:rFonts w:ascii="Arial" w:hAnsi="Arial" w:cs="Arial"/>
        </w:rPr>
        <w:t xml:space="preserve"> </w:t>
      </w:r>
      <w:r w:rsidRPr="00FC33FE">
        <w:rPr>
          <w:rFonts w:ascii="Arial" w:hAnsi="Arial" w:cs="Arial"/>
        </w:rPr>
        <w:t>solunum yolları hastalıklarına neden olmaktadır. Termik santrallerin bacalarından atmosfere karışan</w:t>
      </w:r>
      <w:r w:rsidR="00FD0B52">
        <w:rPr>
          <w:rFonts w:ascii="Arial" w:hAnsi="Arial" w:cs="Arial"/>
        </w:rPr>
        <w:t xml:space="preserve"> </w:t>
      </w:r>
      <w:r w:rsidRPr="00FC33FE">
        <w:rPr>
          <w:rFonts w:ascii="Arial" w:hAnsi="Arial" w:cs="Arial"/>
        </w:rPr>
        <w:t>gazlar, asit yağmurlarının yağmasının öncü sebeplerinden biridir. Asit yağmurları su kaynaklarında toplu</w:t>
      </w:r>
      <w:r w:rsidR="00FD0B52">
        <w:rPr>
          <w:rFonts w:ascii="Arial" w:hAnsi="Arial" w:cs="Arial"/>
        </w:rPr>
        <w:t xml:space="preserve"> </w:t>
      </w:r>
      <w:r w:rsidRPr="00FC33FE">
        <w:rPr>
          <w:rFonts w:ascii="Arial" w:hAnsi="Arial" w:cs="Arial"/>
        </w:rPr>
        <w:t>balık ölümlerine, tarımsal verimin düşmesine, orman varlığının azalmasına neden olmaktadır. Termik</w:t>
      </w:r>
      <w:r w:rsidR="00FD0B52">
        <w:rPr>
          <w:rFonts w:ascii="Arial" w:hAnsi="Arial" w:cs="Arial"/>
        </w:rPr>
        <w:t xml:space="preserve"> </w:t>
      </w:r>
      <w:r w:rsidRPr="00FC33FE">
        <w:rPr>
          <w:rFonts w:ascii="Arial" w:hAnsi="Arial" w:cs="Arial"/>
        </w:rPr>
        <w:t>santrallerde buhar elde etmek, yakıt depolarını soğutmak ve temizlemek amacıyla bol miktarda suya</w:t>
      </w:r>
      <w:r w:rsidR="00FD0B52">
        <w:rPr>
          <w:rFonts w:ascii="Arial" w:hAnsi="Arial" w:cs="Arial"/>
        </w:rPr>
        <w:t xml:space="preserve"> </w:t>
      </w:r>
      <w:r w:rsidRPr="00FC33FE">
        <w:rPr>
          <w:rFonts w:ascii="Arial" w:hAnsi="Arial" w:cs="Arial"/>
        </w:rPr>
        <w:t>ihtiyaç duyulur. Kullanım sonucu ortaya çıkan atık sular, su kaynaklarını kirletmektedir. Bu durumda</w:t>
      </w:r>
      <w:r w:rsidR="00FD0B52">
        <w:rPr>
          <w:rFonts w:ascii="Arial" w:hAnsi="Arial" w:cs="Arial"/>
        </w:rPr>
        <w:t xml:space="preserve"> </w:t>
      </w:r>
      <w:r w:rsidRPr="00FC33FE">
        <w:rPr>
          <w:rFonts w:ascii="Arial" w:hAnsi="Arial" w:cs="Arial"/>
        </w:rPr>
        <w:t>suda yaşayan canlılar yaşamlarını kaybetmekte ve sudaki besin zinciri bozulmaktadır.</w:t>
      </w:r>
    </w:p>
    <w:p w14:paraId="328FF8A3" w14:textId="1A5FD3CD" w:rsidR="00C96196" w:rsidRPr="00FC33FE" w:rsidRDefault="00C96196" w:rsidP="00FC33FE">
      <w:pPr>
        <w:autoSpaceDE w:val="0"/>
        <w:autoSpaceDN w:val="0"/>
        <w:adjustRightInd w:val="0"/>
        <w:spacing w:after="0" w:line="360" w:lineRule="auto"/>
        <w:rPr>
          <w:rFonts w:ascii="Arial" w:hAnsi="Arial" w:cs="Arial"/>
        </w:rPr>
      </w:pPr>
      <w:r w:rsidRPr="00FC33FE">
        <w:rPr>
          <w:rFonts w:ascii="Arial" w:hAnsi="Arial" w:cs="Arial"/>
          <w:noProof/>
        </w:rPr>
        <w:drawing>
          <wp:inline distT="0" distB="0" distL="0" distR="0" wp14:anchorId="694D0F0D" wp14:editId="4AD8C9E1">
            <wp:extent cx="3228975" cy="3093494"/>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30660" cy="3095108"/>
                    </a:xfrm>
                    <a:prstGeom prst="rect">
                      <a:avLst/>
                    </a:prstGeom>
                  </pic:spPr>
                </pic:pic>
              </a:graphicData>
            </a:graphic>
          </wp:inline>
        </w:drawing>
      </w:r>
    </w:p>
    <w:p w14:paraId="0132A539" w14:textId="20E0DFCC" w:rsidR="00C96196" w:rsidRPr="00FC33FE" w:rsidRDefault="00C96196" w:rsidP="00FC33FE">
      <w:pPr>
        <w:autoSpaceDE w:val="0"/>
        <w:autoSpaceDN w:val="0"/>
        <w:adjustRightInd w:val="0"/>
        <w:spacing w:after="0" w:line="360" w:lineRule="auto"/>
        <w:rPr>
          <w:rFonts w:ascii="Arial" w:hAnsi="Arial" w:cs="Arial"/>
        </w:rPr>
      </w:pPr>
      <w:r w:rsidRPr="00FC33FE">
        <w:rPr>
          <w:rFonts w:ascii="Arial" w:hAnsi="Arial" w:cs="Arial"/>
        </w:rPr>
        <w:t>Rüzgâr santrallerinde elektrik enerjisi üretilirken doğaya zararlı gazlar salınmaz. Bu nedenle rüzgâr santralleri</w:t>
      </w:r>
      <w:r w:rsidR="00FD0B52">
        <w:rPr>
          <w:rFonts w:ascii="Arial" w:hAnsi="Arial" w:cs="Arial"/>
        </w:rPr>
        <w:t xml:space="preserve"> </w:t>
      </w:r>
      <w:r w:rsidRPr="00FC33FE">
        <w:rPr>
          <w:rFonts w:ascii="Arial" w:hAnsi="Arial" w:cs="Arial"/>
        </w:rPr>
        <w:t>doğaya duyarlı bir enerji üretim yöntemidir. Rüzgâr</w:t>
      </w:r>
      <w:r w:rsidR="00FD0B52">
        <w:rPr>
          <w:rFonts w:ascii="Arial" w:hAnsi="Arial" w:cs="Arial"/>
        </w:rPr>
        <w:t xml:space="preserve"> </w:t>
      </w:r>
      <w:r w:rsidRPr="00FC33FE">
        <w:rPr>
          <w:rFonts w:ascii="Arial" w:hAnsi="Arial" w:cs="Arial"/>
        </w:rPr>
        <w:t>santrallerinin çalışması için yakıta ihtiyaç duyulmaz, kurulum</w:t>
      </w:r>
      <w:r w:rsidR="00FD0B52">
        <w:rPr>
          <w:rFonts w:ascii="Arial" w:hAnsi="Arial" w:cs="Arial"/>
        </w:rPr>
        <w:t xml:space="preserve"> </w:t>
      </w:r>
      <w:r w:rsidRPr="00FC33FE">
        <w:rPr>
          <w:rFonts w:ascii="Arial" w:hAnsi="Arial" w:cs="Arial"/>
        </w:rPr>
        <w:t>maliyeti karşılandıktan sonra ucuz bir şekilde elektrik</w:t>
      </w:r>
      <w:r w:rsidR="00FD0B52">
        <w:rPr>
          <w:rFonts w:ascii="Arial" w:hAnsi="Arial" w:cs="Arial"/>
        </w:rPr>
        <w:t xml:space="preserve"> </w:t>
      </w:r>
      <w:r w:rsidRPr="00FC33FE">
        <w:rPr>
          <w:rFonts w:ascii="Arial" w:hAnsi="Arial" w:cs="Arial"/>
        </w:rPr>
        <w:t>enerjisi üretilir. Tek bir rüzgâr santrali kurmak için</w:t>
      </w:r>
      <w:r w:rsidR="00FD0B52">
        <w:rPr>
          <w:rFonts w:ascii="Arial" w:hAnsi="Arial" w:cs="Arial"/>
        </w:rPr>
        <w:t xml:space="preserve"> </w:t>
      </w:r>
      <w:r w:rsidRPr="00FC33FE">
        <w:rPr>
          <w:rFonts w:ascii="Arial" w:hAnsi="Arial" w:cs="Arial"/>
        </w:rPr>
        <w:t>geniş bir araziye ihtiyaç yoktur.</w:t>
      </w:r>
    </w:p>
    <w:p w14:paraId="200FA706" w14:textId="76777FCF" w:rsidR="00C96196" w:rsidRPr="00FC33FE" w:rsidRDefault="00C96196" w:rsidP="00FC33FE">
      <w:pPr>
        <w:autoSpaceDE w:val="0"/>
        <w:autoSpaceDN w:val="0"/>
        <w:adjustRightInd w:val="0"/>
        <w:spacing w:after="0" w:line="360" w:lineRule="auto"/>
        <w:rPr>
          <w:rFonts w:ascii="Arial" w:hAnsi="Arial" w:cs="Arial"/>
        </w:rPr>
      </w:pPr>
      <w:r w:rsidRPr="00FC33FE">
        <w:rPr>
          <w:rFonts w:ascii="Arial" w:hAnsi="Arial" w:cs="Arial"/>
        </w:rPr>
        <w:t>Rüzgâr santrallerinin kurulum maliyeti oldukça yüksek</w:t>
      </w:r>
      <w:r w:rsidR="00FD0B52">
        <w:rPr>
          <w:rFonts w:ascii="Arial" w:hAnsi="Arial" w:cs="Arial"/>
        </w:rPr>
        <w:t xml:space="preserve"> </w:t>
      </w:r>
      <w:r w:rsidRPr="00FC33FE">
        <w:rPr>
          <w:rFonts w:ascii="Arial" w:hAnsi="Arial" w:cs="Arial"/>
        </w:rPr>
        <w:t>olmakla beraber bu santrallerden çıkan sesler yerleşim</w:t>
      </w:r>
      <w:r w:rsidR="00FD0B52">
        <w:rPr>
          <w:rFonts w:ascii="Arial" w:hAnsi="Arial" w:cs="Arial"/>
        </w:rPr>
        <w:t xml:space="preserve"> </w:t>
      </w:r>
      <w:r w:rsidRPr="00FC33FE">
        <w:rPr>
          <w:rFonts w:ascii="Arial" w:hAnsi="Arial" w:cs="Arial"/>
        </w:rPr>
        <w:t>birimlerindeki insanları rahatsız etmektedir. Bu nedenle</w:t>
      </w:r>
      <w:r w:rsidR="00FD0B52">
        <w:rPr>
          <w:rFonts w:ascii="Arial" w:hAnsi="Arial" w:cs="Arial"/>
        </w:rPr>
        <w:t xml:space="preserve"> </w:t>
      </w:r>
      <w:r w:rsidRPr="00FC33FE">
        <w:rPr>
          <w:rFonts w:ascii="Arial" w:hAnsi="Arial" w:cs="Arial"/>
        </w:rPr>
        <w:t>rüzgâr santralleri yerleşim birimlerinden uzak yerlere kurulmalıdır.</w:t>
      </w:r>
    </w:p>
    <w:p w14:paraId="4A447177" w14:textId="00008E15" w:rsidR="00C96196" w:rsidRPr="00FC33FE" w:rsidRDefault="00C96196" w:rsidP="00FC33FE">
      <w:pPr>
        <w:autoSpaceDE w:val="0"/>
        <w:autoSpaceDN w:val="0"/>
        <w:adjustRightInd w:val="0"/>
        <w:spacing w:after="0" w:line="360" w:lineRule="auto"/>
        <w:rPr>
          <w:rFonts w:ascii="Arial" w:hAnsi="Arial" w:cs="Arial"/>
        </w:rPr>
      </w:pPr>
      <w:r w:rsidRPr="00FC33FE">
        <w:rPr>
          <w:rFonts w:ascii="Arial" w:hAnsi="Arial" w:cs="Arial"/>
        </w:rPr>
        <w:t>Rüzgâr santrallerinin yakınında uçan kuşlar,</w:t>
      </w:r>
      <w:r w:rsidR="00FD0B52">
        <w:rPr>
          <w:rFonts w:ascii="Arial" w:hAnsi="Arial" w:cs="Arial"/>
        </w:rPr>
        <w:t xml:space="preserve"> </w:t>
      </w:r>
      <w:r w:rsidRPr="00FC33FE">
        <w:rPr>
          <w:rFonts w:ascii="Arial" w:hAnsi="Arial" w:cs="Arial"/>
        </w:rPr>
        <w:t>hızla dönen türbinlere çarparak yaşamlarını kaybedebilir.</w:t>
      </w:r>
    </w:p>
    <w:p w14:paraId="7B964651" w14:textId="1FDE74A7" w:rsidR="00C96196" w:rsidRPr="00FC33FE" w:rsidRDefault="00C96196" w:rsidP="00FC33FE">
      <w:pPr>
        <w:autoSpaceDE w:val="0"/>
        <w:autoSpaceDN w:val="0"/>
        <w:adjustRightInd w:val="0"/>
        <w:spacing w:after="0" w:line="360" w:lineRule="auto"/>
        <w:rPr>
          <w:rFonts w:ascii="Arial" w:hAnsi="Arial" w:cs="Arial"/>
        </w:rPr>
      </w:pPr>
      <w:r w:rsidRPr="00FC33FE">
        <w:rPr>
          <w:rFonts w:ascii="Arial" w:hAnsi="Arial" w:cs="Arial"/>
        </w:rPr>
        <w:t>Nükleer santraller elektrik enerjisi üretirken termik santrallere göre atmosfere daha az sera gazı</w:t>
      </w:r>
      <w:r w:rsidR="00FD0B52">
        <w:rPr>
          <w:rFonts w:ascii="Arial" w:hAnsi="Arial" w:cs="Arial"/>
        </w:rPr>
        <w:t xml:space="preserve"> </w:t>
      </w:r>
      <w:r w:rsidRPr="00FC33FE">
        <w:rPr>
          <w:rFonts w:ascii="Arial" w:hAnsi="Arial" w:cs="Arial"/>
        </w:rPr>
        <w:t>salınımı yapar. Bu nedenle nükleer santraller termik santrallere göre çevreye daha duyarlı bir enerji</w:t>
      </w:r>
      <w:r w:rsidR="00FD0B52">
        <w:rPr>
          <w:rFonts w:ascii="Arial" w:hAnsi="Arial" w:cs="Arial"/>
        </w:rPr>
        <w:t xml:space="preserve"> </w:t>
      </w:r>
      <w:r w:rsidRPr="00FC33FE">
        <w:rPr>
          <w:rFonts w:ascii="Arial" w:hAnsi="Arial" w:cs="Arial"/>
        </w:rPr>
        <w:t>üretim yöntemidir. Nükleer santrallerde elektrik enerjisi daha düşük maliyetlerle üretilmektedir. Nükleer</w:t>
      </w:r>
      <w:r w:rsidR="00FD0B52">
        <w:rPr>
          <w:rFonts w:ascii="Arial" w:hAnsi="Arial" w:cs="Arial"/>
        </w:rPr>
        <w:t xml:space="preserve"> </w:t>
      </w:r>
      <w:r w:rsidRPr="00FC33FE">
        <w:rPr>
          <w:rFonts w:ascii="Arial" w:hAnsi="Arial" w:cs="Arial"/>
        </w:rPr>
        <w:t>santrali olan devletlerin elektrik enerjisi için başka devletlere harcayacağı para miktarı daha az</w:t>
      </w:r>
      <w:r w:rsidR="00FD0B52">
        <w:rPr>
          <w:rFonts w:ascii="Arial" w:hAnsi="Arial" w:cs="Arial"/>
        </w:rPr>
        <w:t xml:space="preserve"> </w:t>
      </w:r>
      <w:r w:rsidRPr="00FC33FE">
        <w:rPr>
          <w:rFonts w:ascii="Arial" w:hAnsi="Arial" w:cs="Arial"/>
        </w:rPr>
        <w:t>olacaktır. Bu durum nükleer santrale sahip devletlerin enerji ihtiyacını karşılarken dışa bağımlılığını</w:t>
      </w:r>
      <w:r w:rsidR="00FD0B52">
        <w:rPr>
          <w:rFonts w:ascii="Arial" w:hAnsi="Arial" w:cs="Arial"/>
        </w:rPr>
        <w:t xml:space="preserve"> </w:t>
      </w:r>
      <w:r w:rsidRPr="00FC33FE">
        <w:rPr>
          <w:rFonts w:ascii="Arial" w:hAnsi="Arial" w:cs="Arial"/>
        </w:rPr>
        <w:t>azaltacaktır. Günümüzde fazla miktarda nükleer enerji santraline sahip olan devletler, başka devletlere</w:t>
      </w:r>
      <w:r w:rsidR="00FD0B52">
        <w:rPr>
          <w:rFonts w:ascii="Arial" w:hAnsi="Arial" w:cs="Arial"/>
        </w:rPr>
        <w:t xml:space="preserve"> </w:t>
      </w:r>
      <w:r w:rsidRPr="00FC33FE">
        <w:rPr>
          <w:rFonts w:ascii="Arial" w:hAnsi="Arial" w:cs="Arial"/>
        </w:rPr>
        <w:t>enerji ihraç edebilmektedir. Nükleer santraller sayesinde tonlarca fosil yakıttan elde edilen enerjiden</w:t>
      </w:r>
      <w:r w:rsidR="00FD0B52">
        <w:rPr>
          <w:rFonts w:ascii="Arial" w:hAnsi="Arial" w:cs="Arial"/>
        </w:rPr>
        <w:t xml:space="preserve"> </w:t>
      </w:r>
      <w:r w:rsidRPr="00FC33FE">
        <w:rPr>
          <w:rFonts w:ascii="Arial" w:hAnsi="Arial" w:cs="Arial"/>
        </w:rPr>
        <w:t>daha fazla enerji elde edilir. Nükleer santraller enerji ihtiyacını ithalatla karşılayan ülkeler için ucuz,</w:t>
      </w:r>
      <w:r w:rsidR="00FD0B52">
        <w:rPr>
          <w:rFonts w:ascii="Arial" w:hAnsi="Arial" w:cs="Arial"/>
        </w:rPr>
        <w:t xml:space="preserve"> </w:t>
      </w:r>
      <w:r w:rsidRPr="00FC33FE">
        <w:rPr>
          <w:rFonts w:ascii="Arial" w:hAnsi="Arial" w:cs="Arial"/>
        </w:rPr>
        <w:t>sürekli ve güvenli elektrik üretimini sağlar.</w:t>
      </w:r>
    </w:p>
    <w:p w14:paraId="29F5570C" w14:textId="145C94D0" w:rsidR="00C96196" w:rsidRPr="00FC33FE" w:rsidRDefault="00C96196" w:rsidP="00FC33FE">
      <w:pPr>
        <w:autoSpaceDE w:val="0"/>
        <w:autoSpaceDN w:val="0"/>
        <w:adjustRightInd w:val="0"/>
        <w:spacing w:after="0" w:line="360" w:lineRule="auto"/>
        <w:rPr>
          <w:rFonts w:ascii="Arial" w:hAnsi="Arial" w:cs="Arial"/>
        </w:rPr>
      </w:pPr>
      <w:r w:rsidRPr="00FC33FE">
        <w:rPr>
          <w:rFonts w:ascii="Arial" w:hAnsi="Arial" w:cs="Arial"/>
          <w:noProof/>
        </w:rPr>
        <w:drawing>
          <wp:inline distT="0" distB="0" distL="0" distR="0" wp14:anchorId="3EC5B253" wp14:editId="4156EDEC">
            <wp:extent cx="4114800" cy="3857625"/>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14800" cy="3857625"/>
                    </a:xfrm>
                    <a:prstGeom prst="rect">
                      <a:avLst/>
                    </a:prstGeom>
                  </pic:spPr>
                </pic:pic>
              </a:graphicData>
            </a:graphic>
          </wp:inline>
        </w:drawing>
      </w:r>
    </w:p>
    <w:p w14:paraId="4FD9D4F5" w14:textId="4AC26CAD" w:rsidR="00C96196" w:rsidRPr="00FC33FE" w:rsidRDefault="00C96196" w:rsidP="00FC33FE">
      <w:pPr>
        <w:autoSpaceDE w:val="0"/>
        <w:autoSpaceDN w:val="0"/>
        <w:adjustRightInd w:val="0"/>
        <w:spacing w:after="0" w:line="360" w:lineRule="auto"/>
        <w:rPr>
          <w:rFonts w:ascii="Arial" w:hAnsi="Arial" w:cs="Arial"/>
        </w:rPr>
      </w:pPr>
      <w:r w:rsidRPr="00FC33FE">
        <w:rPr>
          <w:rFonts w:ascii="Arial" w:hAnsi="Arial" w:cs="Arial"/>
        </w:rPr>
        <w:t>Nükleer santrallerde oldukça sıkı güvenlik önlemleri</w:t>
      </w:r>
      <w:r w:rsidR="00FD0B52">
        <w:rPr>
          <w:rFonts w:ascii="Arial" w:hAnsi="Arial" w:cs="Arial"/>
        </w:rPr>
        <w:t xml:space="preserve"> </w:t>
      </w:r>
      <w:r w:rsidRPr="00FC33FE">
        <w:rPr>
          <w:rFonts w:ascii="Arial" w:hAnsi="Arial" w:cs="Arial"/>
        </w:rPr>
        <w:t>alınmaktadır. Buna rağmen nükleer santrallerde çeşitli</w:t>
      </w:r>
      <w:r w:rsidR="00FD0B52">
        <w:rPr>
          <w:rFonts w:ascii="Arial" w:hAnsi="Arial" w:cs="Arial"/>
        </w:rPr>
        <w:t xml:space="preserve"> </w:t>
      </w:r>
      <w:r w:rsidRPr="00FC33FE">
        <w:rPr>
          <w:rFonts w:ascii="Arial" w:hAnsi="Arial" w:cs="Arial"/>
        </w:rPr>
        <w:t>kazalar meydana gelebilmektedir. Bu kazaların insanlar</w:t>
      </w:r>
      <w:r w:rsidR="00FD0B52">
        <w:rPr>
          <w:rFonts w:ascii="Arial" w:hAnsi="Arial" w:cs="Arial"/>
        </w:rPr>
        <w:t xml:space="preserve"> </w:t>
      </w:r>
      <w:r w:rsidRPr="00FC33FE">
        <w:rPr>
          <w:rFonts w:ascii="Arial" w:hAnsi="Arial" w:cs="Arial"/>
        </w:rPr>
        <w:t>ve doğa için yıkıcı sonuçları vardır. Nükleer santrallerde</w:t>
      </w:r>
      <w:r w:rsidR="00FD0B52">
        <w:rPr>
          <w:rFonts w:ascii="Arial" w:hAnsi="Arial" w:cs="Arial"/>
        </w:rPr>
        <w:t xml:space="preserve"> </w:t>
      </w:r>
      <w:r w:rsidRPr="00FC33FE">
        <w:rPr>
          <w:rFonts w:ascii="Arial" w:hAnsi="Arial" w:cs="Arial"/>
        </w:rPr>
        <w:t>açığa çıkan enerjinin kaynağı uranyum madenidir. Madenlerin</w:t>
      </w:r>
      <w:r w:rsidR="00FD0B52">
        <w:rPr>
          <w:rFonts w:ascii="Arial" w:hAnsi="Arial" w:cs="Arial"/>
        </w:rPr>
        <w:t xml:space="preserve"> </w:t>
      </w:r>
      <w:r w:rsidRPr="00FC33FE">
        <w:rPr>
          <w:rFonts w:ascii="Arial" w:hAnsi="Arial" w:cs="Arial"/>
        </w:rPr>
        <w:t>sürekli kullanıldığında tükenen kaynaklar olduğunu</w:t>
      </w:r>
      <w:r w:rsidR="00FD0B52">
        <w:rPr>
          <w:rFonts w:ascii="Arial" w:hAnsi="Arial" w:cs="Arial"/>
        </w:rPr>
        <w:t xml:space="preserve"> </w:t>
      </w:r>
      <w:r w:rsidRPr="00FC33FE">
        <w:rPr>
          <w:rFonts w:ascii="Arial" w:hAnsi="Arial" w:cs="Arial"/>
        </w:rPr>
        <w:t>biliyorsunuz. Aktif olarak enerji üreten nükleer santraller</w:t>
      </w:r>
      <w:r w:rsidR="00FD0B52">
        <w:rPr>
          <w:rFonts w:ascii="Arial" w:hAnsi="Arial" w:cs="Arial"/>
        </w:rPr>
        <w:t xml:space="preserve"> </w:t>
      </w:r>
      <w:r w:rsidRPr="00FC33FE">
        <w:rPr>
          <w:rFonts w:ascii="Arial" w:hAnsi="Arial" w:cs="Arial"/>
        </w:rPr>
        <w:t>dünyada uranyum tükendiği anda kullanılamayacaktır.</w:t>
      </w:r>
    </w:p>
    <w:p w14:paraId="0B225242" w14:textId="3AB6FCF2" w:rsidR="00C96196" w:rsidRPr="00FC33FE" w:rsidRDefault="00C96196" w:rsidP="00FC33FE">
      <w:pPr>
        <w:autoSpaceDE w:val="0"/>
        <w:autoSpaceDN w:val="0"/>
        <w:adjustRightInd w:val="0"/>
        <w:spacing w:after="0" w:line="360" w:lineRule="auto"/>
        <w:rPr>
          <w:rFonts w:ascii="Arial" w:hAnsi="Arial" w:cs="Arial"/>
        </w:rPr>
      </w:pPr>
      <w:r w:rsidRPr="00FC33FE">
        <w:rPr>
          <w:rFonts w:ascii="Arial" w:hAnsi="Arial" w:cs="Arial"/>
        </w:rPr>
        <w:t>Nükleer santrallerde açığa çıkan atıklar, dikkatli bir şekilde</w:t>
      </w:r>
      <w:r w:rsidR="00FD0B52">
        <w:rPr>
          <w:rFonts w:ascii="Arial" w:hAnsi="Arial" w:cs="Arial"/>
        </w:rPr>
        <w:t xml:space="preserve"> </w:t>
      </w:r>
      <w:r w:rsidRPr="00FC33FE">
        <w:rPr>
          <w:rFonts w:ascii="Arial" w:hAnsi="Arial" w:cs="Arial"/>
        </w:rPr>
        <w:t>bertaraf edilmeli veya saklanmalıdır. Aksi hâlde atıklardan</w:t>
      </w:r>
      <w:r w:rsidR="00FD0B52">
        <w:rPr>
          <w:rFonts w:ascii="Arial" w:hAnsi="Arial" w:cs="Arial"/>
        </w:rPr>
        <w:t xml:space="preserve"> </w:t>
      </w:r>
      <w:r w:rsidRPr="00FC33FE">
        <w:rPr>
          <w:rFonts w:ascii="Arial" w:hAnsi="Arial" w:cs="Arial"/>
        </w:rPr>
        <w:t>yayılan radyasyon canlılarda genetik bozukluklara yol açabilir.</w:t>
      </w:r>
    </w:p>
    <w:p w14:paraId="166533FA" w14:textId="77777777" w:rsidR="00C96196" w:rsidRPr="00FC33FE" w:rsidRDefault="00C96196" w:rsidP="00FC33FE">
      <w:pPr>
        <w:autoSpaceDE w:val="0"/>
        <w:autoSpaceDN w:val="0"/>
        <w:adjustRightInd w:val="0"/>
        <w:spacing w:after="0" w:line="360" w:lineRule="auto"/>
        <w:rPr>
          <w:rFonts w:ascii="Arial" w:hAnsi="Arial" w:cs="Arial"/>
        </w:rPr>
      </w:pPr>
    </w:p>
    <w:p w14:paraId="4A9D8045" w14:textId="4FA3A1C7" w:rsidR="00C96196" w:rsidRPr="00FC33FE" w:rsidRDefault="00C96196" w:rsidP="00FC33FE">
      <w:pPr>
        <w:autoSpaceDE w:val="0"/>
        <w:autoSpaceDN w:val="0"/>
        <w:adjustRightInd w:val="0"/>
        <w:spacing w:after="0" w:line="360" w:lineRule="auto"/>
        <w:rPr>
          <w:rFonts w:ascii="Arial" w:hAnsi="Arial" w:cs="Arial"/>
        </w:rPr>
      </w:pPr>
      <w:r w:rsidRPr="00FC33FE">
        <w:rPr>
          <w:rFonts w:ascii="Arial" w:hAnsi="Arial" w:cs="Arial"/>
          <w:noProof/>
        </w:rPr>
        <w:drawing>
          <wp:inline distT="0" distB="0" distL="0" distR="0" wp14:anchorId="5382222A" wp14:editId="7875E23A">
            <wp:extent cx="3095625" cy="3002470"/>
            <wp:effectExtent l="0" t="0" r="0" b="762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98201" cy="3004968"/>
                    </a:xfrm>
                    <a:prstGeom prst="rect">
                      <a:avLst/>
                    </a:prstGeom>
                  </pic:spPr>
                </pic:pic>
              </a:graphicData>
            </a:graphic>
          </wp:inline>
        </w:drawing>
      </w:r>
    </w:p>
    <w:p w14:paraId="3F61776A" w14:textId="77777777" w:rsidR="00C96196" w:rsidRPr="00FC33FE" w:rsidRDefault="00C96196" w:rsidP="00FC33FE">
      <w:pPr>
        <w:autoSpaceDE w:val="0"/>
        <w:autoSpaceDN w:val="0"/>
        <w:adjustRightInd w:val="0"/>
        <w:spacing w:after="0" w:line="360" w:lineRule="auto"/>
        <w:rPr>
          <w:rFonts w:ascii="Arial" w:hAnsi="Arial" w:cs="Arial"/>
        </w:rPr>
      </w:pPr>
    </w:p>
    <w:p w14:paraId="7CC7F4C9" w14:textId="6DAFC2B1" w:rsidR="00C96196" w:rsidRPr="00FC33FE" w:rsidRDefault="00C96196" w:rsidP="00FC33FE">
      <w:pPr>
        <w:autoSpaceDE w:val="0"/>
        <w:autoSpaceDN w:val="0"/>
        <w:adjustRightInd w:val="0"/>
        <w:spacing w:after="0" w:line="360" w:lineRule="auto"/>
        <w:rPr>
          <w:rFonts w:ascii="Arial" w:hAnsi="Arial" w:cs="Arial"/>
        </w:rPr>
      </w:pPr>
      <w:r w:rsidRPr="00FC33FE">
        <w:rPr>
          <w:rFonts w:ascii="Arial" w:hAnsi="Arial" w:cs="Arial"/>
        </w:rPr>
        <w:t>Jeotermal enerji düşük maliyetli, çevreye olumsuz</w:t>
      </w:r>
      <w:r w:rsidR="00FD0B52">
        <w:rPr>
          <w:rFonts w:ascii="Arial" w:hAnsi="Arial" w:cs="Arial"/>
        </w:rPr>
        <w:t xml:space="preserve"> </w:t>
      </w:r>
      <w:r w:rsidRPr="00FC33FE">
        <w:rPr>
          <w:rFonts w:ascii="Arial" w:hAnsi="Arial" w:cs="Arial"/>
        </w:rPr>
        <w:t>etkisi çok az olan yenilenebilir enerji kaynağıdır. Jeo-</w:t>
      </w:r>
      <w:r w:rsidR="00FD0B52">
        <w:rPr>
          <w:rFonts w:ascii="Arial" w:hAnsi="Arial" w:cs="Arial"/>
        </w:rPr>
        <w:t xml:space="preserve"> </w:t>
      </w:r>
      <w:r w:rsidRPr="00FC33FE">
        <w:rPr>
          <w:rFonts w:ascii="Arial" w:hAnsi="Arial" w:cs="Arial"/>
        </w:rPr>
        <w:t>termal enerji santrallerinden elde edilen enerjinin birim</w:t>
      </w:r>
      <w:r w:rsidR="00FD0B52">
        <w:rPr>
          <w:rFonts w:ascii="Arial" w:hAnsi="Arial" w:cs="Arial"/>
        </w:rPr>
        <w:t xml:space="preserve"> </w:t>
      </w:r>
      <w:r w:rsidRPr="00FC33FE">
        <w:rPr>
          <w:rFonts w:ascii="Arial" w:hAnsi="Arial" w:cs="Arial"/>
        </w:rPr>
        <w:t>maliyeti, termik santrallerden elde edilen enerjinin birim</w:t>
      </w:r>
      <w:r w:rsidR="00FD0B52">
        <w:rPr>
          <w:rFonts w:ascii="Arial" w:hAnsi="Arial" w:cs="Arial"/>
        </w:rPr>
        <w:t xml:space="preserve"> </w:t>
      </w:r>
      <w:r w:rsidRPr="00FC33FE">
        <w:rPr>
          <w:rFonts w:ascii="Arial" w:hAnsi="Arial" w:cs="Arial"/>
        </w:rPr>
        <w:t>maliyetinden daha azdır. Jeotermal enerji santrallerinin</w:t>
      </w:r>
      <w:r w:rsidR="00FD0B52">
        <w:rPr>
          <w:rFonts w:ascii="Arial" w:hAnsi="Arial" w:cs="Arial"/>
        </w:rPr>
        <w:t xml:space="preserve"> </w:t>
      </w:r>
      <w:r w:rsidRPr="00FC33FE">
        <w:rPr>
          <w:rFonts w:ascii="Arial" w:hAnsi="Arial" w:cs="Arial"/>
        </w:rPr>
        <w:t>yaygınlaşması fosil yakıtların kullanımından meydana</w:t>
      </w:r>
      <w:r w:rsidR="00FD0B52">
        <w:rPr>
          <w:rFonts w:ascii="Arial" w:hAnsi="Arial" w:cs="Arial"/>
        </w:rPr>
        <w:t xml:space="preserve"> </w:t>
      </w:r>
      <w:r w:rsidRPr="00FC33FE">
        <w:rPr>
          <w:rFonts w:ascii="Arial" w:hAnsi="Arial" w:cs="Arial"/>
        </w:rPr>
        <w:t>gelen çevre sorunlarının azalmasını sağlamaktadır.</w:t>
      </w:r>
    </w:p>
    <w:p w14:paraId="05148C87" w14:textId="71D07244" w:rsidR="00C96196" w:rsidRPr="00FC33FE" w:rsidRDefault="00C96196" w:rsidP="00FC33FE">
      <w:pPr>
        <w:autoSpaceDE w:val="0"/>
        <w:autoSpaceDN w:val="0"/>
        <w:adjustRightInd w:val="0"/>
        <w:spacing w:after="0" w:line="360" w:lineRule="auto"/>
        <w:rPr>
          <w:rFonts w:ascii="Arial" w:hAnsi="Arial" w:cs="Arial"/>
        </w:rPr>
      </w:pPr>
      <w:r w:rsidRPr="00FC33FE">
        <w:rPr>
          <w:rFonts w:ascii="Arial" w:hAnsi="Arial" w:cs="Arial"/>
        </w:rPr>
        <w:t>Yer altı kaynaklarından pompalanan su, güç santralindeki</w:t>
      </w:r>
      <w:r w:rsidR="00FD0B52">
        <w:rPr>
          <w:rFonts w:ascii="Arial" w:hAnsi="Arial" w:cs="Arial"/>
        </w:rPr>
        <w:t xml:space="preserve"> </w:t>
      </w:r>
      <w:r w:rsidRPr="00FC33FE">
        <w:rPr>
          <w:rFonts w:ascii="Arial" w:hAnsi="Arial" w:cs="Arial"/>
        </w:rPr>
        <w:t>borulardan geçerek tekrar yer altına gönderilmektedir.</w:t>
      </w:r>
    </w:p>
    <w:p w14:paraId="7B1DBB0C" w14:textId="1D3192F4" w:rsidR="00C96196" w:rsidRPr="00FC33FE" w:rsidRDefault="00C96196" w:rsidP="00FD0B52">
      <w:pPr>
        <w:autoSpaceDE w:val="0"/>
        <w:autoSpaceDN w:val="0"/>
        <w:adjustRightInd w:val="0"/>
        <w:spacing w:after="0" w:line="360" w:lineRule="auto"/>
        <w:rPr>
          <w:rFonts w:ascii="Arial" w:hAnsi="Arial" w:cs="Arial"/>
        </w:rPr>
      </w:pPr>
      <w:r w:rsidRPr="00FC33FE">
        <w:rPr>
          <w:rFonts w:ascii="Arial" w:hAnsi="Arial" w:cs="Arial"/>
        </w:rPr>
        <w:t>Bu esnada yer altı suyunun yapısındaki kükürt ve tuz,</w:t>
      </w:r>
      <w:r w:rsidR="00FD0B52">
        <w:rPr>
          <w:rFonts w:ascii="Arial" w:hAnsi="Arial" w:cs="Arial"/>
        </w:rPr>
        <w:t xml:space="preserve"> </w:t>
      </w:r>
      <w:r w:rsidRPr="00FC33FE">
        <w:rPr>
          <w:rFonts w:ascii="Arial" w:hAnsi="Arial" w:cs="Arial"/>
        </w:rPr>
        <w:t>borular içindeki maddelerle etkileşime girer. Bu durum</w:t>
      </w:r>
      <w:r w:rsidR="00FD0B52">
        <w:rPr>
          <w:rFonts w:ascii="Arial" w:hAnsi="Arial" w:cs="Arial"/>
        </w:rPr>
        <w:t xml:space="preserve"> </w:t>
      </w:r>
      <w:r w:rsidRPr="00FC33FE">
        <w:rPr>
          <w:rFonts w:ascii="Arial" w:hAnsi="Arial" w:cs="Arial"/>
        </w:rPr>
        <w:t>su kirliliğine neden olur ve tarım arazilerindeki gıdaları</w:t>
      </w:r>
      <w:r w:rsidR="00FD0B52">
        <w:rPr>
          <w:rFonts w:ascii="Arial" w:hAnsi="Arial" w:cs="Arial"/>
        </w:rPr>
        <w:t xml:space="preserve"> </w:t>
      </w:r>
      <w:r w:rsidRPr="00FC33FE">
        <w:rPr>
          <w:rFonts w:ascii="Arial" w:hAnsi="Arial" w:cs="Arial"/>
        </w:rPr>
        <w:t>olumsuz etkiler.</w:t>
      </w:r>
    </w:p>
    <w:p w14:paraId="70246D65" w14:textId="77777777" w:rsidR="00C96196" w:rsidRPr="00FC33FE" w:rsidRDefault="00C96196" w:rsidP="00FC33FE">
      <w:pPr>
        <w:autoSpaceDE w:val="0"/>
        <w:autoSpaceDN w:val="0"/>
        <w:adjustRightInd w:val="0"/>
        <w:spacing w:after="0" w:line="360" w:lineRule="auto"/>
        <w:rPr>
          <w:rFonts w:ascii="Arial" w:hAnsi="Arial" w:cs="Arial"/>
          <w:b/>
          <w:bCs/>
        </w:rPr>
      </w:pPr>
      <w:r w:rsidRPr="00FC33FE">
        <w:rPr>
          <w:rFonts w:ascii="Arial" w:hAnsi="Arial" w:cs="Arial"/>
          <w:b/>
          <w:bCs/>
        </w:rPr>
        <w:t>ELEKTRİK ENERJİSİNİ TASARRUFLU KULLANMAK İÇİN YAPILMASI</w:t>
      </w:r>
    </w:p>
    <w:p w14:paraId="680C7F77" w14:textId="25DCD68B" w:rsidR="00C96196" w:rsidRPr="00FC33FE" w:rsidRDefault="00C96196" w:rsidP="00FC33FE">
      <w:pPr>
        <w:spacing w:line="360" w:lineRule="auto"/>
        <w:rPr>
          <w:rFonts w:ascii="Arial" w:hAnsi="Arial" w:cs="Arial"/>
          <w:b/>
          <w:bCs/>
        </w:rPr>
      </w:pPr>
      <w:r w:rsidRPr="00FC33FE">
        <w:rPr>
          <w:rFonts w:ascii="Arial" w:hAnsi="Arial" w:cs="Arial"/>
          <w:b/>
          <w:bCs/>
        </w:rPr>
        <w:t>GEREKENLER</w:t>
      </w:r>
    </w:p>
    <w:p w14:paraId="51A15C92" w14:textId="3E5A4B5B" w:rsidR="00C96196" w:rsidRPr="00FC33FE" w:rsidRDefault="00C96196" w:rsidP="00FC33FE">
      <w:pPr>
        <w:autoSpaceDE w:val="0"/>
        <w:autoSpaceDN w:val="0"/>
        <w:adjustRightInd w:val="0"/>
        <w:spacing w:after="0" w:line="360" w:lineRule="auto"/>
        <w:rPr>
          <w:rFonts w:ascii="Arial" w:hAnsi="Arial" w:cs="Arial"/>
        </w:rPr>
      </w:pPr>
      <w:r w:rsidRPr="00FC33FE">
        <w:rPr>
          <w:rFonts w:ascii="Arial" w:hAnsi="Arial" w:cs="Arial"/>
          <w:b/>
          <w:bCs/>
        </w:rPr>
        <w:t xml:space="preserve">• </w:t>
      </w:r>
      <w:r w:rsidRPr="00FC33FE">
        <w:rPr>
          <w:rFonts w:ascii="Arial" w:hAnsi="Arial" w:cs="Arial"/>
        </w:rPr>
        <w:t>Gün ışığından mümkün olduğunca yararlanmalı, güneş tam olarak batmadan aydınlatma araçları kullanılmamalıdır.</w:t>
      </w:r>
    </w:p>
    <w:p w14:paraId="779006A7" w14:textId="2611A364" w:rsidR="00C96196" w:rsidRPr="00FC33FE" w:rsidRDefault="00C96196" w:rsidP="00FC33FE">
      <w:pPr>
        <w:autoSpaceDE w:val="0"/>
        <w:autoSpaceDN w:val="0"/>
        <w:adjustRightInd w:val="0"/>
        <w:spacing w:after="0" w:line="360" w:lineRule="auto"/>
        <w:rPr>
          <w:rFonts w:ascii="Arial" w:hAnsi="Arial" w:cs="Arial"/>
        </w:rPr>
      </w:pPr>
      <w:r w:rsidRPr="00FC33FE">
        <w:rPr>
          <w:rFonts w:ascii="Arial" w:hAnsi="Arial" w:cs="Arial"/>
          <w:b/>
          <w:bCs/>
        </w:rPr>
        <w:t xml:space="preserve">• </w:t>
      </w:r>
      <w:r w:rsidRPr="00FC33FE">
        <w:rPr>
          <w:rFonts w:ascii="Arial" w:hAnsi="Arial" w:cs="Arial"/>
        </w:rPr>
        <w:t>Evin bağımsız her bölümünde aynı aydınlatma gücüne</w:t>
      </w:r>
      <w:r w:rsidR="00FD0B52">
        <w:rPr>
          <w:rFonts w:ascii="Arial" w:hAnsi="Arial" w:cs="Arial"/>
        </w:rPr>
        <w:t xml:space="preserve"> </w:t>
      </w:r>
      <w:r w:rsidRPr="00FC33FE">
        <w:rPr>
          <w:rFonts w:ascii="Arial" w:hAnsi="Arial" w:cs="Arial"/>
        </w:rPr>
        <w:t>sahip lambalar kullanılmamalıdır. Aydınlatma ihtiyacının az</w:t>
      </w:r>
      <w:r w:rsidR="00FD0B52">
        <w:rPr>
          <w:rFonts w:ascii="Arial" w:hAnsi="Arial" w:cs="Arial"/>
        </w:rPr>
        <w:t xml:space="preserve"> </w:t>
      </w:r>
      <w:r w:rsidRPr="00FC33FE">
        <w:rPr>
          <w:rFonts w:ascii="Arial" w:hAnsi="Arial" w:cs="Arial"/>
        </w:rPr>
        <w:t>olduğu yerlerde aydınlatma gücü düşük lambalar kullanılmalıdır.</w:t>
      </w:r>
    </w:p>
    <w:p w14:paraId="4C4556AC" w14:textId="1AA5AD7F" w:rsidR="00C96196" w:rsidRPr="00FC33FE" w:rsidRDefault="00C96196" w:rsidP="00FC33FE">
      <w:pPr>
        <w:autoSpaceDE w:val="0"/>
        <w:autoSpaceDN w:val="0"/>
        <w:adjustRightInd w:val="0"/>
        <w:spacing w:after="0" w:line="360" w:lineRule="auto"/>
        <w:rPr>
          <w:rFonts w:ascii="Arial" w:hAnsi="Arial" w:cs="Arial"/>
        </w:rPr>
      </w:pPr>
      <w:r w:rsidRPr="00FC33FE">
        <w:rPr>
          <w:rFonts w:ascii="Arial" w:hAnsi="Arial" w:cs="Arial"/>
          <w:b/>
          <w:bCs/>
        </w:rPr>
        <w:t xml:space="preserve">• </w:t>
      </w:r>
      <w:r w:rsidRPr="00FC33FE">
        <w:rPr>
          <w:rFonts w:ascii="Arial" w:hAnsi="Arial" w:cs="Arial"/>
        </w:rPr>
        <w:t>Aydınlatma amacıyla akkor filamanlı ampuller yerine</w:t>
      </w:r>
      <w:r w:rsidR="00FD0B52">
        <w:rPr>
          <w:rFonts w:ascii="Arial" w:hAnsi="Arial" w:cs="Arial"/>
        </w:rPr>
        <w:t xml:space="preserve"> </w:t>
      </w:r>
      <w:r w:rsidRPr="00FC33FE">
        <w:rPr>
          <w:rFonts w:ascii="Arial" w:hAnsi="Arial" w:cs="Arial"/>
        </w:rPr>
        <w:t>kompakt floresan lambalar veya led ampuller kullanılmalıdır.</w:t>
      </w:r>
    </w:p>
    <w:p w14:paraId="37CE08A7" w14:textId="66B1911E" w:rsidR="0085243D" w:rsidRPr="00FC33FE" w:rsidRDefault="0085243D" w:rsidP="00FC33FE">
      <w:pPr>
        <w:autoSpaceDE w:val="0"/>
        <w:autoSpaceDN w:val="0"/>
        <w:adjustRightInd w:val="0"/>
        <w:spacing w:after="0" w:line="360" w:lineRule="auto"/>
        <w:rPr>
          <w:rFonts w:ascii="Arial" w:hAnsi="Arial" w:cs="Arial"/>
        </w:rPr>
      </w:pPr>
      <w:r w:rsidRPr="00FC33FE">
        <w:rPr>
          <w:rFonts w:ascii="Arial" w:hAnsi="Arial" w:cs="Arial"/>
          <w:noProof/>
        </w:rPr>
        <w:drawing>
          <wp:inline distT="0" distB="0" distL="0" distR="0" wp14:anchorId="45192595" wp14:editId="70C39E5E">
            <wp:extent cx="2686050" cy="3152775"/>
            <wp:effectExtent l="0" t="0" r="0"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86050" cy="3152775"/>
                    </a:xfrm>
                    <a:prstGeom prst="rect">
                      <a:avLst/>
                    </a:prstGeom>
                  </pic:spPr>
                </pic:pic>
              </a:graphicData>
            </a:graphic>
          </wp:inline>
        </w:drawing>
      </w:r>
    </w:p>
    <w:p w14:paraId="794DF1BC" w14:textId="3E3FB767" w:rsidR="0085243D" w:rsidRPr="00FC33FE" w:rsidRDefault="0085243D" w:rsidP="00FC33FE">
      <w:pPr>
        <w:autoSpaceDE w:val="0"/>
        <w:autoSpaceDN w:val="0"/>
        <w:adjustRightInd w:val="0"/>
        <w:spacing w:after="0" w:line="360" w:lineRule="auto"/>
        <w:rPr>
          <w:rFonts w:ascii="Arial" w:hAnsi="Arial" w:cs="Arial"/>
        </w:rPr>
      </w:pPr>
    </w:p>
    <w:p w14:paraId="2D6BB8DF" w14:textId="77777777" w:rsidR="0085243D" w:rsidRPr="00FC33FE" w:rsidRDefault="0085243D" w:rsidP="00FC33FE">
      <w:pPr>
        <w:autoSpaceDE w:val="0"/>
        <w:autoSpaceDN w:val="0"/>
        <w:adjustRightInd w:val="0"/>
        <w:spacing w:after="0" w:line="360" w:lineRule="auto"/>
        <w:rPr>
          <w:rFonts w:ascii="Arial" w:hAnsi="Arial" w:cs="Arial"/>
        </w:rPr>
      </w:pPr>
    </w:p>
    <w:p w14:paraId="241F59AE" w14:textId="01AAF769" w:rsidR="00C96196" w:rsidRPr="00FC33FE" w:rsidRDefault="00C96196" w:rsidP="00FD0B52">
      <w:pPr>
        <w:autoSpaceDE w:val="0"/>
        <w:autoSpaceDN w:val="0"/>
        <w:adjustRightInd w:val="0"/>
        <w:spacing w:after="0" w:line="360" w:lineRule="auto"/>
        <w:rPr>
          <w:rFonts w:ascii="Arial" w:hAnsi="Arial" w:cs="Arial"/>
        </w:rPr>
      </w:pPr>
      <w:r w:rsidRPr="00FC33FE">
        <w:rPr>
          <w:rFonts w:ascii="Arial" w:hAnsi="Arial" w:cs="Arial"/>
          <w:b/>
          <w:bCs/>
        </w:rPr>
        <w:t xml:space="preserve">• </w:t>
      </w:r>
      <w:r w:rsidRPr="00FC33FE">
        <w:rPr>
          <w:rFonts w:ascii="Arial" w:hAnsi="Arial" w:cs="Arial"/>
        </w:rPr>
        <w:t>Buzdolapları evin sıcak yerine konmuşsa toplam enerji</w:t>
      </w:r>
      <w:r w:rsidR="00FD0B52">
        <w:rPr>
          <w:rFonts w:ascii="Arial" w:hAnsi="Arial" w:cs="Arial"/>
        </w:rPr>
        <w:t xml:space="preserve"> </w:t>
      </w:r>
      <w:r w:rsidRPr="00FC33FE">
        <w:rPr>
          <w:rFonts w:ascii="Arial" w:hAnsi="Arial" w:cs="Arial"/>
        </w:rPr>
        <w:t>tüketimi artar. Bu nedenle buzdolabı güneş alan yerlerden;</w:t>
      </w:r>
      <w:r w:rsidR="00FD0B52">
        <w:rPr>
          <w:rFonts w:ascii="Arial" w:hAnsi="Arial" w:cs="Arial"/>
        </w:rPr>
        <w:t xml:space="preserve"> </w:t>
      </w:r>
      <w:r w:rsidRPr="00FC33FE">
        <w:rPr>
          <w:rFonts w:ascii="Arial" w:hAnsi="Arial" w:cs="Arial"/>
        </w:rPr>
        <w:t>fırın, radyatör ve ısı kaynaklarından uzağa yerleştirilmelidir.</w:t>
      </w:r>
    </w:p>
    <w:p w14:paraId="2D93E8FC" w14:textId="7DD783F1" w:rsidR="00C96196" w:rsidRPr="00FC33FE" w:rsidRDefault="00C96196" w:rsidP="00FC33FE">
      <w:pPr>
        <w:autoSpaceDE w:val="0"/>
        <w:autoSpaceDN w:val="0"/>
        <w:adjustRightInd w:val="0"/>
        <w:spacing w:after="0" w:line="360" w:lineRule="auto"/>
        <w:rPr>
          <w:rFonts w:ascii="Arial" w:hAnsi="Arial" w:cs="Arial"/>
        </w:rPr>
      </w:pPr>
      <w:r w:rsidRPr="00FC33FE">
        <w:rPr>
          <w:rFonts w:ascii="Arial" w:hAnsi="Arial" w:cs="Arial"/>
          <w:b/>
          <w:bCs/>
        </w:rPr>
        <w:t xml:space="preserve">• </w:t>
      </w:r>
      <w:r w:rsidRPr="00FC33FE">
        <w:rPr>
          <w:rFonts w:ascii="Arial" w:hAnsi="Arial" w:cs="Arial"/>
        </w:rPr>
        <w:t>Yiyecekler sıcakken buzdolabına konulmamalıdır. Çünkü sıcak bir yiyeceği buzdolabına koymak,</w:t>
      </w:r>
      <w:r w:rsidR="00FD0B52">
        <w:rPr>
          <w:rFonts w:ascii="Arial" w:hAnsi="Arial" w:cs="Arial"/>
        </w:rPr>
        <w:t xml:space="preserve"> </w:t>
      </w:r>
      <w:r w:rsidRPr="00FC33FE">
        <w:rPr>
          <w:rFonts w:ascii="Arial" w:hAnsi="Arial" w:cs="Arial"/>
        </w:rPr>
        <w:t>buzdolabının daha uzun süre çalışarak daha fazla elektrik enerjisi harcamasına neden olur.</w:t>
      </w:r>
    </w:p>
    <w:p w14:paraId="15DDE931" w14:textId="00AFD4F9" w:rsidR="00C96196" w:rsidRPr="00FC33FE" w:rsidRDefault="00C96196" w:rsidP="00FC33FE">
      <w:pPr>
        <w:autoSpaceDE w:val="0"/>
        <w:autoSpaceDN w:val="0"/>
        <w:adjustRightInd w:val="0"/>
        <w:spacing w:after="0" w:line="360" w:lineRule="auto"/>
        <w:rPr>
          <w:rFonts w:ascii="Arial" w:hAnsi="Arial" w:cs="Arial"/>
        </w:rPr>
      </w:pPr>
      <w:r w:rsidRPr="00FC33FE">
        <w:rPr>
          <w:rFonts w:ascii="Arial" w:hAnsi="Arial" w:cs="Arial"/>
          <w:b/>
          <w:bCs/>
        </w:rPr>
        <w:t xml:space="preserve">• </w:t>
      </w:r>
      <w:r w:rsidRPr="00FC33FE">
        <w:rPr>
          <w:rFonts w:ascii="Arial" w:hAnsi="Arial" w:cs="Arial"/>
        </w:rPr>
        <w:t>Elektrikli fırınlar pişirme süresinin bitiminden birkaç</w:t>
      </w:r>
      <w:r w:rsidR="00FD0B52">
        <w:rPr>
          <w:rFonts w:ascii="Arial" w:hAnsi="Arial" w:cs="Arial"/>
        </w:rPr>
        <w:t xml:space="preserve"> </w:t>
      </w:r>
      <w:r w:rsidRPr="00FC33FE">
        <w:rPr>
          <w:rFonts w:ascii="Arial" w:hAnsi="Arial" w:cs="Arial"/>
        </w:rPr>
        <w:t>dakika önce kapatılmalı ve yemeğin pişmesi için fırının</w:t>
      </w:r>
      <w:r w:rsidR="00FD0B52">
        <w:rPr>
          <w:rFonts w:ascii="Arial" w:hAnsi="Arial" w:cs="Arial"/>
        </w:rPr>
        <w:t xml:space="preserve"> </w:t>
      </w:r>
      <w:r w:rsidRPr="00FC33FE">
        <w:rPr>
          <w:rFonts w:ascii="Arial" w:hAnsi="Arial" w:cs="Arial"/>
        </w:rPr>
        <w:t>kendi sıcaklığından yararlanılmalıdır.</w:t>
      </w:r>
    </w:p>
    <w:p w14:paraId="10152A18" w14:textId="2CFF7777" w:rsidR="00C96196" w:rsidRPr="00FC33FE" w:rsidRDefault="00C96196" w:rsidP="00FC33FE">
      <w:pPr>
        <w:autoSpaceDE w:val="0"/>
        <w:autoSpaceDN w:val="0"/>
        <w:adjustRightInd w:val="0"/>
        <w:spacing w:after="0" w:line="360" w:lineRule="auto"/>
        <w:rPr>
          <w:rFonts w:ascii="Arial" w:hAnsi="Arial" w:cs="Arial"/>
        </w:rPr>
      </w:pPr>
      <w:r w:rsidRPr="00FC33FE">
        <w:rPr>
          <w:rFonts w:ascii="Arial" w:hAnsi="Arial" w:cs="Arial"/>
          <w:b/>
          <w:bCs/>
        </w:rPr>
        <w:t xml:space="preserve">• </w:t>
      </w:r>
      <w:r w:rsidRPr="00FC33FE">
        <w:rPr>
          <w:rFonts w:ascii="Arial" w:hAnsi="Arial" w:cs="Arial"/>
        </w:rPr>
        <w:t>Fırın kapağının her açılışında önemli miktarda ısı</w:t>
      </w:r>
      <w:r w:rsidR="00FD0B52">
        <w:rPr>
          <w:rFonts w:ascii="Arial" w:hAnsi="Arial" w:cs="Arial"/>
        </w:rPr>
        <w:t xml:space="preserve"> </w:t>
      </w:r>
      <w:r w:rsidRPr="00FC33FE">
        <w:rPr>
          <w:rFonts w:ascii="Arial" w:hAnsi="Arial" w:cs="Arial"/>
        </w:rPr>
        <w:t>kaybı olur. Bu sebeple ısı kaybını önlemek için mümkünse</w:t>
      </w:r>
      <w:r w:rsidR="00FD0B52">
        <w:rPr>
          <w:rFonts w:ascii="Arial" w:hAnsi="Arial" w:cs="Arial"/>
        </w:rPr>
        <w:t xml:space="preserve"> </w:t>
      </w:r>
      <w:r w:rsidRPr="00FC33FE">
        <w:rPr>
          <w:rFonts w:ascii="Arial" w:hAnsi="Arial" w:cs="Arial"/>
        </w:rPr>
        <w:t>pişirme süresinin sonuna kadar kapak açılmamalıdır.</w:t>
      </w:r>
    </w:p>
    <w:p w14:paraId="70F390D3" w14:textId="392EC246" w:rsidR="00C96196" w:rsidRPr="00FC33FE" w:rsidRDefault="00C96196" w:rsidP="00FC33FE">
      <w:pPr>
        <w:autoSpaceDE w:val="0"/>
        <w:autoSpaceDN w:val="0"/>
        <w:adjustRightInd w:val="0"/>
        <w:spacing w:after="0" w:line="360" w:lineRule="auto"/>
        <w:rPr>
          <w:rFonts w:ascii="Arial" w:hAnsi="Arial" w:cs="Arial"/>
        </w:rPr>
      </w:pPr>
      <w:r w:rsidRPr="00FC33FE">
        <w:rPr>
          <w:rFonts w:ascii="Arial" w:hAnsi="Arial" w:cs="Arial"/>
          <w:b/>
          <w:bCs/>
        </w:rPr>
        <w:t xml:space="preserve">• </w:t>
      </w:r>
      <w:r w:rsidRPr="00FC33FE">
        <w:rPr>
          <w:rFonts w:ascii="Arial" w:hAnsi="Arial" w:cs="Arial"/>
        </w:rPr>
        <w:t>Çamaşır ve bulaşık makineleri yarı dolum kapasitesiyle</w:t>
      </w:r>
      <w:r w:rsidR="00FD0B52">
        <w:rPr>
          <w:rFonts w:ascii="Arial" w:hAnsi="Arial" w:cs="Arial"/>
        </w:rPr>
        <w:t xml:space="preserve"> </w:t>
      </w:r>
      <w:r w:rsidRPr="00FC33FE">
        <w:rPr>
          <w:rFonts w:ascii="Arial" w:hAnsi="Arial" w:cs="Arial"/>
        </w:rPr>
        <w:t>çalıştırılmamalıdır.</w:t>
      </w:r>
    </w:p>
    <w:p w14:paraId="6BA01A3E" w14:textId="0E435A93" w:rsidR="00C96196" w:rsidRPr="00FC33FE" w:rsidRDefault="00C96196" w:rsidP="00FC33FE">
      <w:pPr>
        <w:autoSpaceDE w:val="0"/>
        <w:autoSpaceDN w:val="0"/>
        <w:adjustRightInd w:val="0"/>
        <w:spacing w:after="0" w:line="360" w:lineRule="auto"/>
        <w:rPr>
          <w:rFonts w:ascii="Arial" w:hAnsi="Arial" w:cs="Arial"/>
        </w:rPr>
      </w:pPr>
      <w:r w:rsidRPr="00FC33FE">
        <w:rPr>
          <w:rFonts w:ascii="Arial" w:hAnsi="Arial" w:cs="Arial"/>
          <w:b/>
          <w:bCs/>
        </w:rPr>
        <w:t xml:space="preserve">• </w:t>
      </w:r>
      <w:r w:rsidRPr="00FC33FE">
        <w:rPr>
          <w:rFonts w:ascii="Arial" w:hAnsi="Arial" w:cs="Arial"/>
        </w:rPr>
        <w:t>Kullanılmayan televizyon ve bilgisayarlar kumandadan</w:t>
      </w:r>
      <w:r w:rsidR="00FD0B52">
        <w:rPr>
          <w:rFonts w:ascii="Arial" w:hAnsi="Arial" w:cs="Arial"/>
        </w:rPr>
        <w:t xml:space="preserve"> </w:t>
      </w:r>
      <w:r w:rsidRPr="00FC33FE">
        <w:rPr>
          <w:rFonts w:ascii="Arial" w:hAnsi="Arial" w:cs="Arial"/>
        </w:rPr>
        <w:t>kapatılıp bekleme konumunda bırakıldığında</w:t>
      </w:r>
      <w:r w:rsidR="00FD0B52">
        <w:rPr>
          <w:rFonts w:ascii="Arial" w:hAnsi="Arial" w:cs="Arial"/>
        </w:rPr>
        <w:t xml:space="preserve"> </w:t>
      </w:r>
      <w:r w:rsidRPr="00FC33FE">
        <w:rPr>
          <w:rFonts w:ascii="Arial" w:hAnsi="Arial" w:cs="Arial"/>
        </w:rPr>
        <w:t>elektrik enerjisi tüketmeye devam eder. Bu nedenle</w:t>
      </w:r>
      <w:r w:rsidR="00FD0B52">
        <w:rPr>
          <w:rFonts w:ascii="Arial" w:hAnsi="Arial" w:cs="Arial"/>
        </w:rPr>
        <w:t xml:space="preserve"> </w:t>
      </w:r>
      <w:r w:rsidRPr="00FC33FE">
        <w:rPr>
          <w:rFonts w:ascii="Arial" w:hAnsi="Arial" w:cs="Arial"/>
        </w:rPr>
        <w:t>televizyonlar ve bilgisayarlar düğmelerinden kapatılmalıdır.</w:t>
      </w:r>
    </w:p>
    <w:p w14:paraId="5B54DB0B" w14:textId="2EBEFC4D" w:rsidR="00C96196" w:rsidRPr="00FC33FE" w:rsidRDefault="00C96196" w:rsidP="00FC33FE">
      <w:pPr>
        <w:autoSpaceDE w:val="0"/>
        <w:autoSpaceDN w:val="0"/>
        <w:adjustRightInd w:val="0"/>
        <w:spacing w:after="0" w:line="360" w:lineRule="auto"/>
        <w:rPr>
          <w:rFonts w:ascii="Arial" w:hAnsi="Arial" w:cs="Arial"/>
        </w:rPr>
      </w:pPr>
      <w:r w:rsidRPr="00FC33FE">
        <w:rPr>
          <w:rFonts w:ascii="Arial" w:hAnsi="Arial" w:cs="Arial"/>
          <w:b/>
          <w:bCs/>
        </w:rPr>
        <w:t xml:space="preserve">• </w:t>
      </w:r>
      <w:r w:rsidRPr="00FC33FE">
        <w:rPr>
          <w:rFonts w:ascii="Arial" w:hAnsi="Arial" w:cs="Arial"/>
        </w:rPr>
        <w:t>Bulunduğumuz oda, kısa süreli de olsa, terk edildiği</w:t>
      </w:r>
      <w:r w:rsidR="00FD0B52">
        <w:rPr>
          <w:rFonts w:ascii="Arial" w:hAnsi="Arial" w:cs="Arial"/>
        </w:rPr>
        <w:t xml:space="preserve"> </w:t>
      </w:r>
      <w:r w:rsidRPr="00FC33FE">
        <w:rPr>
          <w:rFonts w:ascii="Arial" w:hAnsi="Arial" w:cs="Arial"/>
        </w:rPr>
        <w:t>zaman odadaki lambalar söndürülmelidir.</w:t>
      </w:r>
    </w:p>
    <w:p w14:paraId="1B1CEFB7" w14:textId="74B09ABC" w:rsidR="00C96196" w:rsidRPr="00FC33FE" w:rsidRDefault="00C96196" w:rsidP="00FC33FE">
      <w:pPr>
        <w:autoSpaceDE w:val="0"/>
        <w:autoSpaceDN w:val="0"/>
        <w:adjustRightInd w:val="0"/>
        <w:spacing w:after="0" w:line="360" w:lineRule="auto"/>
        <w:rPr>
          <w:rFonts w:ascii="Arial" w:hAnsi="Arial" w:cs="Arial"/>
        </w:rPr>
      </w:pPr>
      <w:r w:rsidRPr="00FC33FE">
        <w:rPr>
          <w:rFonts w:ascii="Arial" w:hAnsi="Arial" w:cs="Arial"/>
          <w:b/>
          <w:bCs/>
        </w:rPr>
        <w:t xml:space="preserve">• </w:t>
      </w:r>
      <w:r w:rsidRPr="00FC33FE">
        <w:rPr>
          <w:rFonts w:ascii="Arial" w:hAnsi="Arial" w:cs="Arial"/>
        </w:rPr>
        <w:t>Ütü işlemi bitmeden beş dakika önce ütü prizden</w:t>
      </w:r>
      <w:r w:rsidR="00FD0B52">
        <w:rPr>
          <w:rFonts w:ascii="Arial" w:hAnsi="Arial" w:cs="Arial"/>
        </w:rPr>
        <w:t xml:space="preserve"> </w:t>
      </w:r>
      <w:r w:rsidRPr="00FC33FE">
        <w:rPr>
          <w:rFonts w:ascii="Arial" w:hAnsi="Arial" w:cs="Arial"/>
        </w:rPr>
        <w:t>çekilmelidir. Kalan iş ütünün tabanındaki ısı enerjisiyle</w:t>
      </w:r>
      <w:r w:rsidR="00FD0B52">
        <w:rPr>
          <w:rFonts w:ascii="Arial" w:hAnsi="Arial" w:cs="Arial"/>
        </w:rPr>
        <w:t xml:space="preserve"> </w:t>
      </w:r>
      <w:r w:rsidRPr="00FC33FE">
        <w:rPr>
          <w:rFonts w:ascii="Arial" w:hAnsi="Arial" w:cs="Arial"/>
        </w:rPr>
        <w:t>tamamlanabilir.</w:t>
      </w:r>
    </w:p>
    <w:p w14:paraId="2EE4CD44" w14:textId="23096755" w:rsidR="00C96196" w:rsidRPr="00FC33FE" w:rsidRDefault="00C96196" w:rsidP="00FC33FE">
      <w:pPr>
        <w:autoSpaceDE w:val="0"/>
        <w:autoSpaceDN w:val="0"/>
        <w:adjustRightInd w:val="0"/>
        <w:spacing w:after="0" w:line="360" w:lineRule="auto"/>
        <w:rPr>
          <w:rFonts w:ascii="Arial" w:hAnsi="Arial" w:cs="Arial"/>
        </w:rPr>
      </w:pPr>
      <w:r w:rsidRPr="00FC33FE">
        <w:rPr>
          <w:rFonts w:ascii="Arial" w:hAnsi="Arial" w:cs="Arial"/>
          <w:b/>
          <w:bCs/>
        </w:rPr>
        <w:t xml:space="preserve">• </w:t>
      </w:r>
      <w:r w:rsidRPr="00FC33FE">
        <w:rPr>
          <w:rFonts w:ascii="Arial" w:hAnsi="Arial" w:cs="Arial"/>
        </w:rPr>
        <w:t>Elektrikli aletler, elektrik enerjisi tüketimlerine göre</w:t>
      </w:r>
      <w:r w:rsidR="00FD0B52">
        <w:rPr>
          <w:rFonts w:ascii="Arial" w:hAnsi="Arial" w:cs="Arial"/>
        </w:rPr>
        <w:t xml:space="preserve"> </w:t>
      </w:r>
      <w:r w:rsidRPr="00FC33FE">
        <w:rPr>
          <w:rFonts w:ascii="Arial" w:hAnsi="Arial" w:cs="Arial"/>
        </w:rPr>
        <w:t>A’dan G’ye doğru sınıflandırılmaktadır. Elektrikli aletlerin</w:t>
      </w:r>
      <w:r w:rsidR="00FD0B52">
        <w:rPr>
          <w:rFonts w:ascii="Arial" w:hAnsi="Arial" w:cs="Arial"/>
        </w:rPr>
        <w:t xml:space="preserve"> </w:t>
      </w:r>
      <w:r w:rsidRPr="00FC33FE">
        <w:rPr>
          <w:rFonts w:ascii="Arial" w:hAnsi="Arial" w:cs="Arial"/>
        </w:rPr>
        <w:t>enerji sınıfları üzerlerindeki etiketlerde yazmaktadır.</w:t>
      </w:r>
    </w:p>
    <w:p w14:paraId="1F745C36" w14:textId="77777777" w:rsidR="00FD0B52" w:rsidRDefault="00FD0B52" w:rsidP="00FC33FE">
      <w:pPr>
        <w:autoSpaceDE w:val="0"/>
        <w:autoSpaceDN w:val="0"/>
        <w:adjustRightInd w:val="0"/>
        <w:spacing w:after="0" w:line="360" w:lineRule="auto"/>
        <w:rPr>
          <w:rFonts w:ascii="Arial" w:hAnsi="Arial" w:cs="Arial"/>
        </w:rPr>
      </w:pPr>
    </w:p>
    <w:p w14:paraId="5299BB1A" w14:textId="3A2B053A" w:rsidR="00C96196" w:rsidRPr="00FC33FE" w:rsidRDefault="00FD0B52" w:rsidP="00FC33FE">
      <w:pPr>
        <w:autoSpaceDE w:val="0"/>
        <w:autoSpaceDN w:val="0"/>
        <w:adjustRightInd w:val="0"/>
        <w:spacing w:after="0" w:line="360" w:lineRule="auto"/>
        <w:rPr>
          <w:rFonts w:ascii="Arial" w:hAnsi="Arial" w:cs="Arial"/>
        </w:rPr>
      </w:pPr>
      <w:r>
        <w:rPr>
          <w:rFonts w:ascii="Arial" w:hAnsi="Arial" w:cs="Arial"/>
        </w:rPr>
        <w:t>G</w:t>
      </w:r>
      <w:r w:rsidR="00C96196" w:rsidRPr="00FC33FE">
        <w:rPr>
          <w:rFonts w:ascii="Arial" w:hAnsi="Arial" w:cs="Arial"/>
        </w:rPr>
        <w:t>örselde bir elektrikli aletin enerji verimliliği</w:t>
      </w:r>
      <w:r>
        <w:rPr>
          <w:rFonts w:ascii="Arial" w:hAnsi="Arial" w:cs="Arial"/>
        </w:rPr>
        <w:t xml:space="preserve"> </w:t>
      </w:r>
      <w:r w:rsidR="00C96196" w:rsidRPr="00FC33FE">
        <w:rPr>
          <w:rFonts w:ascii="Arial" w:hAnsi="Arial" w:cs="Arial"/>
        </w:rPr>
        <w:t>etiketi verilmiştir. A enerji sınıfı elektrikli aletlerin</w:t>
      </w:r>
      <w:r>
        <w:rPr>
          <w:rFonts w:ascii="Arial" w:hAnsi="Arial" w:cs="Arial"/>
        </w:rPr>
        <w:t xml:space="preserve"> </w:t>
      </w:r>
      <w:r w:rsidR="00C96196" w:rsidRPr="00FC33FE">
        <w:rPr>
          <w:rFonts w:ascii="Arial" w:hAnsi="Arial" w:cs="Arial"/>
        </w:rPr>
        <w:t>enerji verimliliği en yüksektir. Bazı elektrikli aletlerin</w:t>
      </w:r>
      <w:r>
        <w:rPr>
          <w:rFonts w:ascii="Arial" w:hAnsi="Arial" w:cs="Arial"/>
        </w:rPr>
        <w:t xml:space="preserve"> </w:t>
      </w:r>
      <w:r w:rsidR="00C96196" w:rsidRPr="00FC33FE">
        <w:rPr>
          <w:rFonts w:ascii="Arial" w:hAnsi="Arial" w:cs="Arial"/>
        </w:rPr>
        <w:t>enerji sınıfı A+, A++ veya A+++ şeklinde gösterilir.</w:t>
      </w:r>
    </w:p>
    <w:p w14:paraId="4C063C36" w14:textId="48FC6361" w:rsidR="00C96196" w:rsidRPr="00FC33FE" w:rsidRDefault="00C96196" w:rsidP="00FD0B52">
      <w:pPr>
        <w:autoSpaceDE w:val="0"/>
        <w:autoSpaceDN w:val="0"/>
        <w:adjustRightInd w:val="0"/>
        <w:spacing w:after="0" w:line="360" w:lineRule="auto"/>
        <w:rPr>
          <w:rFonts w:ascii="Arial" w:hAnsi="Arial" w:cs="Arial"/>
        </w:rPr>
      </w:pPr>
      <w:r w:rsidRPr="00FC33FE">
        <w:rPr>
          <w:rFonts w:ascii="Arial" w:hAnsi="Arial" w:cs="Arial"/>
        </w:rPr>
        <w:t>Etiketteki + sayısının fazlalığı, elektrikli aletin elektrik</w:t>
      </w:r>
      <w:r w:rsidR="00FD0B52">
        <w:rPr>
          <w:rFonts w:ascii="Arial" w:hAnsi="Arial" w:cs="Arial"/>
        </w:rPr>
        <w:t xml:space="preserve"> </w:t>
      </w:r>
      <w:r w:rsidRPr="00FC33FE">
        <w:rPr>
          <w:rFonts w:ascii="Arial" w:hAnsi="Arial" w:cs="Arial"/>
        </w:rPr>
        <w:t>enerjisini daha verimli kullandığını göstermektedir.</w:t>
      </w:r>
    </w:p>
    <w:p w14:paraId="68955D5A" w14:textId="7DE4C209" w:rsidR="00C96196" w:rsidRPr="00FC33FE" w:rsidRDefault="00C96196" w:rsidP="00FC33FE">
      <w:pPr>
        <w:spacing w:line="360" w:lineRule="auto"/>
        <w:rPr>
          <w:rFonts w:ascii="Arial" w:hAnsi="Arial" w:cs="Arial"/>
        </w:rPr>
      </w:pPr>
      <w:r w:rsidRPr="00FC33FE">
        <w:rPr>
          <w:rFonts w:ascii="Arial" w:hAnsi="Arial" w:cs="Arial"/>
          <w:noProof/>
        </w:rPr>
        <w:drawing>
          <wp:inline distT="0" distB="0" distL="0" distR="0" wp14:anchorId="4BF4C7A2" wp14:editId="089B6F24">
            <wp:extent cx="2924175" cy="6429375"/>
            <wp:effectExtent l="0" t="0" r="9525"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24175" cy="6429375"/>
                    </a:xfrm>
                    <a:prstGeom prst="rect">
                      <a:avLst/>
                    </a:prstGeom>
                  </pic:spPr>
                </pic:pic>
              </a:graphicData>
            </a:graphic>
          </wp:inline>
        </w:drawing>
      </w:r>
    </w:p>
    <w:sectPr w:rsidR="00C96196" w:rsidRPr="00FC33FE" w:rsidSect="00092970">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BES">
    <w:charset w:val="00"/>
    <w:family w:val="auto"/>
    <w:pitch w:val="variable"/>
    <w:sig w:usb0="800000AF" w:usb1="5000204A" w:usb2="00000000" w:usb3="00000000" w:csb0="00000001"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85" w:hanging="284"/>
      </w:pPr>
      <w:rPr>
        <w:rFonts w:ascii="HelveticaBES" w:hAnsi="HelveticaBES" w:cs="HelveticaBES"/>
        <w:b/>
        <w:bCs/>
        <w:i w:val="0"/>
        <w:iCs w:val="0"/>
        <w:color w:val="231F20"/>
        <w:w w:val="93"/>
        <w:sz w:val="16"/>
        <w:szCs w:val="16"/>
      </w:rPr>
    </w:lvl>
    <w:lvl w:ilvl="1">
      <w:numFmt w:val="bullet"/>
      <w:lvlText w:val="•"/>
      <w:lvlJc w:val="left"/>
      <w:pPr>
        <w:ind w:left="503" w:hanging="284"/>
      </w:pPr>
    </w:lvl>
    <w:lvl w:ilvl="2">
      <w:numFmt w:val="bullet"/>
      <w:lvlText w:val="•"/>
      <w:lvlJc w:val="left"/>
      <w:pPr>
        <w:ind w:left="926" w:hanging="284"/>
      </w:pPr>
    </w:lvl>
    <w:lvl w:ilvl="3">
      <w:numFmt w:val="bullet"/>
      <w:lvlText w:val="•"/>
      <w:lvlJc w:val="left"/>
      <w:pPr>
        <w:ind w:left="1349" w:hanging="284"/>
      </w:pPr>
    </w:lvl>
    <w:lvl w:ilvl="4">
      <w:numFmt w:val="bullet"/>
      <w:lvlText w:val="•"/>
      <w:lvlJc w:val="left"/>
      <w:pPr>
        <w:ind w:left="1772" w:hanging="284"/>
      </w:pPr>
    </w:lvl>
    <w:lvl w:ilvl="5">
      <w:numFmt w:val="bullet"/>
      <w:lvlText w:val="•"/>
      <w:lvlJc w:val="left"/>
      <w:pPr>
        <w:ind w:left="2195" w:hanging="284"/>
      </w:pPr>
    </w:lvl>
    <w:lvl w:ilvl="6">
      <w:numFmt w:val="bullet"/>
      <w:lvlText w:val="•"/>
      <w:lvlJc w:val="left"/>
      <w:pPr>
        <w:ind w:left="2618" w:hanging="284"/>
      </w:pPr>
    </w:lvl>
    <w:lvl w:ilvl="7">
      <w:numFmt w:val="bullet"/>
      <w:lvlText w:val="•"/>
      <w:lvlJc w:val="left"/>
      <w:pPr>
        <w:ind w:left="3041" w:hanging="284"/>
      </w:pPr>
    </w:lvl>
    <w:lvl w:ilvl="8">
      <w:numFmt w:val="bullet"/>
      <w:lvlText w:val="•"/>
      <w:lvlJc w:val="left"/>
      <w:pPr>
        <w:ind w:left="3464" w:hanging="284"/>
      </w:pPr>
    </w:lvl>
  </w:abstractNum>
  <w:abstractNum w:abstractNumId="1" w15:restartNumberingAfterBreak="0">
    <w:nsid w:val="00000403"/>
    <w:multiLevelType w:val="multilevel"/>
    <w:tmpl w:val="FFFFFFFF"/>
    <w:lvl w:ilvl="0">
      <w:numFmt w:val="bullet"/>
      <w:lvlText w:val="•"/>
      <w:lvlJc w:val="left"/>
      <w:pPr>
        <w:ind w:left="84" w:hanging="284"/>
      </w:pPr>
      <w:rPr>
        <w:rFonts w:ascii="HelveticaBES" w:hAnsi="HelveticaBES" w:cs="HelveticaBES"/>
        <w:b/>
        <w:bCs/>
        <w:i w:val="0"/>
        <w:iCs w:val="0"/>
        <w:color w:val="231F20"/>
        <w:w w:val="93"/>
        <w:sz w:val="16"/>
        <w:szCs w:val="16"/>
      </w:rPr>
    </w:lvl>
    <w:lvl w:ilvl="1">
      <w:numFmt w:val="bullet"/>
      <w:lvlText w:val="•"/>
      <w:lvlJc w:val="left"/>
      <w:pPr>
        <w:ind w:left="512" w:hanging="284"/>
      </w:pPr>
    </w:lvl>
    <w:lvl w:ilvl="2">
      <w:numFmt w:val="bullet"/>
      <w:lvlText w:val="•"/>
      <w:lvlJc w:val="left"/>
      <w:pPr>
        <w:ind w:left="944" w:hanging="284"/>
      </w:pPr>
    </w:lvl>
    <w:lvl w:ilvl="3">
      <w:numFmt w:val="bullet"/>
      <w:lvlText w:val="•"/>
      <w:lvlJc w:val="left"/>
      <w:pPr>
        <w:ind w:left="1376" w:hanging="284"/>
      </w:pPr>
    </w:lvl>
    <w:lvl w:ilvl="4">
      <w:numFmt w:val="bullet"/>
      <w:lvlText w:val="•"/>
      <w:lvlJc w:val="left"/>
      <w:pPr>
        <w:ind w:left="1808" w:hanging="284"/>
      </w:pPr>
    </w:lvl>
    <w:lvl w:ilvl="5">
      <w:numFmt w:val="bullet"/>
      <w:lvlText w:val="•"/>
      <w:lvlJc w:val="left"/>
      <w:pPr>
        <w:ind w:left="2241" w:hanging="284"/>
      </w:pPr>
    </w:lvl>
    <w:lvl w:ilvl="6">
      <w:numFmt w:val="bullet"/>
      <w:lvlText w:val="•"/>
      <w:lvlJc w:val="left"/>
      <w:pPr>
        <w:ind w:left="2673" w:hanging="284"/>
      </w:pPr>
    </w:lvl>
    <w:lvl w:ilvl="7">
      <w:numFmt w:val="bullet"/>
      <w:lvlText w:val="•"/>
      <w:lvlJc w:val="left"/>
      <w:pPr>
        <w:ind w:left="3105" w:hanging="284"/>
      </w:pPr>
    </w:lvl>
    <w:lvl w:ilvl="8">
      <w:numFmt w:val="bullet"/>
      <w:lvlText w:val="•"/>
      <w:lvlJc w:val="left"/>
      <w:pPr>
        <w:ind w:left="3537" w:hanging="284"/>
      </w:pPr>
    </w:lvl>
  </w:abstractNum>
  <w:num w:numId="1" w16cid:durableId="1582367438">
    <w:abstractNumId w:val="1"/>
  </w:num>
  <w:num w:numId="2" w16cid:durableId="14650819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E54"/>
    <w:rsid w:val="00046909"/>
    <w:rsid w:val="00092970"/>
    <w:rsid w:val="00142920"/>
    <w:rsid w:val="001444CA"/>
    <w:rsid w:val="002B28AA"/>
    <w:rsid w:val="002C2D67"/>
    <w:rsid w:val="00374842"/>
    <w:rsid w:val="004D6905"/>
    <w:rsid w:val="00521EDA"/>
    <w:rsid w:val="005856CD"/>
    <w:rsid w:val="00603A6E"/>
    <w:rsid w:val="0085243D"/>
    <w:rsid w:val="00894848"/>
    <w:rsid w:val="00926F01"/>
    <w:rsid w:val="00A1453D"/>
    <w:rsid w:val="00A979A5"/>
    <w:rsid w:val="00C96196"/>
    <w:rsid w:val="00D7759A"/>
    <w:rsid w:val="00DC4E54"/>
    <w:rsid w:val="00F767C6"/>
    <w:rsid w:val="00FC33FE"/>
    <w:rsid w:val="00FD0B52"/>
    <w:rsid w:val="00FD5B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39039"/>
  <w15:chartTrackingRefBased/>
  <w15:docId w15:val="{0718EA81-D6E8-4205-BE14-E6A3D309A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
    <w:qFormat/>
    <w:rsid w:val="00F767C6"/>
    <w:pPr>
      <w:autoSpaceDE w:val="0"/>
      <w:autoSpaceDN w:val="0"/>
      <w:adjustRightInd w:val="0"/>
      <w:spacing w:after="0" w:line="240" w:lineRule="auto"/>
    </w:pPr>
    <w:rPr>
      <w:rFonts w:ascii="Times New Roman" w:hAnsi="Times New Roman" w:cs="Times New Roman"/>
      <w:sz w:val="24"/>
      <w:szCs w:val="24"/>
    </w:rPr>
  </w:style>
  <w:style w:type="character" w:customStyle="1" w:styleId="KonuBalChar">
    <w:name w:val="Konu Başlığı Char"/>
    <w:basedOn w:val="VarsaylanParagrafYazTipi"/>
    <w:link w:val="KonuBal"/>
    <w:uiPriority w:val="1"/>
    <w:rsid w:val="00F767C6"/>
    <w:rPr>
      <w:rFonts w:ascii="Times New Roman" w:hAnsi="Times New Roman" w:cs="Times New Roman"/>
      <w:sz w:val="24"/>
      <w:szCs w:val="24"/>
    </w:rPr>
  </w:style>
  <w:style w:type="paragraph" w:customStyle="1" w:styleId="TableParagraph">
    <w:name w:val="Table Paragraph"/>
    <w:basedOn w:val="Normal"/>
    <w:uiPriority w:val="1"/>
    <w:qFormat/>
    <w:rsid w:val="00F767C6"/>
    <w:pPr>
      <w:autoSpaceDE w:val="0"/>
      <w:autoSpaceDN w:val="0"/>
      <w:adjustRightInd w:val="0"/>
      <w:spacing w:before="70" w:after="0" w:line="240" w:lineRule="auto"/>
      <w:ind w:left="84" w:right="43"/>
      <w:jc w:val="both"/>
    </w:pPr>
    <w:rPr>
      <w:rFonts w:ascii="HelveticaBES" w:hAnsi="HelveticaBES" w:cs="HelveticaBE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1</Pages>
  <Words>3809</Words>
  <Characters>21717</Characters>
  <Application>Microsoft Office Word</Application>
  <DocSecurity>0</DocSecurity>
  <Lines>180</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fikret</dc:creator>
  <cp:keywords/>
  <dc:description/>
  <cp:lastModifiedBy>fikret</cp:lastModifiedBy>
  <cp:revision>9</cp:revision>
  <dcterms:created xsi:type="dcterms:W3CDTF">2022-04-19T15:58:00Z</dcterms:created>
  <dcterms:modified xsi:type="dcterms:W3CDTF">2022-04-19T17:33:00Z</dcterms:modified>
</cp:coreProperties>
</file>