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1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107"/>
        <w:gridCol w:w="454"/>
        <w:gridCol w:w="3169"/>
        <w:gridCol w:w="4561"/>
        <w:gridCol w:w="1284"/>
        <w:gridCol w:w="2256"/>
        <w:gridCol w:w="1148"/>
      </w:tblGrid>
      <w:tr w:rsidR="00AE3C1C" w:rsidRPr="00355782" w14:paraId="794BB2B6" w14:textId="77777777" w:rsidTr="00D87DEF">
        <w:trPr>
          <w:trHeight w:val="709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215EB810" w14:textId="4DA48CEF" w:rsidR="00FE08EC" w:rsidRDefault="00FE08EC" w:rsidP="00FE08EC">
            <w:pPr>
              <w:tabs>
                <w:tab w:val="left" w:pos="1650"/>
              </w:tabs>
              <w:ind w:firstLine="709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355782">
              <w:rPr>
                <w:rFonts w:ascii="Calibri" w:hAnsi="Calibri" w:cs="Calibri"/>
                <w:b/>
                <w:sz w:val="36"/>
                <w:szCs w:val="36"/>
              </w:rPr>
              <w:t>20</w:t>
            </w:r>
            <w:r>
              <w:rPr>
                <w:rFonts w:ascii="Calibri" w:hAnsi="Calibri" w:cs="Calibri"/>
                <w:b/>
                <w:sz w:val="36"/>
                <w:szCs w:val="36"/>
              </w:rPr>
              <w:t>2</w:t>
            </w:r>
            <w:r w:rsidR="00B95D5F">
              <w:rPr>
                <w:rFonts w:ascii="Calibri" w:hAnsi="Calibri" w:cs="Calibri"/>
                <w:b/>
                <w:sz w:val="36"/>
                <w:szCs w:val="36"/>
              </w:rPr>
              <w:t>3</w:t>
            </w:r>
            <w:r w:rsidRPr="00355782">
              <w:rPr>
                <w:rFonts w:ascii="Calibri" w:hAnsi="Calibri" w:cs="Calibri"/>
                <w:b/>
                <w:sz w:val="36"/>
                <w:szCs w:val="36"/>
              </w:rPr>
              <w:t>–202</w:t>
            </w:r>
            <w:r w:rsidR="00B95D5F">
              <w:rPr>
                <w:rFonts w:ascii="Calibri" w:hAnsi="Calibri" w:cs="Calibri"/>
                <w:b/>
                <w:sz w:val="36"/>
                <w:szCs w:val="36"/>
              </w:rPr>
              <w:t>4</w:t>
            </w:r>
            <w:r w:rsidRPr="00355782">
              <w:rPr>
                <w:rFonts w:ascii="Calibri" w:hAnsi="Calibri" w:cs="Calibri"/>
                <w:b/>
                <w:sz w:val="36"/>
                <w:szCs w:val="36"/>
              </w:rPr>
              <w:t xml:space="preserve"> ÖĞRETİM YILI ………</w:t>
            </w:r>
            <w:r>
              <w:rPr>
                <w:rFonts w:ascii="Calibri" w:hAnsi="Calibri" w:cs="Calibri"/>
                <w:b/>
                <w:sz w:val="36"/>
                <w:szCs w:val="36"/>
              </w:rPr>
              <w:t>…………………………………</w:t>
            </w:r>
            <w:r w:rsidRPr="00355782">
              <w:rPr>
                <w:rFonts w:ascii="Calibri" w:hAnsi="Calibri" w:cs="Calibri"/>
                <w:b/>
                <w:sz w:val="36"/>
                <w:szCs w:val="36"/>
              </w:rPr>
              <w:t xml:space="preserve">………. ORTA OKULU </w:t>
            </w:r>
          </w:p>
          <w:p w14:paraId="49C7F6D5" w14:textId="78B4A105" w:rsidR="00FE08EC" w:rsidRPr="00355782" w:rsidRDefault="00FE08EC" w:rsidP="00FE08EC">
            <w:pPr>
              <w:tabs>
                <w:tab w:val="left" w:pos="1650"/>
              </w:tabs>
              <w:ind w:firstLine="709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sz w:val="36"/>
                <w:szCs w:val="36"/>
              </w:rPr>
              <w:t>6</w:t>
            </w:r>
            <w:r w:rsidRPr="00355782">
              <w:rPr>
                <w:rFonts w:ascii="Calibri" w:hAnsi="Calibri" w:cs="Calibri"/>
                <w:b/>
                <w:sz w:val="36"/>
                <w:szCs w:val="36"/>
              </w:rPr>
              <w:t>. SINIF</w:t>
            </w:r>
            <w:r>
              <w:rPr>
                <w:rFonts w:ascii="Calibri" w:hAnsi="Calibri" w:cs="Calibri"/>
                <w:b/>
                <w:sz w:val="36"/>
                <w:szCs w:val="36"/>
              </w:rPr>
              <w:t xml:space="preserve"> </w:t>
            </w:r>
            <w:r w:rsidRPr="00355782">
              <w:rPr>
                <w:rFonts w:ascii="Calibri" w:hAnsi="Calibri" w:cs="Calibri"/>
                <w:b/>
                <w:sz w:val="36"/>
                <w:szCs w:val="36"/>
              </w:rPr>
              <w:t>FEN BİLİMLERİ DERSİ UZUN DÖNEMLİ BEP ÇALIŞMA PLANI</w:t>
            </w:r>
          </w:p>
          <w:p w14:paraId="17552BFD" w14:textId="77777777" w:rsidR="00FE08EC" w:rsidRPr="00355782" w:rsidRDefault="00FE08EC" w:rsidP="00FE08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5782">
              <w:rPr>
                <w:rFonts w:ascii="Calibri" w:hAnsi="Calibri" w:cs="Calibri"/>
                <w:b/>
                <w:sz w:val="22"/>
                <w:szCs w:val="22"/>
              </w:rPr>
              <w:t>Öğrencinin Adı: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55782">
              <w:rPr>
                <w:rFonts w:ascii="Calibri" w:hAnsi="Calibri" w:cs="Calibri"/>
                <w:b/>
                <w:sz w:val="22"/>
                <w:szCs w:val="22"/>
              </w:rPr>
              <w:t>……………………………</w:t>
            </w:r>
          </w:p>
          <w:p w14:paraId="39853DE3" w14:textId="77777777" w:rsidR="00FE08EC" w:rsidRPr="00355782" w:rsidRDefault="00FE08EC" w:rsidP="00FE08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5782">
              <w:rPr>
                <w:rFonts w:ascii="Calibri" w:hAnsi="Calibri" w:cs="Calibri"/>
                <w:b/>
                <w:sz w:val="22"/>
                <w:szCs w:val="22"/>
              </w:rPr>
              <w:t>Öğretmenin Adı: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55782">
              <w:rPr>
                <w:rFonts w:ascii="Calibri" w:hAnsi="Calibri" w:cs="Calibri"/>
                <w:b/>
                <w:sz w:val="22"/>
                <w:szCs w:val="22"/>
              </w:rPr>
              <w:t>………………………</w:t>
            </w:r>
          </w:p>
          <w:p w14:paraId="47A3F10D" w14:textId="37758EFF" w:rsidR="00FE08EC" w:rsidRPr="00355782" w:rsidRDefault="00FE08EC" w:rsidP="00FE08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5782">
              <w:rPr>
                <w:rFonts w:ascii="Calibri" w:hAnsi="Calibri" w:cs="Calibri"/>
                <w:b/>
                <w:sz w:val="22"/>
                <w:szCs w:val="22"/>
              </w:rPr>
              <w:t xml:space="preserve">Sınıf: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  <w:p w14:paraId="7763536A" w14:textId="77777777" w:rsidR="00FE08EC" w:rsidRDefault="00FE08EC" w:rsidP="00FE08EC">
            <w:pPr>
              <w:rPr>
                <w:rFonts w:ascii="Calibri" w:hAnsi="Calibri" w:cs="Calibri"/>
                <w:sz w:val="22"/>
                <w:szCs w:val="22"/>
              </w:rPr>
            </w:pPr>
            <w:r w:rsidRPr="00355782">
              <w:rPr>
                <w:rFonts w:ascii="Calibri" w:hAnsi="Calibri" w:cs="Calibri"/>
                <w:b/>
                <w:sz w:val="22"/>
                <w:szCs w:val="22"/>
              </w:rPr>
              <w:t xml:space="preserve">Öğrencinin şu andaki düzeyi: </w:t>
            </w:r>
          </w:p>
          <w:p w14:paraId="30279353" w14:textId="20DAE51E" w:rsidR="00FE08EC" w:rsidRPr="00FE08EC" w:rsidRDefault="00FE08EC" w:rsidP="000A08A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850A3" w:rsidRPr="000A08A5" w14:paraId="293F4D31" w14:textId="77777777" w:rsidTr="004850A3">
        <w:trPr>
          <w:trHeight w:val="825"/>
        </w:trPr>
        <w:tc>
          <w:tcPr>
            <w:tcW w:w="146" w:type="pct"/>
            <w:shd w:val="clear" w:color="auto" w:fill="auto"/>
            <w:textDirection w:val="btLr"/>
            <w:vAlign w:val="center"/>
          </w:tcPr>
          <w:p w14:paraId="6813EEF8" w14:textId="77777777" w:rsidR="00AE3C1C" w:rsidRPr="000A08A5" w:rsidRDefault="00AE3C1C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AY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FC38DDD" w14:textId="77777777" w:rsidR="00AE3C1C" w:rsidRPr="000A08A5" w:rsidRDefault="00AE3C1C" w:rsidP="00D444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HAFTA</w:t>
            </w:r>
          </w:p>
        </w:tc>
        <w:tc>
          <w:tcPr>
            <w:tcW w:w="147" w:type="pct"/>
            <w:shd w:val="clear" w:color="auto" w:fill="auto"/>
            <w:textDirection w:val="btLr"/>
            <w:vAlign w:val="center"/>
          </w:tcPr>
          <w:p w14:paraId="6C263518" w14:textId="77777777" w:rsidR="00AE3C1C" w:rsidRPr="000A08A5" w:rsidRDefault="00AE3C1C" w:rsidP="00D444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SAAT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10CFC372" w14:textId="77777777" w:rsidR="00AE3C1C" w:rsidRPr="000A08A5" w:rsidRDefault="00AE3C1C" w:rsidP="00D444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UZUN DÖNEMLİ AMAÇ</w:t>
            </w:r>
          </w:p>
        </w:tc>
        <w:tc>
          <w:tcPr>
            <w:tcW w:w="1478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AE3C1C" w:rsidRPr="000A08A5" w14:paraId="757CABD7" w14:textId="77777777" w:rsidTr="00083C77">
              <w:tc>
                <w:tcPr>
                  <w:tcW w:w="4764" w:type="dxa"/>
                </w:tcPr>
                <w:p w14:paraId="0D89AB48" w14:textId="77777777" w:rsidR="00AE3C1C" w:rsidRPr="000A08A5" w:rsidRDefault="00AE3C1C" w:rsidP="00623D0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9"/>
                      <w:szCs w:val="19"/>
                    </w:rPr>
                  </w:pPr>
                  <w:r w:rsidRPr="000A08A5"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  <w:t>KISA DÖNEMLİ AMAÇ</w:t>
                  </w:r>
                </w:p>
              </w:tc>
            </w:tr>
          </w:tbl>
          <w:p w14:paraId="4AD94A45" w14:textId="77777777" w:rsidR="00AE3C1C" w:rsidRPr="000A08A5" w:rsidRDefault="00AE3C1C" w:rsidP="00D4447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0D0319F4" w14:textId="77777777" w:rsidR="00AE3C1C" w:rsidRPr="000A08A5" w:rsidRDefault="00623D04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DAVRANIŞLARIN DEĞERLENDİRİL</w:t>
            </w:r>
            <w:r w:rsidR="00AE3C1C"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MESİ</w:t>
            </w:r>
          </w:p>
        </w:tc>
        <w:tc>
          <w:tcPr>
            <w:tcW w:w="731" w:type="pct"/>
          </w:tcPr>
          <w:p w14:paraId="4B0753CC" w14:textId="77777777" w:rsidR="00AE3C1C" w:rsidRPr="000A08A5" w:rsidRDefault="00AE3C1C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ARAÇ YÖNTEM TEKNİKLER</w:t>
            </w:r>
          </w:p>
        </w:tc>
        <w:tc>
          <w:tcPr>
            <w:tcW w:w="372" w:type="pct"/>
          </w:tcPr>
          <w:p w14:paraId="73268EC0" w14:textId="77777777" w:rsidR="00AE3C1C" w:rsidRPr="000A08A5" w:rsidRDefault="00AE3C1C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DEĞERLENDİRME</w:t>
            </w:r>
          </w:p>
        </w:tc>
      </w:tr>
      <w:tr w:rsidR="00B95D5F" w:rsidRPr="000A08A5" w14:paraId="10882F02" w14:textId="77777777" w:rsidTr="00DB6416">
        <w:trPr>
          <w:cantSplit/>
          <w:trHeight w:val="513"/>
        </w:trPr>
        <w:tc>
          <w:tcPr>
            <w:tcW w:w="146" w:type="pct"/>
            <w:vMerge w:val="restart"/>
            <w:shd w:val="clear" w:color="auto" w:fill="auto"/>
            <w:textDirection w:val="btLr"/>
            <w:vAlign w:val="center"/>
          </w:tcPr>
          <w:p w14:paraId="7C812AF0" w14:textId="3C1EFEEF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EYLÜL</w:t>
            </w:r>
          </w:p>
        </w:tc>
        <w:tc>
          <w:tcPr>
            <w:tcW w:w="683" w:type="pct"/>
            <w:shd w:val="clear" w:color="auto" w:fill="auto"/>
          </w:tcPr>
          <w:p w14:paraId="532F7B58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5F9BC6D1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1.HAFTA</w:t>
            </w:r>
          </w:p>
          <w:p w14:paraId="025926BD" w14:textId="762736AF" w:rsidR="00B95D5F" w:rsidRPr="00B95D5F" w:rsidRDefault="00B95D5F" w:rsidP="00B95D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11-15 EYLÜL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312FC35A" w14:textId="77777777" w:rsidR="00B95D5F" w:rsidRPr="000A08A5" w:rsidRDefault="00B95D5F" w:rsidP="00B95D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1066315C" w14:textId="77777777" w:rsidR="00B95D5F" w:rsidRPr="000A08A5" w:rsidRDefault="00B95D5F" w:rsidP="00B95D5F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F.6.1.1. Güneş Sistemi</w:t>
            </w:r>
          </w:p>
        </w:tc>
        <w:tc>
          <w:tcPr>
            <w:tcW w:w="1478" w:type="pct"/>
            <w:shd w:val="clear" w:color="auto" w:fill="auto"/>
          </w:tcPr>
          <w:p w14:paraId="3B8062D9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F.6.1.1.1. Güneş sistemindeki gezegenleri birbirleri ile karşılaştırır.</w:t>
            </w:r>
          </w:p>
          <w:p w14:paraId="475D0329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F.6.1.1.2. Güneş sistemindeki gezegenleri, Güneş’e yakınlıklarına göre sıralayarak bir model oluşturur.</w:t>
            </w:r>
          </w:p>
        </w:tc>
        <w:tc>
          <w:tcPr>
            <w:tcW w:w="416" w:type="pct"/>
            <w:vMerge w:val="restart"/>
            <w:shd w:val="clear" w:color="auto" w:fill="auto"/>
            <w:textDirection w:val="btLr"/>
            <w:vAlign w:val="center"/>
          </w:tcPr>
          <w:p w14:paraId="564F1E0D" w14:textId="77777777" w:rsidR="00B95D5F" w:rsidRPr="000A08A5" w:rsidRDefault="00B95D5F" w:rsidP="00B95D5F">
            <w:pPr>
              <w:ind w:left="113" w:right="11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Hedef davranışların kazanılıp, kazanılmadığının gözlenmesi.</w:t>
            </w:r>
          </w:p>
          <w:p w14:paraId="3440B09D" w14:textId="77777777" w:rsidR="00B95D5F" w:rsidRPr="000A08A5" w:rsidRDefault="00B95D5F" w:rsidP="00B95D5F">
            <w:pPr>
              <w:ind w:left="113" w:right="11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0C45359" w14:textId="77777777" w:rsidR="00B95D5F" w:rsidRPr="000A08A5" w:rsidRDefault="00B95D5F" w:rsidP="00B95D5F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Sözlü ifade becerilerinin gözlenmesi</w:t>
            </w:r>
          </w:p>
          <w:p w14:paraId="76BE4EC7" w14:textId="77777777" w:rsidR="00B95D5F" w:rsidRPr="000A08A5" w:rsidRDefault="00B95D5F" w:rsidP="00B95D5F">
            <w:pPr>
              <w:ind w:left="113" w:right="11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 w:val="restart"/>
          </w:tcPr>
          <w:p w14:paraId="7DE11323" w14:textId="77777777" w:rsidR="00B95D5F" w:rsidRDefault="00B95D5F" w:rsidP="00B95D5F">
            <w:pPr>
              <w:ind w:right="-250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3EA826D1" w14:textId="77777777" w:rsidR="00B95D5F" w:rsidRDefault="00B95D5F" w:rsidP="00B95D5F">
            <w:pPr>
              <w:ind w:right="-250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53E5F891" w14:textId="77777777" w:rsidR="00B95D5F" w:rsidRDefault="00B95D5F" w:rsidP="00B95D5F">
            <w:pPr>
              <w:ind w:right="-250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387DA7F2" w14:textId="77777777" w:rsidR="00B95D5F" w:rsidRDefault="00B95D5F" w:rsidP="00B95D5F">
            <w:pPr>
              <w:ind w:right="-250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47A0BD84" w14:textId="77777777" w:rsidR="00B95D5F" w:rsidRDefault="00B95D5F" w:rsidP="00B95D5F">
            <w:pPr>
              <w:ind w:right="-250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7C93392E" w14:textId="77777777" w:rsidR="00B95D5F" w:rsidRDefault="00B95D5F" w:rsidP="00B95D5F">
            <w:pPr>
              <w:ind w:right="-250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796C86AE" w14:textId="77777777" w:rsidR="00B95D5F" w:rsidRDefault="00B95D5F" w:rsidP="00B95D5F">
            <w:pPr>
              <w:ind w:right="-250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Kullanılan eğitim teknolojileri, araç ve </w:t>
            </w:r>
          </w:p>
          <w:p w14:paraId="6D83F107" w14:textId="59003E8D" w:rsidR="00B95D5F" w:rsidRPr="000A08A5" w:rsidRDefault="00B95D5F" w:rsidP="00B95D5F">
            <w:pPr>
              <w:ind w:right="-250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gereçler:</w:t>
            </w:r>
          </w:p>
          <w:p w14:paraId="79C289C8" w14:textId="77777777" w:rsidR="00B95D5F" w:rsidRPr="000A08A5" w:rsidRDefault="00B95D5F" w:rsidP="00B95D5F">
            <w:pPr>
              <w:ind w:right="-345"/>
              <w:outlineLvl w:val="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DERS KİTABI</w:t>
            </w:r>
          </w:p>
          <w:p w14:paraId="372CC1C1" w14:textId="77777777" w:rsidR="00B95D5F" w:rsidRPr="000A08A5" w:rsidRDefault="00B95D5F" w:rsidP="00B95D5F">
            <w:pPr>
              <w:ind w:right="-345"/>
              <w:outlineLvl w:val="0"/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 xml:space="preserve">AKILLI TAHTA </w:t>
            </w:r>
          </w:p>
          <w:p w14:paraId="4B11EBF1" w14:textId="77777777" w:rsidR="00B95D5F" w:rsidRPr="000A08A5" w:rsidRDefault="00B95D5F" w:rsidP="00B95D5F">
            <w:pPr>
              <w:ind w:right="-345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EBA</w:t>
            </w:r>
          </w:p>
          <w:p w14:paraId="09956CCC" w14:textId="77777777" w:rsidR="00B95D5F" w:rsidRPr="000A08A5" w:rsidRDefault="00B95D5F" w:rsidP="00B95D5F">
            <w:pPr>
              <w:ind w:right="-345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447B8555" w14:textId="77777777" w:rsidR="00B95D5F" w:rsidRPr="000A08A5" w:rsidRDefault="00B95D5F" w:rsidP="00B95D5F">
            <w:pPr>
              <w:ind w:right="-345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Öğrenme, öğretme yöntem ve </w:t>
            </w:r>
          </w:p>
          <w:p w14:paraId="51B6E2B2" w14:textId="77777777" w:rsidR="00B95D5F" w:rsidRPr="000A08A5" w:rsidRDefault="00B95D5F" w:rsidP="00B95D5F">
            <w:pPr>
              <w:ind w:right="-345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teknikler:</w:t>
            </w:r>
          </w:p>
          <w:p w14:paraId="7023B82E" w14:textId="77777777" w:rsidR="00B95D5F" w:rsidRDefault="00B95D5F" w:rsidP="00B95D5F">
            <w:pPr>
              <w:outlineLvl w:val="0"/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Anlatım, tartışma, örnek olay, izleme, tüme varım. Deney ve gözlem</w:t>
            </w:r>
          </w:p>
          <w:p w14:paraId="25721190" w14:textId="77777777" w:rsidR="00B95D5F" w:rsidRPr="000A08A5" w:rsidRDefault="00B95D5F" w:rsidP="00B95D5F">
            <w:pPr>
              <w:outlineLvl w:val="0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C9AF4A5" w14:textId="0D1C27FF" w:rsidR="00B95D5F" w:rsidRPr="00B95D5F" w:rsidRDefault="00B95D5F" w:rsidP="00B95D5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9"/>
                <w:szCs w:val="19"/>
              </w:rPr>
            </w:pPr>
            <w:hyperlink r:id="rId7" w:history="1">
              <w:r w:rsidRPr="00B95D5F">
                <w:rPr>
                  <w:rStyle w:val="Kpr"/>
                  <w:rFonts w:asciiTheme="minorHAnsi" w:hAnsiTheme="minorHAnsi" w:cstheme="minorHAnsi"/>
                  <w:color w:val="FFFFFF" w:themeColor="background1"/>
                  <w:sz w:val="19"/>
                  <w:szCs w:val="19"/>
                </w:rPr>
                <w:t>https://www.fenkurdu.gen.tr/</w:t>
              </w:r>
            </w:hyperlink>
          </w:p>
          <w:p w14:paraId="6AED2BEE" w14:textId="74E5D2CC" w:rsidR="00B95D5F" w:rsidRPr="00B95D5F" w:rsidRDefault="00B95D5F" w:rsidP="00B95D5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9"/>
                <w:szCs w:val="19"/>
              </w:rPr>
            </w:pPr>
            <w:hyperlink r:id="rId8" w:history="1">
              <w:r w:rsidRPr="00B95D5F">
                <w:rPr>
                  <w:rStyle w:val="Kpr"/>
                  <w:rFonts w:asciiTheme="minorHAnsi" w:hAnsiTheme="minorHAnsi" w:cstheme="minorHAnsi"/>
                  <w:color w:val="FFFFFF" w:themeColor="background1"/>
                  <w:sz w:val="19"/>
                  <w:szCs w:val="19"/>
                </w:rPr>
                <w:t>https://www.fenci.gen.tr/</w:t>
              </w:r>
            </w:hyperlink>
          </w:p>
          <w:p w14:paraId="255D9DAC" w14:textId="3EE76DC9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 w:val="restart"/>
          </w:tcPr>
          <w:p w14:paraId="137684C3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4CFE5EF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6B4EB65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5B77F46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B9A6464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D0A2081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88DB5F9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F8B0BBD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44E3C48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86B8248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F71BBC1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93CAC69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7AF150E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2C79CEA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EDBAD3F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C924DFB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3C69F61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5DD1631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DA93A5B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1.DÖNEM 1.YAZILI</w:t>
            </w:r>
          </w:p>
          <w:p w14:paraId="703085C1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B95D5F" w:rsidRPr="000A08A5" w14:paraId="384258D7" w14:textId="77777777" w:rsidTr="00DB6416">
        <w:trPr>
          <w:cantSplit/>
          <w:trHeight w:val="409"/>
        </w:trPr>
        <w:tc>
          <w:tcPr>
            <w:tcW w:w="146" w:type="pct"/>
            <w:vMerge/>
            <w:shd w:val="clear" w:color="auto" w:fill="auto"/>
            <w:textDirection w:val="btLr"/>
            <w:vAlign w:val="center"/>
          </w:tcPr>
          <w:p w14:paraId="538016CC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683" w:type="pct"/>
            <w:shd w:val="clear" w:color="auto" w:fill="auto"/>
          </w:tcPr>
          <w:p w14:paraId="4BF5258F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16AECAB3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2. HAFTA</w:t>
            </w:r>
          </w:p>
          <w:p w14:paraId="7890DF73" w14:textId="4AA2F025" w:rsidR="00B95D5F" w:rsidRPr="00B95D5F" w:rsidRDefault="00B95D5F" w:rsidP="00B95D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18-22 EYLÜL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68D9456C" w14:textId="77777777" w:rsidR="00B95D5F" w:rsidRPr="000A08A5" w:rsidRDefault="00B95D5F" w:rsidP="00B95D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724929CE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F.6.1.1. Güneş Sistemi</w:t>
            </w:r>
          </w:p>
        </w:tc>
        <w:tc>
          <w:tcPr>
            <w:tcW w:w="1478" w:type="pct"/>
            <w:shd w:val="clear" w:color="auto" w:fill="auto"/>
          </w:tcPr>
          <w:p w14:paraId="7BD5C16A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F.6.1.1.2. Güneş sistemindeki gezegenleri, Güneş’e yakınlıklarına göre sıralayarak bir model oluşturur.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5269E9D5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14:paraId="443C60A1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14:paraId="5B53C891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B95D5F" w:rsidRPr="000A08A5" w14:paraId="719A559B" w14:textId="77777777" w:rsidTr="00DB6416">
        <w:trPr>
          <w:cantSplit/>
          <w:trHeight w:val="217"/>
        </w:trPr>
        <w:tc>
          <w:tcPr>
            <w:tcW w:w="146" w:type="pct"/>
            <w:vMerge/>
            <w:shd w:val="clear" w:color="auto" w:fill="auto"/>
            <w:textDirection w:val="btLr"/>
            <w:vAlign w:val="center"/>
          </w:tcPr>
          <w:p w14:paraId="6456F4BD" w14:textId="0E0607C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683" w:type="pct"/>
            <w:shd w:val="clear" w:color="auto" w:fill="auto"/>
          </w:tcPr>
          <w:p w14:paraId="22B18802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0FBB82CE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3.HAFTA</w:t>
            </w:r>
          </w:p>
          <w:p w14:paraId="1E39F6D4" w14:textId="2795D6A7" w:rsidR="00B95D5F" w:rsidRPr="00B95D5F" w:rsidRDefault="00B95D5F" w:rsidP="00B95D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25-39 EYLÜL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30BED418" w14:textId="77777777" w:rsidR="00B95D5F" w:rsidRPr="000A08A5" w:rsidRDefault="00B95D5F" w:rsidP="00B95D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23DB7596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F.6.1.2. Güneş ve Ay Tutulmaları</w:t>
            </w:r>
          </w:p>
        </w:tc>
        <w:tc>
          <w:tcPr>
            <w:tcW w:w="1478" w:type="pct"/>
            <w:shd w:val="clear" w:color="auto" w:fill="auto"/>
          </w:tcPr>
          <w:p w14:paraId="353ABF4E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F.6.1.2.1.Güneş tutulmasının nasıl oluştuğunu tahmin eder.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29C9D593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14:paraId="3F1331C2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14:paraId="5E68B2A5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B95D5F" w:rsidRPr="000A08A5" w14:paraId="6CC0B6C4" w14:textId="77777777" w:rsidTr="00DB6416">
        <w:trPr>
          <w:cantSplit/>
          <w:trHeight w:val="70"/>
        </w:trPr>
        <w:tc>
          <w:tcPr>
            <w:tcW w:w="146" w:type="pct"/>
            <w:vMerge w:val="restart"/>
            <w:shd w:val="clear" w:color="auto" w:fill="auto"/>
            <w:noWrap/>
            <w:textDirection w:val="btLr"/>
            <w:vAlign w:val="center"/>
          </w:tcPr>
          <w:p w14:paraId="48D30A34" w14:textId="6D8D5354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EKİM</w:t>
            </w:r>
          </w:p>
        </w:tc>
        <w:tc>
          <w:tcPr>
            <w:tcW w:w="683" w:type="pct"/>
            <w:shd w:val="clear" w:color="auto" w:fill="auto"/>
          </w:tcPr>
          <w:p w14:paraId="73EE1C98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10CBF526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4.HAFTA</w:t>
            </w:r>
          </w:p>
          <w:p w14:paraId="731850FC" w14:textId="7B886514" w:rsidR="00B95D5F" w:rsidRPr="00B95D5F" w:rsidRDefault="00B95D5F" w:rsidP="00B95D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2-6 EKİM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06E7BE53" w14:textId="77777777" w:rsidR="00B95D5F" w:rsidRPr="000A08A5" w:rsidRDefault="00B95D5F" w:rsidP="00B95D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037D237D" w14:textId="77777777" w:rsidR="00B95D5F" w:rsidRPr="000A08A5" w:rsidRDefault="00B95D5F" w:rsidP="00B95D5F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F.6.1.2. Güneş ve Ay Tutulmaları</w:t>
            </w:r>
          </w:p>
        </w:tc>
        <w:tc>
          <w:tcPr>
            <w:tcW w:w="1478" w:type="pct"/>
            <w:shd w:val="clear" w:color="auto" w:fill="auto"/>
          </w:tcPr>
          <w:p w14:paraId="72C721C3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F.6.1.2.3. Güneş ve Ay tutulmasını temsil eden bir model oluşturur.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5C672E40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14:paraId="7D662330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14:paraId="5260F5C0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B95D5F" w:rsidRPr="000A08A5" w14:paraId="7AB20D70" w14:textId="77777777" w:rsidTr="00DB6416">
        <w:trPr>
          <w:cantSplit/>
          <w:trHeight w:val="361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14:paraId="38306C3F" w14:textId="624AE05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83" w:type="pct"/>
            <w:shd w:val="clear" w:color="auto" w:fill="auto"/>
          </w:tcPr>
          <w:p w14:paraId="5AC1654E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48583781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5.HAFTA</w:t>
            </w:r>
          </w:p>
          <w:p w14:paraId="341DD250" w14:textId="7B56255A" w:rsidR="00B95D5F" w:rsidRPr="00B95D5F" w:rsidRDefault="00B95D5F" w:rsidP="00B95D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9-13 EKİM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771A03FA" w14:textId="77777777" w:rsidR="00B95D5F" w:rsidRPr="000A08A5" w:rsidRDefault="00B95D5F" w:rsidP="00B95D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3C178183" w14:textId="77777777" w:rsidR="00B95D5F" w:rsidRPr="000A08A5" w:rsidRDefault="00B95D5F" w:rsidP="00B95D5F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F.6.1.1. Güneş Sistemi</w:t>
            </w:r>
          </w:p>
        </w:tc>
        <w:tc>
          <w:tcPr>
            <w:tcW w:w="1478" w:type="pct"/>
            <w:shd w:val="clear" w:color="auto" w:fill="auto"/>
          </w:tcPr>
          <w:p w14:paraId="6CD04372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F.6.1.1.1. Güneş sistemindeki gezegenleri birbirleri ile karşılaştırır.</w:t>
            </w:r>
          </w:p>
          <w:p w14:paraId="0CB869D9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F.6.1.1.2. Güneş sistemindeki gezegenleri, Güneş’e yakınlıklarına göre sıralayarak bir model oluşturur.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19C16002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14:paraId="2A8CECB8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14:paraId="7B6206F6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B95D5F" w:rsidRPr="000A08A5" w14:paraId="48394FC6" w14:textId="77777777" w:rsidTr="00DB6416">
        <w:trPr>
          <w:cantSplit/>
          <w:trHeight w:val="355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14:paraId="1BBA8E7B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83" w:type="pct"/>
            <w:shd w:val="clear" w:color="auto" w:fill="auto"/>
          </w:tcPr>
          <w:p w14:paraId="1F82805C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6.HAFTA</w:t>
            </w:r>
          </w:p>
          <w:p w14:paraId="5EF8C3D9" w14:textId="6C82FB66" w:rsidR="00B95D5F" w:rsidRPr="00B95D5F" w:rsidRDefault="00B95D5F" w:rsidP="00B95D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16-20 EKİM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087E3A65" w14:textId="77777777" w:rsidR="00B95D5F" w:rsidRPr="000A08A5" w:rsidRDefault="00B95D5F" w:rsidP="00B95D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14:paraId="6D92F102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F.6.2.1. Destek ve Hareket Sistemi</w:t>
            </w:r>
          </w:p>
        </w:tc>
        <w:tc>
          <w:tcPr>
            <w:tcW w:w="1478" w:type="pct"/>
            <w:shd w:val="clear" w:color="auto" w:fill="auto"/>
          </w:tcPr>
          <w:p w14:paraId="3934BC09" w14:textId="77777777" w:rsidR="00B95D5F" w:rsidRPr="000A08A5" w:rsidRDefault="00B95D5F" w:rsidP="00B95D5F">
            <w:pPr>
              <w:tabs>
                <w:tab w:val="left" w:pos="252"/>
              </w:tabs>
              <w:ind w:left="426" w:hanging="426"/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F.6.2.1.1. Destek ve hareket sistemine ait yapıları örneklerle açıklar.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371E64BC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14:paraId="240B545E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14:paraId="61B06C58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B95D5F" w:rsidRPr="000A08A5" w14:paraId="63A362D1" w14:textId="77777777" w:rsidTr="00DB6416">
        <w:trPr>
          <w:cantSplit/>
          <w:trHeight w:val="349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14:paraId="59B636AB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83" w:type="pct"/>
            <w:shd w:val="clear" w:color="auto" w:fill="auto"/>
          </w:tcPr>
          <w:p w14:paraId="4D7CA5CC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7. HAFTA</w:t>
            </w:r>
          </w:p>
          <w:p w14:paraId="7217FB9C" w14:textId="41F157DA" w:rsidR="00B95D5F" w:rsidRPr="00B95D5F" w:rsidRDefault="00B95D5F" w:rsidP="00B95D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23-27 EKİM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1D1C79C6" w14:textId="77777777" w:rsidR="00B95D5F" w:rsidRPr="000A08A5" w:rsidRDefault="00B95D5F" w:rsidP="00B95D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14:paraId="68785C32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C75DE00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F.6.2.1. Destek ve Hareket Sistemi</w:t>
            </w:r>
          </w:p>
        </w:tc>
        <w:tc>
          <w:tcPr>
            <w:tcW w:w="1478" w:type="pct"/>
            <w:shd w:val="clear" w:color="auto" w:fill="auto"/>
          </w:tcPr>
          <w:p w14:paraId="00D29F2A" w14:textId="77777777" w:rsidR="00B95D5F" w:rsidRPr="000A08A5" w:rsidRDefault="00B95D5F" w:rsidP="00B95D5F">
            <w:pPr>
              <w:tabs>
                <w:tab w:val="left" w:pos="252"/>
              </w:tabs>
              <w:ind w:left="426" w:hanging="426"/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F.6.2.1.1. Destek ve hareket sistemine ait yapıları örneklerle açıklar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2B30B6CC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14:paraId="06E16DDB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14:paraId="11401CF3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B95D5F" w:rsidRPr="000A08A5" w14:paraId="28DFBF23" w14:textId="77777777" w:rsidTr="00DB6416">
        <w:trPr>
          <w:cantSplit/>
          <w:trHeight w:val="83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14:paraId="0E12C787" w14:textId="1865206E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83" w:type="pct"/>
            <w:shd w:val="clear" w:color="auto" w:fill="auto"/>
          </w:tcPr>
          <w:p w14:paraId="1B8ECE1B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8.HAFTA</w:t>
            </w:r>
          </w:p>
          <w:p w14:paraId="3F47B021" w14:textId="5085968F" w:rsidR="00B95D5F" w:rsidRPr="00B95D5F" w:rsidRDefault="00B95D5F" w:rsidP="00B95D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30 EKİM-3 KASIM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3C3CCA24" w14:textId="77777777" w:rsidR="00B95D5F" w:rsidRPr="000A08A5" w:rsidRDefault="00B95D5F" w:rsidP="00B95D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14:paraId="03239874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79C57A9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F.6.2.2. Sindirim Sistemi</w:t>
            </w:r>
          </w:p>
        </w:tc>
        <w:tc>
          <w:tcPr>
            <w:tcW w:w="1478" w:type="pct"/>
            <w:shd w:val="clear" w:color="auto" w:fill="auto"/>
          </w:tcPr>
          <w:p w14:paraId="13DBA6BF" w14:textId="77777777" w:rsidR="00B95D5F" w:rsidRPr="000A08A5" w:rsidRDefault="00B95D5F" w:rsidP="00B95D5F">
            <w:pPr>
              <w:tabs>
                <w:tab w:val="left" w:pos="252"/>
              </w:tabs>
              <w:ind w:left="426" w:hanging="426"/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F.6.2.2.1. Sindirim sistemini oluşturan yapı ve organların görevlerini modeller kullanarak açıklar.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6C98A845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14:paraId="377C472E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14:paraId="35C3855B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B95D5F" w:rsidRPr="000A08A5" w14:paraId="54D1F48D" w14:textId="77777777" w:rsidTr="00DB6416">
        <w:trPr>
          <w:cantSplit/>
          <w:trHeight w:val="323"/>
        </w:trPr>
        <w:tc>
          <w:tcPr>
            <w:tcW w:w="146" w:type="pct"/>
            <w:vMerge w:val="restart"/>
            <w:shd w:val="clear" w:color="auto" w:fill="auto"/>
            <w:noWrap/>
            <w:textDirection w:val="btLr"/>
            <w:vAlign w:val="center"/>
          </w:tcPr>
          <w:p w14:paraId="2AB47BB5" w14:textId="61B24068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KASIM</w:t>
            </w:r>
          </w:p>
        </w:tc>
        <w:tc>
          <w:tcPr>
            <w:tcW w:w="683" w:type="pct"/>
            <w:shd w:val="clear" w:color="auto" w:fill="auto"/>
          </w:tcPr>
          <w:p w14:paraId="4F11B055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74A68178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9.HAFTA</w:t>
            </w:r>
          </w:p>
          <w:p w14:paraId="6E403925" w14:textId="32C1DB92" w:rsidR="00B95D5F" w:rsidRPr="00B95D5F" w:rsidRDefault="00B95D5F" w:rsidP="00B95D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6-10 KASIM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30DD35C8" w14:textId="77777777" w:rsidR="00B95D5F" w:rsidRPr="000A08A5" w:rsidRDefault="00B95D5F" w:rsidP="00B95D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14:paraId="3164FE84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A84E506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F.6.2.3. Dolaşım Sistemi</w:t>
            </w:r>
          </w:p>
        </w:tc>
        <w:tc>
          <w:tcPr>
            <w:tcW w:w="1478" w:type="pct"/>
            <w:shd w:val="clear" w:color="auto" w:fill="auto"/>
          </w:tcPr>
          <w:p w14:paraId="2752CD34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F.6.2.3.1. Dolaşım sistemini oluşturan yapı ve organların görevlerini model kullanarak açıklar.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2E971C4F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14:paraId="7625C30F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14:paraId="21B917C7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60F09" w:rsidRPr="000A08A5" w14:paraId="663C3B95" w14:textId="77777777" w:rsidTr="00C60F09">
        <w:trPr>
          <w:cantSplit/>
          <w:trHeight w:val="323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14:paraId="6738E4CC" w14:textId="77777777" w:rsidR="00C60F09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3335" w:type="pct"/>
            <w:gridSpan w:val="4"/>
            <w:shd w:val="clear" w:color="auto" w:fill="auto"/>
          </w:tcPr>
          <w:p w14:paraId="0930A2BD" w14:textId="10469DE9" w:rsidR="00C60F09" w:rsidRPr="000A08A5" w:rsidRDefault="00B95D5F" w:rsidP="00C60F09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55C4F">
              <w:rPr>
                <w:b/>
                <w:bCs/>
                <w:color w:val="FF0000"/>
                <w:sz w:val="28"/>
                <w:szCs w:val="28"/>
              </w:rPr>
              <w:t>1.Dönem Ara Tatil (13-17 KASIM 2023)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29DFE2D6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14:paraId="0D0DEBBC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14:paraId="6A19436A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B95D5F" w:rsidRPr="000A08A5" w14:paraId="3C80E8B3" w14:textId="77777777" w:rsidTr="00C803B8">
        <w:trPr>
          <w:cantSplit/>
          <w:trHeight w:val="665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14:paraId="159F9519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83" w:type="pct"/>
            <w:shd w:val="clear" w:color="auto" w:fill="auto"/>
          </w:tcPr>
          <w:p w14:paraId="495EB09D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543AB512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50AA536C" w14:textId="2721BC1F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10.HAFTA</w:t>
            </w:r>
          </w:p>
          <w:p w14:paraId="5AF23CFA" w14:textId="314F2EA7" w:rsidR="00B95D5F" w:rsidRPr="00B95D5F" w:rsidRDefault="00B95D5F" w:rsidP="00B95D5F">
            <w:pPr>
              <w:spacing w:line="276" w:lineRule="auto"/>
              <w:jc w:val="center"/>
              <w:rPr>
                <w:rFonts w:ascii="Calibri" w:hAnsi="Calibri" w:cs="Calibri"/>
                <w:b/>
                <w:color w:val="FF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20-24 KASIM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1A1A2BF3" w14:textId="77777777" w:rsidR="00B95D5F" w:rsidRPr="000A08A5" w:rsidRDefault="00B95D5F" w:rsidP="00B95D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14:paraId="7914B6AE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AB13443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B2EBC56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F.6.2.3. Dolaşım Sistemi</w:t>
            </w:r>
          </w:p>
        </w:tc>
        <w:tc>
          <w:tcPr>
            <w:tcW w:w="1478" w:type="pct"/>
            <w:shd w:val="clear" w:color="auto" w:fill="auto"/>
          </w:tcPr>
          <w:p w14:paraId="7AFC32D0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 xml:space="preserve">F.6.2.3.3. Kanın yapısını ve görevlerini tanımlar </w:t>
            </w:r>
          </w:p>
          <w:p w14:paraId="38365444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F.6.2.3.4. Kan grupları arasındaki kan alışverişini ifade eder.</w:t>
            </w:r>
          </w:p>
          <w:p w14:paraId="174B948A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F.6.2.3.5. Kan bağışının toplum açısından önemini değerlendirir.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498E31D2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14:paraId="6F1A2E43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14:paraId="5A6DAC89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B95D5F" w:rsidRPr="000A08A5" w14:paraId="5C4C6290" w14:textId="77777777" w:rsidTr="00C803B8">
        <w:trPr>
          <w:cantSplit/>
          <w:trHeight w:val="800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14:paraId="62828356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83" w:type="pct"/>
            <w:shd w:val="clear" w:color="auto" w:fill="auto"/>
          </w:tcPr>
          <w:p w14:paraId="117276DF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6F47101E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11.HAFTA</w:t>
            </w:r>
          </w:p>
          <w:p w14:paraId="3B029D9D" w14:textId="14423734" w:rsidR="00B95D5F" w:rsidRPr="00B95D5F" w:rsidRDefault="00B95D5F" w:rsidP="00B95D5F">
            <w:pPr>
              <w:spacing w:line="276" w:lineRule="auto"/>
              <w:jc w:val="center"/>
              <w:rPr>
                <w:rFonts w:ascii="Calibri" w:hAnsi="Calibri" w:cs="Calibri"/>
                <w:b/>
                <w:color w:val="FF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27 KASIM-1 ARALIK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6E656035" w14:textId="77777777" w:rsidR="00B95D5F" w:rsidRPr="000A08A5" w:rsidRDefault="00B95D5F" w:rsidP="00B95D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4228B8BB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F.6.2.4. Solunum Sistemi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2F43B1EE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F.6.2.4.1. Solunum sistemini oluşturan yapı ve organların görevlerini modeller kullanarak açıklar</w:t>
            </w:r>
          </w:p>
        </w:tc>
        <w:tc>
          <w:tcPr>
            <w:tcW w:w="416" w:type="pct"/>
            <w:shd w:val="clear" w:color="auto" w:fill="auto"/>
            <w:textDirection w:val="btLr"/>
            <w:vAlign w:val="center"/>
          </w:tcPr>
          <w:p w14:paraId="530DC2B0" w14:textId="77777777" w:rsidR="00B95D5F" w:rsidRPr="000A08A5" w:rsidRDefault="00B95D5F" w:rsidP="00B95D5F">
            <w:pPr>
              <w:ind w:left="113" w:right="11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</w:tcPr>
          <w:p w14:paraId="51F2C1DD" w14:textId="77777777" w:rsidR="00B95D5F" w:rsidRPr="000A08A5" w:rsidRDefault="00B95D5F" w:rsidP="00B95D5F">
            <w:pPr>
              <w:outlineLvl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</w:tcPr>
          <w:p w14:paraId="690412A6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104C4E89" w14:textId="77777777" w:rsidR="00916CD0" w:rsidRPr="000A08A5" w:rsidRDefault="00916CD0">
      <w:pPr>
        <w:rPr>
          <w:rFonts w:asciiTheme="minorHAnsi" w:hAnsiTheme="minorHAnsi" w:cstheme="minorHAnsi"/>
          <w:sz w:val="20"/>
          <w:szCs w:val="20"/>
        </w:rPr>
      </w:pPr>
    </w:p>
    <w:p w14:paraId="5A6DAAB8" w14:textId="77777777" w:rsidR="00D612DD" w:rsidRPr="000A08A5" w:rsidRDefault="00D612D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81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2033"/>
        <w:gridCol w:w="435"/>
        <w:gridCol w:w="3487"/>
        <w:gridCol w:w="4351"/>
        <w:gridCol w:w="1336"/>
        <w:gridCol w:w="2154"/>
        <w:gridCol w:w="1197"/>
      </w:tblGrid>
      <w:tr w:rsidR="00A27189" w:rsidRPr="000A08A5" w14:paraId="4EB865B2" w14:textId="77777777" w:rsidTr="00A27189">
        <w:trPr>
          <w:trHeight w:val="825"/>
        </w:trPr>
        <w:tc>
          <w:tcPr>
            <w:tcW w:w="141" w:type="pct"/>
            <w:shd w:val="clear" w:color="auto" w:fill="auto"/>
            <w:textDirection w:val="btLr"/>
            <w:vAlign w:val="center"/>
          </w:tcPr>
          <w:p w14:paraId="3C3B4397" w14:textId="77777777" w:rsidR="00AE3C1C" w:rsidRPr="000A08A5" w:rsidRDefault="00AE3C1C" w:rsidP="00D44470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AY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89CBD2A" w14:textId="77777777" w:rsidR="00AE3C1C" w:rsidRPr="000A08A5" w:rsidRDefault="00AE3C1C" w:rsidP="00D44470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HAFTA</w:t>
            </w:r>
          </w:p>
        </w:tc>
        <w:tc>
          <w:tcPr>
            <w:tcW w:w="141" w:type="pct"/>
            <w:shd w:val="clear" w:color="auto" w:fill="auto"/>
            <w:textDirection w:val="btLr"/>
            <w:vAlign w:val="center"/>
          </w:tcPr>
          <w:p w14:paraId="4011CEC6" w14:textId="77777777" w:rsidR="00AE3C1C" w:rsidRPr="000A08A5" w:rsidRDefault="00AE3C1C" w:rsidP="00D44470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SAAT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06364598" w14:textId="77777777" w:rsidR="00AE3C1C" w:rsidRPr="000A08A5" w:rsidRDefault="00AE3C1C" w:rsidP="00D44470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UZUN DÖNEMLİ AMAÇ</w:t>
            </w:r>
          </w:p>
        </w:tc>
        <w:tc>
          <w:tcPr>
            <w:tcW w:w="1410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AE3C1C" w:rsidRPr="000A08A5" w14:paraId="27D39BEA" w14:textId="77777777" w:rsidTr="00C63F81">
              <w:tc>
                <w:tcPr>
                  <w:tcW w:w="4764" w:type="dxa"/>
                </w:tcPr>
                <w:p w14:paraId="6B188C84" w14:textId="77777777" w:rsidR="00AE3C1C" w:rsidRPr="000A08A5" w:rsidRDefault="00AE3C1C" w:rsidP="00623D04">
                  <w:pPr>
                    <w:autoSpaceDE w:val="0"/>
                    <w:autoSpaceDN w:val="0"/>
                    <w:adjustRightInd w:val="0"/>
                    <w:spacing w:line="28" w:lineRule="atLeast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9"/>
                      <w:szCs w:val="19"/>
                    </w:rPr>
                  </w:pPr>
                  <w:r w:rsidRPr="000A08A5"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  <w:t>KISA DÖNEMLİ AMAÇ</w:t>
                  </w:r>
                </w:p>
              </w:tc>
            </w:tr>
          </w:tbl>
          <w:p w14:paraId="7C113280" w14:textId="77777777" w:rsidR="00AE3C1C" w:rsidRPr="000A08A5" w:rsidRDefault="00AE3C1C" w:rsidP="00D44470">
            <w:pPr>
              <w:spacing w:line="28" w:lineRule="atLeas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3ACB582E" w14:textId="77777777" w:rsidR="00AE3C1C" w:rsidRPr="000A08A5" w:rsidRDefault="00AE3C1C" w:rsidP="00D44470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DAVRANIŞLARIN DEĞERLENDİRİLMESİ</w:t>
            </w:r>
          </w:p>
        </w:tc>
        <w:tc>
          <w:tcPr>
            <w:tcW w:w="698" w:type="pct"/>
          </w:tcPr>
          <w:p w14:paraId="2602A3F8" w14:textId="77777777" w:rsidR="00AE3C1C" w:rsidRPr="000A08A5" w:rsidRDefault="00AE3C1C" w:rsidP="00D44470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ARAÇ YÖNTEM TEKNİKLER</w:t>
            </w:r>
          </w:p>
        </w:tc>
        <w:tc>
          <w:tcPr>
            <w:tcW w:w="388" w:type="pct"/>
          </w:tcPr>
          <w:p w14:paraId="4E5930F7" w14:textId="77777777" w:rsidR="00AE3C1C" w:rsidRPr="000A08A5" w:rsidRDefault="00AE3C1C" w:rsidP="00D44470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DEĞERLENDİRME</w:t>
            </w:r>
          </w:p>
        </w:tc>
      </w:tr>
      <w:tr w:rsidR="00B95D5F" w:rsidRPr="000A08A5" w14:paraId="315C635F" w14:textId="77777777" w:rsidTr="002D163E">
        <w:trPr>
          <w:cantSplit/>
          <w:trHeight w:val="859"/>
        </w:trPr>
        <w:tc>
          <w:tcPr>
            <w:tcW w:w="141" w:type="pct"/>
            <w:vMerge w:val="restart"/>
            <w:shd w:val="clear" w:color="auto" w:fill="auto"/>
            <w:textDirection w:val="btLr"/>
          </w:tcPr>
          <w:p w14:paraId="13224212" w14:textId="320A0BD5" w:rsidR="00B95D5F" w:rsidRPr="000A08A5" w:rsidRDefault="00B95D5F" w:rsidP="00B95D5F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ARALIK</w:t>
            </w:r>
          </w:p>
        </w:tc>
        <w:tc>
          <w:tcPr>
            <w:tcW w:w="659" w:type="pct"/>
            <w:shd w:val="clear" w:color="auto" w:fill="auto"/>
          </w:tcPr>
          <w:p w14:paraId="0E57E946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5D9CCC50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12.HAFTA</w:t>
            </w:r>
          </w:p>
          <w:p w14:paraId="49B3B0BE" w14:textId="63570781" w:rsidR="00B95D5F" w:rsidRPr="00B95D5F" w:rsidRDefault="00B95D5F" w:rsidP="00B95D5F">
            <w:pPr>
              <w:spacing w:line="28" w:lineRule="atLeast"/>
              <w:jc w:val="center"/>
              <w:rPr>
                <w:rFonts w:ascii="Calibri" w:hAnsi="Calibri" w:cs="Calibri"/>
                <w:b/>
                <w:color w:val="FF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4-8 ARALIK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0D9045B7" w14:textId="77777777" w:rsidR="00B95D5F" w:rsidRPr="000A08A5" w:rsidRDefault="00B95D5F" w:rsidP="00B95D5F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72CF250A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F.6.2.5. Boşaltım Sistemi</w:t>
            </w:r>
          </w:p>
          <w:p w14:paraId="0FCCED3E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14:paraId="43B619B2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F.6.2.5.1. Boşaltım sistemini oluşturan yapı ve organları model üzerinde göstererek görevlerini özetler.</w:t>
            </w:r>
          </w:p>
        </w:tc>
        <w:tc>
          <w:tcPr>
            <w:tcW w:w="433" w:type="pct"/>
            <w:vMerge w:val="restart"/>
            <w:shd w:val="clear" w:color="auto" w:fill="auto"/>
            <w:textDirection w:val="btLr"/>
            <w:vAlign w:val="center"/>
          </w:tcPr>
          <w:p w14:paraId="3C04A804" w14:textId="77777777" w:rsidR="00B95D5F" w:rsidRPr="000A08A5" w:rsidRDefault="00B95D5F" w:rsidP="00B95D5F">
            <w:pPr>
              <w:spacing w:line="28" w:lineRule="atLeast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Hedef davranışların kazanılıp, kazanılmadığının gözlenmesi.  </w:t>
            </w:r>
          </w:p>
          <w:p w14:paraId="19AE7FF1" w14:textId="77777777" w:rsidR="00B95D5F" w:rsidRPr="000A08A5" w:rsidRDefault="00B95D5F" w:rsidP="00B95D5F">
            <w:pPr>
              <w:spacing w:line="28" w:lineRule="atLeast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Sözlü ifade becerilerinin gözlenmesi</w:t>
            </w:r>
          </w:p>
        </w:tc>
        <w:tc>
          <w:tcPr>
            <w:tcW w:w="698" w:type="pct"/>
            <w:vMerge w:val="restart"/>
          </w:tcPr>
          <w:p w14:paraId="566EF5E6" w14:textId="77777777" w:rsidR="00B95D5F" w:rsidRDefault="00B95D5F" w:rsidP="00B95D5F">
            <w:pPr>
              <w:spacing w:line="28" w:lineRule="atLeast"/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DC5EFA" w14:textId="77777777" w:rsidR="00B95D5F" w:rsidRDefault="00B95D5F" w:rsidP="00B95D5F">
            <w:pPr>
              <w:spacing w:line="28" w:lineRule="atLeast"/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34A8A4" w14:textId="77777777" w:rsidR="00B95D5F" w:rsidRDefault="00B95D5F" w:rsidP="00B95D5F">
            <w:pPr>
              <w:spacing w:line="28" w:lineRule="atLeast"/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D364CF4" w14:textId="77777777" w:rsidR="00B95D5F" w:rsidRDefault="00B95D5F" w:rsidP="00B95D5F">
            <w:pPr>
              <w:spacing w:line="28" w:lineRule="atLeast"/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332161" w14:textId="77777777" w:rsidR="00B95D5F" w:rsidRDefault="00B95D5F" w:rsidP="00B95D5F">
            <w:pPr>
              <w:spacing w:line="28" w:lineRule="atLeast"/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36B0F0" w14:textId="5377AAC9" w:rsidR="00B95D5F" w:rsidRPr="000A08A5" w:rsidRDefault="00B95D5F" w:rsidP="00B95D5F">
            <w:pPr>
              <w:spacing w:line="28" w:lineRule="atLeast"/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Kullanılan eğitim teknolojileri, araç ve gereçler:</w:t>
            </w:r>
          </w:p>
          <w:p w14:paraId="0F2EC0BB" w14:textId="77777777" w:rsidR="00B95D5F" w:rsidRPr="000A08A5" w:rsidRDefault="00B95D5F" w:rsidP="00B95D5F">
            <w:pPr>
              <w:spacing w:line="28" w:lineRule="atLeast"/>
              <w:ind w:right="-345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 KİTABI</w:t>
            </w:r>
          </w:p>
          <w:p w14:paraId="0FA47BBC" w14:textId="77777777" w:rsidR="00B95D5F" w:rsidRPr="000A08A5" w:rsidRDefault="00B95D5F" w:rsidP="00B95D5F">
            <w:pPr>
              <w:spacing w:line="28" w:lineRule="atLeast"/>
              <w:ind w:right="-345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AKILLI TAHTA </w:t>
            </w:r>
          </w:p>
          <w:p w14:paraId="342B9ECF" w14:textId="77777777" w:rsidR="00B95D5F" w:rsidRPr="000A08A5" w:rsidRDefault="00B95D5F" w:rsidP="00B95D5F">
            <w:pPr>
              <w:spacing w:line="28" w:lineRule="atLeast"/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EBA</w:t>
            </w:r>
          </w:p>
          <w:p w14:paraId="087837EE" w14:textId="77777777" w:rsidR="00B95D5F" w:rsidRPr="000A08A5" w:rsidRDefault="00B95D5F" w:rsidP="00B95D5F">
            <w:pPr>
              <w:spacing w:line="28" w:lineRule="atLeast"/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8EC0DD" w14:textId="30DFB850" w:rsidR="00B95D5F" w:rsidRPr="000A08A5" w:rsidRDefault="00B95D5F" w:rsidP="00B95D5F">
            <w:pPr>
              <w:spacing w:line="28" w:lineRule="atLeast"/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Öğrenme, öğretme yöntem ve teknikler:</w:t>
            </w:r>
          </w:p>
          <w:p w14:paraId="14899150" w14:textId="77777777" w:rsidR="00B95D5F" w:rsidRPr="000A08A5" w:rsidRDefault="00B95D5F" w:rsidP="00B95D5F">
            <w:pPr>
              <w:spacing w:line="28" w:lineRule="atLeast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Anlatım, tartışma, örnek olay, izleme, tüme varım. Deney ve gözlem</w:t>
            </w:r>
          </w:p>
          <w:p w14:paraId="7C987849" w14:textId="77777777" w:rsidR="00B95D5F" w:rsidRPr="000A08A5" w:rsidRDefault="00B95D5F" w:rsidP="00B95D5F">
            <w:pPr>
              <w:spacing w:line="28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  <w:vMerge w:val="restart"/>
          </w:tcPr>
          <w:p w14:paraId="004B7AA4" w14:textId="77777777" w:rsidR="00B95D5F" w:rsidRPr="000A08A5" w:rsidRDefault="00B95D5F" w:rsidP="00B95D5F">
            <w:pPr>
              <w:spacing w:line="28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AC8B44" w14:textId="77777777" w:rsidR="00B95D5F" w:rsidRPr="000A08A5" w:rsidRDefault="00B95D5F" w:rsidP="00B95D5F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67978D" w14:textId="77777777" w:rsidR="00B95D5F" w:rsidRPr="000A08A5" w:rsidRDefault="00B95D5F" w:rsidP="00B95D5F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2E015F" w14:textId="77777777" w:rsidR="00B95D5F" w:rsidRPr="000A08A5" w:rsidRDefault="00B95D5F" w:rsidP="00B95D5F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F76ACF" w14:textId="77777777" w:rsidR="00B95D5F" w:rsidRPr="000A08A5" w:rsidRDefault="00B95D5F" w:rsidP="00B95D5F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9641D" w14:textId="77777777" w:rsidR="00B95D5F" w:rsidRPr="000A08A5" w:rsidRDefault="00B95D5F" w:rsidP="00B95D5F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126900" w14:textId="77777777" w:rsidR="00B95D5F" w:rsidRPr="000A08A5" w:rsidRDefault="00B95D5F" w:rsidP="00B95D5F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53153F" w14:textId="77777777" w:rsidR="00B95D5F" w:rsidRPr="000A08A5" w:rsidRDefault="00B95D5F" w:rsidP="00B95D5F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62C91D" w14:textId="77777777" w:rsidR="00B95D5F" w:rsidRPr="000A08A5" w:rsidRDefault="00B95D5F" w:rsidP="00B95D5F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CA0BFE" w14:textId="77777777" w:rsidR="00B95D5F" w:rsidRPr="000A08A5" w:rsidRDefault="00B95D5F" w:rsidP="00B95D5F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3ADA6E" w14:textId="77777777" w:rsidR="00B95D5F" w:rsidRPr="000A08A5" w:rsidRDefault="00B95D5F" w:rsidP="00B95D5F">
            <w:pPr>
              <w:spacing w:line="28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1.DÖNEM 2.YAZILI                       </w:t>
            </w:r>
          </w:p>
          <w:p w14:paraId="38DA7F8F" w14:textId="77777777" w:rsidR="00B95D5F" w:rsidRPr="000A08A5" w:rsidRDefault="00B95D5F" w:rsidP="00B95D5F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5D5F" w:rsidRPr="000A08A5" w14:paraId="11EAABF2" w14:textId="77777777" w:rsidTr="005B4401">
        <w:trPr>
          <w:cantSplit/>
          <w:trHeight w:val="1134"/>
        </w:trPr>
        <w:tc>
          <w:tcPr>
            <w:tcW w:w="141" w:type="pct"/>
            <w:vMerge/>
            <w:shd w:val="clear" w:color="auto" w:fill="auto"/>
            <w:noWrap/>
            <w:textDirection w:val="btLr"/>
          </w:tcPr>
          <w:p w14:paraId="405D05DC" w14:textId="77777777" w:rsidR="00B95D5F" w:rsidRPr="000A08A5" w:rsidRDefault="00B95D5F" w:rsidP="00B95D5F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59" w:type="pct"/>
            <w:shd w:val="clear" w:color="auto" w:fill="auto"/>
          </w:tcPr>
          <w:p w14:paraId="396A8F2E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480399DF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4D32E8C3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13.HAFTA</w:t>
            </w:r>
          </w:p>
          <w:p w14:paraId="36641D79" w14:textId="35185822" w:rsidR="00B95D5F" w:rsidRPr="00B95D5F" w:rsidRDefault="00B95D5F" w:rsidP="00B95D5F">
            <w:pPr>
              <w:spacing w:line="28" w:lineRule="atLeast"/>
              <w:jc w:val="center"/>
              <w:rPr>
                <w:rFonts w:ascii="Calibri" w:hAnsi="Calibri" w:cs="Calibri"/>
                <w:b/>
                <w:color w:val="FF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11-15 ARALIK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39CB7A15" w14:textId="77777777" w:rsidR="00B95D5F" w:rsidRPr="000A08A5" w:rsidRDefault="00B95D5F" w:rsidP="00B95D5F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130" w:type="pct"/>
            <w:shd w:val="clear" w:color="auto" w:fill="auto"/>
          </w:tcPr>
          <w:p w14:paraId="4E174A46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E8946AE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3696697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F.6.3.1. Bileşke Kuvvet</w:t>
            </w:r>
          </w:p>
          <w:p w14:paraId="1D917F8E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1D7361C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0" w:type="pct"/>
            <w:shd w:val="clear" w:color="auto" w:fill="auto"/>
          </w:tcPr>
          <w:p w14:paraId="6843D3F8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D27BE6B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8C0C2DF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F.6.3.1.1. Bir cisme etki eden kuvvetin yönünü, doğrultusunu ve büyüklüğünü çizerek gösterir.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2600C11A" w14:textId="77777777" w:rsidR="00B95D5F" w:rsidRPr="000A08A5" w:rsidRDefault="00B95D5F" w:rsidP="00B95D5F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14:paraId="05FCBEFE" w14:textId="77777777" w:rsidR="00B95D5F" w:rsidRPr="000A08A5" w:rsidRDefault="00B95D5F" w:rsidP="00B95D5F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4C37C0C2" w14:textId="77777777" w:rsidR="00B95D5F" w:rsidRPr="000A08A5" w:rsidRDefault="00B95D5F" w:rsidP="00B95D5F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5D5F" w:rsidRPr="000A08A5" w14:paraId="2E20E7D7" w14:textId="77777777" w:rsidTr="005B4401">
        <w:trPr>
          <w:cantSplit/>
          <w:trHeight w:val="972"/>
        </w:trPr>
        <w:tc>
          <w:tcPr>
            <w:tcW w:w="141" w:type="pct"/>
            <w:vMerge/>
            <w:shd w:val="clear" w:color="auto" w:fill="auto"/>
            <w:noWrap/>
            <w:textDirection w:val="btLr"/>
            <w:vAlign w:val="center"/>
          </w:tcPr>
          <w:p w14:paraId="72D311BE" w14:textId="77777777" w:rsidR="00B95D5F" w:rsidRPr="000A08A5" w:rsidRDefault="00B95D5F" w:rsidP="00B95D5F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59" w:type="pct"/>
            <w:shd w:val="clear" w:color="auto" w:fill="auto"/>
          </w:tcPr>
          <w:p w14:paraId="695E2535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5BC64A1B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14. HAFTA</w:t>
            </w:r>
          </w:p>
          <w:p w14:paraId="48A7502B" w14:textId="6115D535" w:rsidR="00B95D5F" w:rsidRPr="00B95D5F" w:rsidRDefault="00B95D5F" w:rsidP="00B95D5F">
            <w:pPr>
              <w:spacing w:line="28" w:lineRule="atLeast"/>
              <w:jc w:val="center"/>
              <w:rPr>
                <w:rFonts w:ascii="Calibri" w:hAnsi="Calibri" w:cs="Calibri"/>
                <w:b/>
                <w:color w:val="FF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18-22 ARALIK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5BB5EFB" w14:textId="77777777" w:rsidR="00B95D5F" w:rsidRPr="000A08A5" w:rsidRDefault="00B95D5F" w:rsidP="00B95D5F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130" w:type="pct"/>
            <w:shd w:val="clear" w:color="auto" w:fill="auto"/>
          </w:tcPr>
          <w:p w14:paraId="1037A977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26CEB62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78EEE6F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F.6.3.1. Bileşke Kuvvet</w:t>
            </w:r>
          </w:p>
        </w:tc>
        <w:tc>
          <w:tcPr>
            <w:tcW w:w="1410" w:type="pct"/>
            <w:shd w:val="clear" w:color="auto" w:fill="auto"/>
          </w:tcPr>
          <w:p w14:paraId="715DFE60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DF491DA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F.6.3.1.2. Bir cisme etki eden birden fazla kuvveti deneyerek gözlemler.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6A8C1E1A" w14:textId="77777777" w:rsidR="00B95D5F" w:rsidRPr="000A08A5" w:rsidRDefault="00B95D5F" w:rsidP="00B95D5F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14:paraId="1C6BB758" w14:textId="77777777" w:rsidR="00B95D5F" w:rsidRPr="000A08A5" w:rsidRDefault="00B95D5F" w:rsidP="00B95D5F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6B657406" w14:textId="77777777" w:rsidR="00B95D5F" w:rsidRPr="000A08A5" w:rsidRDefault="00B95D5F" w:rsidP="00B95D5F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5D5F" w:rsidRPr="000A08A5" w14:paraId="78ECC57F" w14:textId="77777777" w:rsidTr="005B4401">
        <w:trPr>
          <w:cantSplit/>
          <w:trHeight w:val="1255"/>
        </w:trPr>
        <w:tc>
          <w:tcPr>
            <w:tcW w:w="141" w:type="pct"/>
            <w:vMerge/>
            <w:shd w:val="clear" w:color="auto" w:fill="auto"/>
            <w:noWrap/>
            <w:textDirection w:val="btLr"/>
            <w:vAlign w:val="center"/>
          </w:tcPr>
          <w:p w14:paraId="3F6AFF0B" w14:textId="77777777" w:rsidR="00B95D5F" w:rsidRPr="000A08A5" w:rsidRDefault="00B95D5F" w:rsidP="00B95D5F">
            <w:pPr>
              <w:spacing w:line="28" w:lineRule="atLeas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59" w:type="pct"/>
            <w:shd w:val="clear" w:color="auto" w:fill="auto"/>
          </w:tcPr>
          <w:p w14:paraId="4EF6BA6B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6A5A868A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2DE85D03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15.HAFTA</w:t>
            </w:r>
          </w:p>
          <w:p w14:paraId="1FD565D3" w14:textId="4644FFC0" w:rsidR="00B95D5F" w:rsidRPr="00B95D5F" w:rsidRDefault="00B95D5F" w:rsidP="00B95D5F">
            <w:pPr>
              <w:spacing w:line="28" w:lineRule="atLeast"/>
              <w:jc w:val="center"/>
              <w:rPr>
                <w:rFonts w:ascii="Calibri" w:hAnsi="Calibri" w:cs="Calibri"/>
                <w:b/>
                <w:color w:val="FF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25-29 ARALIK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8B00201" w14:textId="77777777" w:rsidR="00B95D5F" w:rsidRPr="000A08A5" w:rsidRDefault="00B95D5F" w:rsidP="00B95D5F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7349BC99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F.6.3.2. Sabit Süratli Hareket</w:t>
            </w:r>
          </w:p>
        </w:tc>
        <w:tc>
          <w:tcPr>
            <w:tcW w:w="1410" w:type="pct"/>
            <w:shd w:val="clear" w:color="auto" w:fill="auto"/>
            <w:vAlign w:val="center"/>
          </w:tcPr>
          <w:p w14:paraId="6ED52A6C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 xml:space="preserve">F.6.3.2.1. Sürati tanımlar ve birimini ifade eder. </w:t>
            </w:r>
          </w:p>
          <w:p w14:paraId="02C9605B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F.6.3.2.2. Yol, zaman ve sürat arasındaki ilişkiyi grafik üzerinde gösterir.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028244ED" w14:textId="77777777" w:rsidR="00B95D5F" w:rsidRPr="000A08A5" w:rsidRDefault="00B95D5F" w:rsidP="00B95D5F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14:paraId="5A9ADE9D" w14:textId="77777777" w:rsidR="00B95D5F" w:rsidRPr="000A08A5" w:rsidRDefault="00B95D5F" w:rsidP="00B95D5F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025B0573" w14:textId="77777777" w:rsidR="00B95D5F" w:rsidRPr="000A08A5" w:rsidRDefault="00B95D5F" w:rsidP="00B95D5F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5D5F" w:rsidRPr="000A08A5" w14:paraId="22F39379" w14:textId="77777777" w:rsidTr="005B4401">
        <w:trPr>
          <w:cantSplit/>
          <w:trHeight w:val="936"/>
        </w:trPr>
        <w:tc>
          <w:tcPr>
            <w:tcW w:w="141" w:type="pct"/>
            <w:vMerge w:val="restart"/>
            <w:shd w:val="clear" w:color="auto" w:fill="auto"/>
            <w:noWrap/>
            <w:textDirection w:val="btLr"/>
            <w:vAlign w:val="center"/>
          </w:tcPr>
          <w:p w14:paraId="2E61863C" w14:textId="5C80362C" w:rsidR="00B95D5F" w:rsidRPr="000A08A5" w:rsidRDefault="00B95D5F" w:rsidP="00B95D5F">
            <w:pPr>
              <w:spacing w:line="28" w:lineRule="atLeas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OCAK</w:t>
            </w:r>
          </w:p>
        </w:tc>
        <w:tc>
          <w:tcPr>
            <w:tcW w:w="659" w:type="pct"/>
            <w:shd w:val="clear" w:color="auto" w:fill="auto"/>
          </w:tcPr>
          <w:p w14:paraId="046B0B1C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1995DD3B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16.HAFTA</w:t>
            </w:r>
          </w:p>
          <w:p w14:paraId="14E60B3C" w14:textId="2554F2C8" w:rsidR="00B95D5F" w:rsidRPr="00B95D5F" w:rsidRDefault="00B95D5F" w:rsidP="00B95D5F">
            <w:pPr>
              <w:spacing w:line="28" w:lineRule="atLeast"/>
              <w:jc w:val="center"/>
              <w:rPr>
                <w:rFonts w:ascii="Calibri" w:hAnsi="Calibri" w:cs="Calibri"/>
                <w:b/>
                <w:color w:val="FF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1-5 OCAK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849B511" w14:textId="77777777" w:rsidR="00B95D5F" w:rsidRPr="000A08A5" w:rsidRDefault="00B95D5F" w:rsidP="00B95D5F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1EB436D4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F.6.3.2. Sabit Süratli Hareket</w:t>
            </w:r>
          </w:p>
        </w:tc>
        <w:tc>
          <w:tcPr>
            <w:tcW w:w="1410" w:type="pct"/>
            <w:shd w:val="clear" w:color="auto" w:fill="auto"/>
            <w:vAlign w:val="center"/>
          </w:tcPr>
          <w:p w14:paraId="02A81AD7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 xml:space="preserve">F.6.3.2.1. Sürati tanımlar ve birimini ifade eder. </w:t>
            </w:r>
          </w:p>
          <w:p w14:paraId="061A69F3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F.6.3.2.2. Yol, zaman ve sürat arasındaki ilişkiyi grafik üzerinde gösterir.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3E5F3977" w14:textId="77777777" w:rsidR="00B95D5F" w:rsidRPr="000A08A5" w:rsidRDefault="00B95D5F" w:rsidP="00B95D5F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14:paraId="662C5ED0" w14:textId="77777777" w:rsidR="00B95D5F" w:rsidRPr="000A08A5" w:rsidRDefault="00B95D5F" w:rsidP="00B95D5F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4F3E4540" w14:textId="77777777" w:rsidR="00B95D5F" w:rsidRPr="000A08A5" w:rsidRDefault="00B95D5F" w:rsidP="00B95D5F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5D5F" w:rsidRPr="000A08A5" w14:paraId="2437138A" w14:textId="77777777" w:rsidTr="006129E1">
        <w:trPr>
          <w:cantSplit/>
          <w:trHeight w:val="538"/>
        </w:trPr>
        <w:tc>
          <w:tcPr>
            <w:tcW w:w="141" w:type="pct"/>
            <w:vMerge/>
            <w:shd w:val="clear" w:color="auto" w:fill="auto"/>
            <w:noWrap/>
            <w:textDirection w:val="btLr"/>
            <w:vAlign w:val="center"/>
          </w:tcPr>
          <w:p w14:paraId="756D6005" w14:textId="58F224F2" w:rsidR="00B95D5F" w:rsidRPr="000A08A5" w:rsidRDefault="00B95D5F" w:rsidP="00B95D5F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659" w:type="pct"/>
            <w:shd w:val="clear" w:color="auto" w:fill="auto"/>
          </w:tcPr>
          <w:p w14:paraId="670B5EC4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3052AAF3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17.HAFTA</w:t>
            </w:r>
          </w:p>
          <w:p w14:paraId="1A9ED1F5" w14:textId="6E74ED2A" w:rsidR="00B95D5F" w:rsidRPr="00B95D5F" w:rsidRDefault="00B95D5F" w:rsidP="00B95D5F">
            <w:pPr>
              <w:spacing w:line="28" w:lineRule="atLeast"/>
              <w:jc w:val="center"/>
              <w:rPr>
                <w:rFonts w:ascii="Calibri" w:hAnsi="Calibri" w:cs="Calibri"/>
                <w:b/>
                <w:color w:val="FF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8-12 OCAK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9E96223" w14:textId="77777777" w:rsidR="00B95D5F" w:rsidRPr="000A08A5" w:rsidRDefault="00B95D5F" w:rsidP="00B95D5F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6966C0F5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F.6.4.1. Maddenin Tanecikli Yapısı</w:t>
            </w:r>
          </w:p>
        </w:tc>
        <w:tc>
          <w:tcPr>
            <w:tcW w:w="1410" w:type="pct"/>
            <w:shd w:val="clear" w:color="auto" w:fill="auto"/>
            <w:vAlign w:val="center"/>
          </w:tcPr>
          <w:p w14:paraId="26056261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F.6.4.1.1. Maddelerin; tanecikli, boşluklu ve hareketli yapıda olduğunu ifade eder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14:paraId="379BE1E1" w14:textId="77777777" w:rsidR="00B95D5F" w:rsidRPr="000A08A5" w:rsidRDefault="00B95D5F" w:rsidP="00B95D5F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pct"/>
            <w:vMerge w:val="restart"/>
          </w:tcPr>
          <w:p w14:paraId="6E4BCD94" w14:textId="77777777" w:rsidR="00B95D5F" w:rsidRPr="00B95D5F" w:rsidRDefault="00B95D5F" w:rsidP="00B95D5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9"/>
                <w:szCs w:val="19"/>
              </w:rPr>
            </w:pPr>
            <w:hyperlink r:id="rId9" w:history="1">
              <w:r w:rsidRPr="00B95D5F">
                <w:rPr>
                  <w:rStyle w:val="Kpr"/>
                  <w:rFonts w:asciiTheme="minorHAnsi" w:hAnsiTheme="minorHAnsi" w:cstheme="minorHAnsi"/>
                  <w:color w:val="FFFFFF" w:themeColor="background1"/>
                  <w:sz w:val="19"/>
                  <w:szCs w:val="19"/>
                </w:rPr>
                <w:t>https://www.fenkurdu.gen.tr/</w:t>
              </w:r>
            </w:hyperlink>
          </w:p>
          <w:p w14:paraId="6D1A8B8B" w14:textId="77777777" w:rsidR="00B95D5F" w:rsidRPr="00B95D5F" w:rsidRDefault="00B95D5F" w:rsidP="00B95D5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9"/>
                <w:szCs w:val="19"/>
              </w:rPr>
            </w:pPr>
            <w:hyperlink r:id="rId10" w:history="1">
              <w:r w:rsidRPr="00B95D5F">
                <w:rPr>
                  <w:rStyle w:val="Kpr"/>
                  <w:rFonts w:asciiTheme="minorHAnsi" w:hAnsiTheme="minorHAnsi" w:cstheme="minorHAnsi"/>
                  <w:color w:val="FFFFFF" w:themeColor="background1"/>
                  <w:sz w:val="19"/>
                  <w:szCs w:val="19"/>
                </w:rPr>
                <w:t>https://www.fenci.gen.tr/</w:t>
              </w:r>
            </w:hyperlink>
          </w:p>
          <w:p w14:paraId="723548E1" w14:textId="77777777" w:rsidR="00B95D5F" w:rsidRPr="000A08A5" w:rsidRDefault="00B95D5F" w:rsidP="00B95D5F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  <w:vMerge w:val="restart"/>
          </w:tcPr>
          <w:p w14:paraId="0139DF45" w14:textId="77777777" w:rsidR="00B95D5F" w:rsidRPr="000A08A5" w:rsidRDefault="00B95D5F" w:rsidP="00B95D5F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5D5F" w:rsidRPr="000A08A5" w14:paraId="5B385195" w14:textId="77777777" w:rsidTr="00623D04">
        <w:trPr>
          <w:cantSplit/>
          <w:trHeight w:val="1203"/>
        </w:trPr>
        <w:tc>
          <w:tcPr>
            <w:tcW w:w="141" w:type="pct"/>
            <w:vMerge/>
            <w:shd w:val="clear" w:color="auto" w:fill="auto"/>
            <w:noWrap/>
            <w:textDirection w:val="btLr"/>
            <w:vAlign w:val="center"/>
          </w:tcPr>
          <w:p w14:paraId="6FF554D2" w14:textId="77777777" w:rsidR="00B95D5F" w:rsidRPr="000A08A5" w:rsidRDefault="00B95D5F" w:rsidP="00B95D5F">
            <w:pPr>
              <w:spacing w:line="28" w:lineRule="atLeas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59" w:type="pct"/>
            <w:shd w:val="clear" w:color="auto" w:fill="auto"/>
          </w:tcPr>
          <w:p w14:paraId="2A04C2EA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13B6568A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5522A334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18.HAFTA</w:t>
            </w:r>
          </w:p>
          <w:p w14:paraId="44F863CC" w14:textId="2CDBEF23" w:rsidR="00B95D5F" w:rsidRPr="00B95D5F" w:rsidRDefault="00B95D5F" w:rsidP="00B95D5F">
            <w:pPr>
              <w:pStyle w:val="AralkYok"/>
              <w:spacing w:line="28" w:lineRule="atLeast"/>
              <w:jc w:val="center"/>
              <w:rPr>
                <w:rFonts w:ascii="Calibri" w:hAnsi="Calibri" w:cs="Calibri"/>
                <w:color w:val="FF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15-19 OCAK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081965B9" w14:textId="77777777" w:rsidR="00B95D5F" w:rsidRPr="000A08A5" w:rsidRDefault="00B95D5F" w:rsidP="00B95D5F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5160312A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F.6.4.2. Yoğunluk</w:t>
            </w:r>
          </w:p>
        </w:tc>
        <w:tc>
          <w:tcPr>
            <w:tcW w:w="1410" w:type="pct"/>
            <w:shd w:val="clear" w:color="auto" w:fill="auto"/>
            <w:vAlign w:val="center"/>
          </w:tcPr>
          <w:p w14:paraId="724AF29E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F.6.4.2.1. Yoğunluğu tanımlar. F.6.4.2.3. Birbiri içinde çözünmeyen sıvıların yoğunluklarını deney yaparak karşılaştırır.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404A99D9" w14:textId="77777777" w:rsidR="00B95D5F" w:rsidRPr="000A08A5" w:rsidRDefault="00B95D5F" w:rsidP="00B95D5F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14:paraId="08FCFCD1" w14:textId="77777777" w:rsidR="00B95D5F" w:rsidRPr="000A08A5" w:rsidRDefault="00B95D5F" w:rsidP="00B95D5F">
            <w:pPr>
              <w:spacing w:line="28" w:lineRule="atLeast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6C7B8F60" w14:textId="77777777" w:rsidR="00B95D5F" w:rsidRPr="000A08A5" w:rsidRDefault="00B95D5F" w:rsidP="00B95D5F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5D5F" w:rsidRPr="000A08A5" w14:paraId="2F7643A3" w14:textId="77777777" w:rsidTr="00C60F09">
        <w:trPr>
          <w:cantSplit/>
          <w:trHeight w:val="668"/>
        </w:trPr>
        <w:tc>
          <w:tcPr>
            <w:tcW w:w="141" w:type="pct"/>
            <w:vMerge/>
            <w:shd w:val="clear" w:color="auto" w:fill="auto"/>
            <w:noWrap/>
            <w:textDirection w:val="btLr"/>
            <w:vAlign w:val="center"/>
          </w:tcPr>
          <w:p w14:paraId="06C79133" w14:textId="77777777" w:rsidR="00B95D5F" w:rsidRPr="000A08A5" w:rsidRDefault="00B95D5F" w:rsidP="00C60F09">
            <w:pPr>
              <w:spacing w:line="28" w:lineRule="atLeas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859" w:type="pct"/>
            <w:gridSpan w:val="7"/>
            <w:shd w:val="clear" w:color="auto" w:fill="auto"/>
          </w:tcPr>
          <w:p w14:paraId="49DFF2E6" w14:textId="41481BDA" w:rsidR="00B95D5F" w:rsidRPr="000A08A5" w:rsidRDefault="00B95D5F" w:rsidP="00C60F09">
            <w:pPr>
              <w:spacing w:line="28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5C4F">
              <w:rPr>
                <w:b/>
                <w:bCs/>
                <w:color w:val="FF0000"/>
                <w:sz w:val="28"/>
                <w:szCs w:val="28"/>
              </w:rPr>
              <w:t>ARA TATİL (22 Ocak- 4 Şubat 2024)</w:t>
            </w:r>
          </w:p>
        </w:tc>
      </w:tr>
      <w:tr w:rsidR="00B95D5F" w:rsidRPr="000A08A5" w14:paraId="1B9D8C8F" w14:textId="77777777" w:rsidTr="000A08A5">
        <w:trPr>
          <w:cantSplit/>
          <w:trHeight w:val="900"/>
        </w:trPr>
        <w:tc>
          <w:tcPr>
            <w:tcW w:w="141" w:type="pct"/>
            <w:shd w:val="clear" w:color="auto" w:fill="auto"/>
            <w:noWrap/>
            <w:textDirection w:val="btLr"/>
            <w:vAlign w:val="center"/>
          </w:tcPr>
          <w:p w14:paraId="7230E9D6" w14:textId="5FD1FD48" w:rsidR="00B95D5F" w:rsidRPr="000A08A5" w:rsidRDefault="00B95D5F" w:rsidP="00B95D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ŞUBAT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1F8D583" w14:textId="77777777" w:rsidR="00B95D5F" w:rsidRPr="00855C4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55C4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19.HAFTA</w:t>
            </w:r>
          </w:p>
          <w:p w14:paraId="43579821" w14:textId="2223DBD5" w:rsidR="00B95D5F" w:rsidRPr="000A08A5" w:rsidRDefault="00B95D5F" w:rsidP="00B95D5F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855C4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5-9 ŞUBAT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12741597" w14:textId="77777777" w:rsidR="00B95D5F" w:rsidRPr="000A08A5" w:rsidRDefault="00B95D5F" w:rsidP="00FE08EC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0A6CEF0A" w14:textId="77777777" w:rsidR="00B95D5F" w:rsidRPr="000A08A5" w:rsidRDefault="00B95D5F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F.6.4.2. Yoğunluk</w:t>
            </w:r>
          </w:p>
        </w:tc>
        <w:tc>
          <w:tcPr>
            <w:tcW w:w="1410" w:type="pct"/>
            <w:shd w:val="clear" w:color="auto" w:fill="auto"/>
            <w:vAlign w:val="center"/>
          </w:tcPr>
          <w:p w14:paraId="101B1A6B" w14:textId="77777777" w:rsidR="00B95D5F" w:rsidRPr="000A08A5" w:rsidRDefault="00B95D5F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F.6.4.2.1. Yoğunluğu tanımlar. F.6.4.2.3. Birbiri içinde çözünmeyen sıvıların yoğunluklarını deney yaparak karşılaştırır.</w:t>
            </w:r>
          </w:p>
        </w:tc>
        <w:tc>
          <w:tcPr>
            <w:tcW w:w="433" w:type="pct"/>
            <w:shd w:val="clear" w:color="auto" w:fill="auto"/>
            <w:textDirection w:val="btLr"/>
            <w:vAlign w:val="center"/>
          </w:tcPr>
          <w:p w14:paraId="7AD12ECB" w14:textId="77777777" w:rsidR="00B95D5F" w:rsidRPr="000A08A5" w:rsidRDefault="00B95D5F" w:rsidP="00FE08EC">
            <w:pPr>
              <w:spacing w:line="28" w:lineRule="atLeast"/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pct"/>
          </w:tcPr>
          <w:p w14:paraId="45FD1D3A" w14:textId="77777777" w:rsidR="00B95D5F" w:rsidRPr="000A08A5" w:rsidRDefault="00B95D5F" w:rsidP="00FE08EC">
            <w:pPr>
              <w:spacing w:line="28" w:lineRule="atLeast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</w:tcPr>
          <w:p w14:paraId="1A572119" w14:textId="77777777" w:rsidR="00B95D5F" w:rsidRPr="000A08A5" w:rsidRDefault="00B95D5F" w:rsidP="00FE08EC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260093" w14:textId="77777777" w:rsidR="00D612DD" w:rsidRPr="000A08A5" w:rsidRDefault="00D612DD">
      <w:pPr>
        <w:rPr>
          <w:rFonts w:asciiTheme="minorHAnsi" w:hAnsiTheme="minorHAnsi" w:cstheme="minorHAnsi"/>
          <w:sz w:val="20"/>
          <w:szCs w:val="20"/>
        </w:rPr>
      </w:pPr>
    </w:p>
    <w:p w14:paraId="7AF0CAD6" w14:textId="77777777" w:rsidR="00D44470" w:rsidRPr="000A08A5" w:rsidRDefault="00D44470">
      <w:pPr>
        <w:rPr>
          <w:rFonts w:asciiTheme="minorHAnsi" w:hAnsiTheme="minorHAnsi" w:cstheme="minorHAnsi"/>
          <w:sz w:val="20"/>
          <w:szCs w:val="20"/>
        </w:rPr>
      </w:pPr>
    </w:p>
    <w:p w14:paraId="02A25FDE" w14:textId="77777777" w:rsidR="00C735DB" w:rsidRDefault="00C735DB">
      <w:pPr>
        <w:rPr>
          <w:rFonts w:asciiTheme="minorHAnsi" w:hAnsiTheme="minorHAnsi" w:cstheme="minorHAnsi"/>
          <w:sz w:val="20"/>
          <w:szCs w:val="20"/>
        </w:rPr>
      </w:pPr>
    </w:p>
    <w:p w14:paraId="2A447F52" w14:textId="31D42C29" w:rsidR="000A08A5" w:rsidRDefault="000A08A5">
      <w:pPr>
        <w:rPr>
          <w:rFonts w:asciiTheme="minorHAnsi" w:hAnsiTheme="minorHAnsi" w:cstheme="minorHAnsi"/>
          <w:sz w:val="20"/>
          <w:szCs w:val="20"/>
        </w:rPr>
      </w:pPr>
    </w:p>
    <w:p w14:paraId="20D5450F" w14:textId="77777777" w:rsidR="000A08A5" w:rsidRPr="000A08A5" w:rsidRDefault="000A08A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81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107"/>
        <w:gridCol w:w="450"/>
        <w:gridCol w:w="3308"/>
        <w:gridCol w:w="4422"/>
        <w:gridCol w:w="1336"/>
        <w:gridCol w:w="2049"/>
        <w:gridCol w:w="1302"/>
      </w:tblGrid>
      <w:tr w:rsidR="00A27189" w:rsidRPr="000A08A5" w14:paraId="647ABCEB" w14:textId="77777777" w:rsidTr="00A27189">
        <w:trPr>
          <w:trHeight w:val="825"/>
        </w:trPr>
        <w:tc>
          <w:tcPr>
            <w:tcW w:w="147" w:type="pct"/>
            <w:shd w:val="clear" w:color="auto" w:fill="auto"/>
            <w:textDirection w:val="btLr"/>
            <w:vAlign w:val="center"/>
          </w:tcPr>
          <w:p w14:paraId="30C719E1" w14:textId="77777777" w:rsidR="00AE3C1C" w:rsidRPr="000A08A5" w:rsidRDefault="00AE3C1C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138A6E0" w14:textId="77777777" w:rsidR="00AE3C1C" w:rsidRPr="000A08A5" w:rsidRDefault="00AE3C1C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14:paraId="5566CCEB" w14:textId="77777777" w:rsidR="00AE3C1C" w:rsidRPr="000A08A5" w:rsidRDefault="00AE3C1C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63D042A3" w14:textId="77777777" w:rsidR="00AE3C1C" w:rsidRPr="000A08A5" w:rsidRDefault="00AE3C1C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UZUN DÖNEMLİ AMAÇ</w:t>
            </w:r>
          </w:p>
        </w:tc>
        <w:tc>
          <w:tcPr>
            <w:tcW w:w="1433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AE3C1C" w:rsidRPr="000A08A5" w14:paraId="619D3700" w14:textId="77777777" w:rsidTr="00C63F81">
              <w:tc>
                <w:tcPr>
                  <w:tcW w:w="4764" w:type="dxa"/>
                </w:tcPr>
                <w:p w14:paraId="47995D4D" w14:textId="77777777" w:rsidR="00AE3C1C" w:rsidRPr="000A08A5" w:rsidRDefault="00AE3C1C" w:rsidP="00623D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0A08A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KISA DÖNEMLİ AMAÇ</w:t>
                  </w:r>
                </w:p>
              </w:tc>
            </w:tr>
          </w:tbl>
          <w:p w14:paraId="6753E7A5" w14:textId="77777777" w:rsidR="00AE3C1C" w:rsidRPr="000A08A5" w:rsidRDefault="00AE3C1C" w:rsidP="00AE3C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18EA8D52" w14:textId="77777777" w:rsidR="00AE3C1C" w:rsidRPr="000A08A5" w:rsidRDefault="00AE3C1C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DAVRANIŞLARIN DEĞERLENDİRİLMESİ</w:t>
            </w:r>
          </w:p>
        </w:tc>
        <w:tc>
          <w:tcPr>
            <w:tcW w:w="664" w:type="pct"/>
          </w:tcPr>
          <w:p w14:paraId="793C373C" w14:textId="77777777" w:rsidR="00AE3C1C" w:rsidRPr="000A08A5" w:rsidRDefault="00AE3C1C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ARAÇ YÖNTEM TEKNİKLER</w:t>
            </w:r>
          </w:p>
        </w:tc>
        <w:tc>
          <w:tcPr>
            <w:tcW w:w="422" w:type="pct"/>
          </w:tcPr>
          <w:p w14:paraId="161FFEB2" w14:textId="77777777" w:rsidR="00AE3C1C" w:rsidRPr="000A08A5" w:rsidRDefault="00AE3C1C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DEĞERLENDİRME</w:t>
            </w:r>
          </w:p>
        </w:tc>
      </w:tr>
      <w:tr w:rsidR="00B95D5F" w:rsidRPr="000A08A5" w14:paraId="1BA8CF79" w14:textId="77777777" w:rsidTr="00C4478A">
        <w:trPr>
          <w:cantSplit/>
          <w:trHeight w:val="892"/>
        </w:trPr>
        <w:tc>
          <w:tcPr>
            <w:tcW w:w="147" w:type="pct"/>
            <w:vMerge w:val="restart"/>
            <w:shd w:val="clear" w:color="auto" w:fill="auto"/>
            <w:textDirection w:val="btLr"/>
            <w:vAlign w:val="center"/>
          </w:tcPr>
          <w:p w14:paraId="53AE5D6F" w14:textId="11FDCD52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ŞUBAT</w:t>
            </w:r>
          </w:p>
        </w:tc>
        <w:tc>
          <w:tcPr>
            <w:tcW w:w="683" w:type="pct"/>
            <w:shd w:val="clear" w:color="auto" w:fill="auto"/>
          </w:tcPr>
          <w:p w14:paraId="7935689C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45789A6F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10FB1C5D" w14:textId="6B415C23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20.HAFTA</w:t>
            </w:r>
          </w:p>
          <w:p w14:paraId="28A9D7F2" w14:textId="0C7BE0A6" w:rsidR="00B95D5F" w:rsidRPr="00B95D5F" w:rsidRDefault="00B95D5F" w:rsidP="00B95D5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12-16 ŞUBAT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16CE2E44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7ED1A7E3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F.6.4.3. Madde ve Isı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4C22B0B7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F.6.4.3.1. Maddeleri, ısı iletimi bakımından sınıflandırır </w:t>
            </w:r>
          </w:p>
          <w:p w14:paraId="69E2430E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F.6.4.3.4. Binalarda ısı yalıtımının önemini, aile ve ülke ekonomisi ve kaynakların etkili kullanımı bakımından tartışır.</w:t>
            </w:r>
          </w:p>
        </w:tc>
        <w:tc>
          <w:tcPr>
            <w:tcW w:w="433" w:type="pct"/>
            <w:vMerge w:val="restart"/>
            <w:shd w:val="clear" w:color="auto" w:fill="auto"/>
            <w:textDirection w:val="btLr"/>
            <w:vAlign w:val="center"/>
          </w:tcPr>
          <w:p w14:paraId="2833637A" w14:textId="77777777" w:rsidR="00B95D5F" w:rsidRPr="000A08A5" w:rsidRDefault="00B95D5F" w:rsidP="00B95D5F">
            <w:pPr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4B9DAB" w14:textId="77777777" w:rsidR="00B95D5F" w:rsidRPr="000A08A5" w:rsidRDefault="00B95D5F" w:rsidP="00B95D5F">
            <w:pPr>
              <w:spacing w:line="28" w:lineRule="atLeast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Hedef davranışların kazanılıp, kazanılmadığının gözlenmesi.</w:t>
            </w:r>
          </w:p>
          <w:p w14:paraId="1FECAA60" w14:textId="77777777" w:rsidR="00B95D5F" w:rsidRPr="000A08A5" w:rsidRDefault="00B95D5F" w:rsidP="00B95D5F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Sözlü ifade becerilerinin gözlenmesi</w:t>
            </w:r>
          </w:p>
          <w:p w14:paraId="5550E516" w14:textId="77777777" w:rsidR="00B95D5F" w:rsidRPr="000A08A5" w:rsidRDefault="00B95D5F" w:rsidP="00B95D5F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717062" w14:textId="77777777" w:rsidR="00B95D5F" w:rsidRPr="000A08A5" w:rsidRDefault="00B95D5F" w:rsidP="00B95D5F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F12EF3" w14:textId="77777777" w:rsidR="00B95D5F" w:rsidRPr="000A08A5" w:rsidRDefault="00B95D5F" w:rsidP="00B95D5F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A307D4" w14:textId="77777777" w:rsidR="00B95D5F" w:rsidRPr="000A08A5" w:rsidRDefault="00B95D5F" w:rsidP="00B95D5F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  <w:vMerge w:val="restart"/>
          </w:tcPr>
          <w:p w14:paraId="2E68392D" w14:textId="77777777" w:rsidR="00B95D5F" w:rsidRPr="00B95D5F" w:rsidRDefault="00B95D5F" w:rsidP="00B95D5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9"/>
                <w:szCs w:val="19"/>
              </w:rPr>
            </w:pPr>
            <w:hyperlink r:id="rId11" w:history="1">
              <w:r w:rsidRPr="00B95D5F">
                <w:rPr>
                  <w:rStyle w:val="Kpr"/>
                  <w:rFonts w:asciiTheme="minorHAnsi" w:hAnsiTheme="minorHAnsi" w:cstheme="minorHAnsi"/>
                  <w:color w:val="FFFFFF" w:themeColor="background1"/>
                  <w:sz w:val="19"/>
                  <w:szCs w:val="19"/>
                </w:rPr>
                <w:t>https://www.fenkurdu.gen.tr/</w:t>
              </w:r>
            </w:hyperlink>
          </w:p>
          <w:p w14:paraId="6F66398E" w14:textId="77777777" w:rsidR="00B95D5F" w:rsidRPr="00B95D5F" w:rsidRDefault="00B95D5F" w:rsidP="00B95D5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9"/>
                <w:szCs w:val="19"/>
              </w:rPr>
            </w:pPr>
            <w:hyperlink r:id="rId12" w:history="1">
              <w:r w:rsidRPr="00B95D5F">
                <w:rPr>
                  <w:rStyle w:val="Kpr"/>
                  <w:rFonts w:asciiTheme="minorHAnsi" w:hAnsiTheme="minorHAnsi" w:cstheme="minorHAnsi"/>
                  <w:color w:val="FFFFFF" w:themeColor="background1"/>
                  <w:sz w:val="19"/>
                  <w:szCs w:val="19"/>
                </w:rPr>
                <w:t>https://www.fenci.gen.tr/</w:t>
              </w:r>
            </w:hyperlink>
          </w:p>
          <w:p w14:paraId="5D702AE7" w14:textId="77777777" w:rsidR="00B95D5F" w:rsidRPr="000A08A5" w:rsidRDefault="00B95D5F" w:rsidP="00B95D5F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2AC66C" w14:textId="77777777" w:rsidR="00B95D5F" w:rsidRPr="000A08A5" w:rsidRDefault="00B95D5F" w:rsidP="00B95D5F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0AE34C" w14:textId="77777777" w:rsidR="00B95D5F" w:rsidRPr="000A08A5" w:rsidRDefault="00B95D5F" w:rsidP="00B95D5F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BE87B8" w14:textId="77777777" w:rsidR="00B95D5F" w:rsidRPr="000A08A5" w:rsidRDefault="00B95D5F" w:rsidP="00B95D5F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695EA9" w14:textId="77777777" w:rsidR="00B95D5F" w:rsidRPr="000A08A5" w:rsidRDefault="00B95D5F" w:rsidP="00B95D5F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7A6C26" w14:textId="11AE9FFE" w:rsidR="00B95D5F" w:rsidRPr="000A08A5" w:rsidRDefault="00B95D5F" w:rsidP="00B95D5F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Kullanılan eğitim teknolojileri, araç ve gereçler:</w:t>
            </w:r>
          </w:p>
          <w:p w14:paraId="0D93DEE0" w14:textId="77777777" w:rsidR="00B95D5F" w:rsidRPr="000A08A5" w:rsidRDefault="00B95D5F" w:rsidP="00B95D5F">
            <w:pPr>
              <w:ind w:right="-345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DERS KİTABI-</w:t>
            </w:r>
          </w:p>
          <w:p w14:paraId="7CD9EE85" w14:textId="77777777" w:rsidR="00B95D5F" w:rsidRPr="000A08A5" w:rsidRDefault="00B95D5F" w:rsidP="00B95D5F">
            <w:pPr>
              <w:ind w:right="-345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AKILLI TAHTA </w:t>
            </w:r>
          </w:p>
          <w:p w14:paraId="4FA05888" w14:textId="77777777" w:rsidR="00B95D5F" w:rsidRPr="000A08A5" w:rsidRDefault="00B95D5F" w:rsidP="00B95D5F">
            <w:pPr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EBA</w:t>
            </w:r>
          </w:p>
          <w:p w14:paraId="557128C1" w14:textId="77777777" w:rsidR="00B95D5F" w:rsidRPr="000A08A5" w:rsidRDefault="00B95D5F" w:rsidP="00B95D5F">
            <w:pPr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9D9784" w14:textId="77B91B00" w:rsidR="00B95D5F" w:rsidRPr="000A08A5" w:rsidRDefault="00B95D5F" w:rsidP="00B95D5F">
            <w:pPr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Öğrenme, öğretme yöntem ve teknikler:</w:t>
            </w:r>
          </w:p>
          <w:p w14:paraId="3CCA9658" w14:textId="77777777" w:rsidR="00B95D5F" w:rsidRPr="000A08A5" w:rsidRDefault="00B95D5F" w:rsidP="00B95D5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Anlatım, tartışma, örnek olay, izleme, tüme varım. Deney ve gözlem</w:t>
            </w:r>
          </w:p>
          <w:p w14:paraId="42F67D51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  <w:vMerge w:val="restart"/>
          </w:tcPr>
          <w:p w14:paraId="053273FB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9818B4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F8BE42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A7B009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191CBE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7065D6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FFA126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D629EA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12BA44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80AEC2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BCE9D2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62F09C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B580EA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1F6EBF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E851C7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962891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9F2463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43980C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2CD308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2.DÖNEM 1.YAZILI</w:t>
            </w:r>
          </w:p>
        </w:tc>
      </w:tr>
      <w:tr w:rsidR="00B95D5F" w:rsidRPr="000A08A5" w14:paraId="4CA0727E" w14:textId="77777777" w:rsidTr="00C4478A">
        <w:trPr>
          <w:cantSplit/>
          <w:trHeight w:val="1117"/>
        </w:trPr>
        <w:tc>
          <w:tcPr>
            <w:tcW w:w="147" w:type="pct"/>
            <w:vMerge/>
            <w:shd w:val="clear" w:color="auto" w:fill="auto"/>
            <w:noWrap/>
            <w:textDirection w:val="btLr"/>
            <w:vAlign w:val="center"/>
          </w:tcPr>
          <w:p w14:paraId="362C0835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14:paraId="6CDBB61C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43E64EF3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756FA700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21.HAFTA</w:t>
            </w:r>
          </w:p>
          <w:p w14:paraId="0B9EE15C" w14:textId="5766AC53" w:rsidR="00B95D5F" w:rsidRPr="00B95D5F" w:rsidRDefault="00B95D5F" w:rsidP="00B95D5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19-23 ŞUBAT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69382D28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2B295437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F.6.4.3. Madde ve Isı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6B907F0B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F.6.4.3.1. Maddeleri, ısı iletimi bakımından sınıflandırır </w:t>
            </w:r>
          </w:p>
          <w:p w14:paraId="2166CAA0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F.6.4.3.4. Binalarda ısı yalıtımının önemini, aile ve ülke ekonomisi ve kaynakların etkili kullanımı bakımından tartışır.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7F7818E3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14:paraId="3D5FC895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14:paraId="1E9EC962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5D5F" w:rsidRPr="000A08A5" w14:paraId="36180158" w14:textId="77777777" w:rsidTr="00C4478A">
        <w:trPr>
          <w:cantSplit/>
          <w:trHeight w:val="890"/>
        </w:trPr>
        <w:tc>
          <w:tcPr>
            <w:tcW w:w="147" w:type="pct"/>
            <w:vMerge/>
            <w:shd w:val="clear" w:color="auto" w:fill="auto"/>
            <w:noWrap/>
            <w:textDirection w:val="btLr"/>
            <w:vAlign w:val="center"/>
          </w:tcPr>
          <w:p w14:paraId="425526F6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14:paraId="77C850CD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4F971E4F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5AD0BA70" w14:textId="3EC96792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22.HAFTA</w:t>
            </w:r>
          </w:p>
          <w:p w14:paraId="298A702D" w14:textId="148D3F2B" w:rsidR="00B95D5F" w:rsidRPr="00B95D5F" w:rsidRDefault="00B95D5F" w:rsidP="00B95D5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26 ŞUBAT-1 MART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3EFE4351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3B695384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F.6.4.4. Yakıtlar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52B5C7AB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F.6.4.4.1. Yakıtları, katı, sıvı ve gaz yakıtlar olarak sınıflandırıp yaygın şekilde kullanılan yakıtlara örnekler verir. </w:t>
            </w:r>
          </w:p>
          <w:p w14:paraId="22B9C75C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F.6.4.4.3. Soba ve doğal gaz zehirlenmeleri ile ilgili alınması gereken tedbirleri araştırır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4C21DEE6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14:paraId="4A710C86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14:paraId="6DFA4AE4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5D5F" w:rsidRPr="000A08A5" w14:paraId="2BCE02CE" w14:textId="77777777" w:rsidTr="00C4478A">
        <w:trPr>
          <w:cantSplit/>
          <w:trHeight w:val="1269"/>
        </w:trPr>
        <w:tc>
          <w:tcPr>
            <w:tcW w:w="147" w:type="pct"/>
            <w:vMerge w:val="restart"/>
            <w:shd w:val="clear" w:color="auto" w:fill="auto"/>
            <w:noWrap/>
            <w:textDirection w:val="btLr"/>
            <w:vAlign w:val="center"/>
          </w:tcPr>
          <w:p w14:paraId="51F851D4" w14:textId="1C9B709C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MART</w:t>
            </w:r>
          </w:p>
        </w:tc>
        <w:tc>
          <w:tcPr>
            <w:tcW w:w="683" w:type="pct"/>
            <w:shd w:val="clear" w:color="auto" w:fill="auto"/>
          </w:tcPr>
          <w:p w14:paraId="37423258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01923709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6155F84F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3A23D6B4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23.HAFTA</w:t>
            </w:r>
          </w:p>
          <w:p w14:paraId="38314704" w14:textId="0BF07AD4" w:rsidR="00B95D5F" w:rsidRPr="00B95D5F" w:rsidRDefault="00B95D5F" w:rsidP="00B95D5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4-8 MART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557E3CDE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</w:tcPr>
          <w:p w14:paraId="66F1F760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ABF8D6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F.6.5.1. Sesin Yayılması</w:t>
            </w:r>
          </w:p>
        </w:tc>
        <w:tc>
          <w:tcPr>
            <w:tcW w:w="1433" w:type="pct"/>
            <w:shd w:val="clear" w:color="auto" w:fill="auto"/>
          </w:tcPr>
          <w:p w14:paraId="3F761736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F.6.5.1.1. Sesin yayılabildiği ortamları tahmin eder ve tahminlerini test eder </w:t>
            </w:r>
          </w:p>
          <w:p w14:paraId="30655AFE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F.6.5.2.2. Sesin yayıldığı ortamın değişmesiyle farklı işitildiğini deneyerek keşfeder.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3B609D16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14:paraId="04773488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14:paraId="6C26E938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5D5F" w:rsidRPr="000A08A5" w14:paraId="164ADA5D" w14:textId="77777777" w:rsidTr="00C4478A">
        <w:trPr>
          <w:cantSplit/>
          <w:trHeight w:val="890"/>
        </w:trPr>
        <w:tc>
          <w:tcPr>
            <w:tcW w:w="147" w:type="pct"/>
            <w:vMerge/>
            <w:shd w:val="clear" w:color="auto" w:fill="auto"/>
            <w:noWrap/>
            <w:textDirection w:val="btLr"/>
            <w:vAlign w:val="center"/>
          </w:tcPr>
          <w:p w14:paraId="194E5D40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14:paraId="06B675E5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20D57D21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24.HAFTA</w:t>
            </w:r>
          </w:p>
          <w:p w14:paraId="5C7F02FA" w14:textId="392E1189" w:rsidR="00B95D5F" w:rsidRPr="00B95D5F" w:rsidRDefault="00B95D5F" w:rsidP="00B95D5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11-15 MART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0FA20711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</w:tcPr>
          <w:p w14:paraId="55F5CD46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D0D5D0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F.6.5.1. Sesin Yayılması</w:t>
            </w:r>
          </w:p>
        </w:tc>
        <w:tc>
          <w:tcPr>
            <w:tcW w:w="1433" w:type="pct"/>
            <w:shd w:val="clear" w:color="auto" w:fill="auto"/>
          </w:tcPr>
          <w:p w14:paraId="53A76F2B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F.6.5.1.1. Sesin yayılabildiği ortamları tahmin eder ve tahminlerini test eder </w:t>
            </w:r>
          </w:p>
          <w:p w14:paraId="59609FF5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F.6.5.2.2. Sesin yayıldığı ortamın değişmesiyle farklı işitildiğini deneyerek keşfeder.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6AE563F3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14:paraId="7D385B55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14:paraId="7614C808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5D5F" w:rsidRPr="000A08A5" w14:paraId="1BD3D671" w14:textId="77777777" w:rsidTr="00C4478A">
        <w:trPr>
          <w:cantSplit/>
          <w:trHeight w:val="765"/>
        </w:trPr>
        <w:tc>
          <w:tcPr>
            <w:tcW w:w="147" w:type="pct"/>
            <w:vMerge/>
            <w:shd w:val="clear" w:color="auto" w:fill="auto"/>
            <w:noWrap/>
            <w:textDirection w:val="btLr"/>
            <w:vAlign w:val="center"/>
          </w:tcPr>
          <w:p w14:paraId="50A7D436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14:paraId="02BBB8D4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76AE543C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25.HAFTA</w:t>
            </w:r>
          </w:p>
          <w:p w14:paraId="7630AB02" w14:textId="18E27CFC" w:rsidR="00B95D5F" w:rsidRPr="00B95D5F" w:rsidRDefault="00B95D5F" w:rsidP="00B95D5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18-22 MART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441D5B12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</w:tcPr>
          <w:p w14:paraId="353B9862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51AF15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F.6.5.4. Sesin Maddeyle Etkileşmesi</w:t>
            </w:r>
          </w:p>
        </w:tc>
        <w:tc>
          <w:tcPr>
            <w:tcW w:w="1433" w:type="pct"/>
            <w:shd w:val="clear" w:color="auto" w:fill="auto"/>
          </w:tcPr>
          <w:p w14:paraId="3AB69D68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C18463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F.6.5.4.1. Sesin yansıma ve soğurulmasına örnekler verir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3D008921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14:paraId="5899958C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14:paraId="170AFE8B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5D5F" w:rsidRPr="000A08A5" w14:paraId="5BF12EB3" w14:textId="77777777" w:rsidTr="00C4478A">
        <w:trPr>
          <w:cantSplit/>
          <w:trHeight w:val="596"/>
        </w:trPr>
        <w:tc>
          <w:tcPr>
            <w:tcW w:w="147" w:type="pct"/>
            <w:vMerge/>
            <w:shd w:val="clear" w:color="auto" w:fill="auto"/>
            <w:noWrap/>
            <w:textDirection w:val="btLr"/>
            <w:vAlign w:val="center"/>
          </w:tcPr>
          <w:p w14:paraId="28D66C84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14:paraId="3EAE405E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3DE82E57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26.HAFTA</w:t>
            </w:r>
          </w:p>
          <w:p w14:paraId="3F253060" w14:textId="0F46916E" w:rsidR="00B95D5F" w:rsidRPr="00B95D5F" w:rsidRDefault="00B95D5F" w:rsidP="00B95D5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25-29 MART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10BDB6AF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</w:tcPr>
          <w:p w14:paraId="591608F3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624704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F.6.5.4. Sesin Maddeyle Etkileşmesi</w:t>
            </w:r>
          </w:p>
        </w:tc>
        <w:tc>
          <w:tcPr>
            <w:tcW w:w="1433" w:type="pct"/>
            <w:shd w:val="clear" w:color="auto" w:fill="auto"/>
          </w:tcPr>
          <w:p w14:paraId="7E4B3E24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9BD52E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F.6.5.4.3. Ses yalıtımının önemini açıklar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204E00FB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14:paraId="6B886AA8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14:paraId="6B70A830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5D5F" w:rsidRPr="000A08A5" w14:paraId="01FAD2E4" w14:textId="77777777" w:rsidTr="00C4478A">
        <w:trPr>
          <w:cantSplit/>
          <w:trHeight w:val="815"/>
        </w:trPr>
        <w:tc>
          <w:tcPr>
            <w:tcW w:w="147" w:type="pct"/>
            <w:shd w:val="clear" w:color="auto" w:fill="auto"/>
            <w:noWrap/>
            <w:textDirection w:val="btLr"/>
            <w:vAlign w:val="center"/>
          </w:tcPr>
          <w:p w14:paraId="4E996D35" w14:textId="7B375A9E" w:rsidR="00B95D5F" w:rsidRPr="000A08A5" w:rsidRDefault="00B95D5F" w:rsidP="00B95D5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NİSAN</w:t>
            </w:r>
          </w:p>
        </w:tc>
        <w:tc>
          <w:tcPr>
            <w:tcW w:w="683" w:type="pct"/>
            <w:shd w:val="clear" w:color="auto" w:fill="auto"/>
          </w:tcPr>
          <w:p w14:paraId="122BEF15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3A7FC522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27.HAFTA</w:t>
            </w:r>
          </w:p>
          <w:p w14:paraId="55D82817" w14:textId="52BA6E49" w:rsidR="00B95D5F" w:rsidRPr="00B95D5F" w:rsidRDefault="00B95D5F" w:rsidP="00B95D5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1-5 NİSAN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6086D5FE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</w:tcPr>
          <w:p w14:paraId="2FCC50BC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41FF82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F.6.5.4. Sesin Maddeyle Etkileşmesi</w:t>
            </w:r>
          </w:p>
        </w:tc>
        <w:tc>
          <w:tcPr>
            <w:tcW w:w="1433" w:type="pct"/>
            <w:shd w:val="clear" w:color="auto" w:fill="auto"/>
          </w:tcPr>
          <w:p w14:paraId="1AF3F572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1BDA60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F.6.5.4.3. Ses yalıtımının önemini açıklar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01966982" w14:textId="77777777" w:rsidR="00B95D5F" w:rsidRDefault="00B95D5F" w:rsidP="00B95D5F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95650C" w14:textId="6828D593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</w:tcPr>
          <w:p w14:paraId="455264D6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</w:tcPr>
          <w:p w14:paraId="04F339BE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5D5F" w:rsidRPr="000A08A5" w14:paraId="1F6D5E60" w14:textId="77777777" w:rsidTr="00B95D5F">
        <w:trPr>
          <w:cantSplit/>
          <w:trHeight w:val="815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14:paraId="52B25B82" w14:textId="28A90B63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B3D">
              <w:rPr>
                <w:b/>
                <w:color w:val="FF0000"/>
                <w:sz w:val="28"/>
                <w:szCs w:val="28"/>
              </w:rPr>
              <w:t>2.Dönem Ara Tatil (</w:t>
            </w:r>
            <w:r w:rsidRPr="00DF4B3D">
              <w:rPr>
                <w:b/>
                <w:bCs/>
                <w:color w:val="FF0000"/>
                <w:sz w:val="28"/>
                <w:szCs w:val="28"/>
              </w:rPr>
              <w:t>8-12 NİSAN 2024)</w:t>
            </w:r>
          </w:p>
        </w:tc>
      </w:tr>
      <w:tr w:rsidR="00C60F09" w:rsidRPr="000A08A5" w14:paraId="58D8F0AB" w14:textId="77777777" w:rsidTr="00C4478A">
        <w:trPr>
          <w:cantSplit/>
          <w:trHeight w:val="890"/>
        </w:trPr>
        <w:tc>
          <w:tcPr>
            <w:tcW w:w="147" w:type="pct"/>
            <w:shd w:val="clear" w:color="auto" w:fill="auto"/>
            <w:noWrap/>
            <w:textDirection w:val="btLr"/>
            <w:vAlign w:val="center"/>
          </w:tcPr>
          <w:p w14:paraId="4DC4BE2F" w14:textId="7F69D5C6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NİSAN</w:t>
            </w:r>
          </w:p>
        </w:tc>
        <w:tc>
          <w:tcPr>
            <w:tcW w:w="683" w:type="pct"/>
            <w:shd w:val="clear" w:color="auto" w:fill="auto"/>
          </w:tcPr>
          <w:p w14:paraId="108FA095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5B793CF0" w14:textId="7372A778" w:rsidR="00B95D5F" w:rsidRPr="00855C4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55C4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28.HAFTA</w:t>
            </w:r>
          </w:p>
          <w:p w14:paraId="750CBB2E" w14:textId="552399E1" w:rsidR="00C60F09" w:rsidRPr="00B95D5F" w:rsidRDefault="00B95D5F" w:rsidP="00B95D5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855C4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15-19 NİSAN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0475C7A1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</w:tcPr>
          <w:p w14:paraId="35781EF7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48BB67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F.6.6.1. Denetleyici ve Düzenleyici Sistemler</w:t>
            </w:r>
          </w:p>
        </w:tc>
        <w:tc>
          <w:tcPr>
            <w:tcW w:w="1433" w:type="pct"/>
            <w:shd w:val="clear" w:color="auto" w:fill="auto"/>
          </w:tcPr>
          <w:p w14:paraId="6D4A37CE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4BCE6C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F.6.6.1.1. Sinir sistemini, merkezî ve çevresel sinir sisteminin görevlerini model üzerinde açıklar.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1E3AF75A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</w:tcPr>
          <w:p w14:paraId="573003AC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</w:tcPr>
          <w:p w14:paraId="6809BE5D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95A5C4" w14:textId="17E8BC85" w:rsidR="00D44470" w:rsidRDefault="00D44470">
      <w:pPr>
        <w:rPr>
          <w:rFonts w:asciiTheme="minorHAnsi" w:hAnsiTheme="minorHAnsi" w:cstheme="minorHAnsi"/>
          <w:sz w:val="20"/>
          <w:szCs w:val="20"/>
        </w:rPr>
      </w:pPr>
    </w:p>
    <w:p w14:paraId="56950924" w14:textId="77777777" w:rsidR="00FE08EC" w:rsidRDefault="00FE08EC">
      <w:pPr>
        <w:rPr>
          <w:rFonts w:asciiTheme="minorHAnsi" w:hAnsiTheme="minorHAnsi" w:cstheme="minorHAnsi"/>
          <w:sz w:val="20"/>
          <w:szCs w:val="20"/>
        </w:rPr>
      </w:pPr>
    </w:p>
    <w:p w14:paraId="29051B48" w14:textId="77777777" w:rsidR="000A08A5" w:rsidRPr="000A08A5" w:rsidRDefault="000A08A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8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2120"/>
        <w:gridCol w:w="559"/>
        <w:gridCol w:w="3232"/>
        <w:gridCol w:w="4492"/>
        <w:gridCol w:w="1264"/>
        <w:gridCol w:w="1684"/>
        <w:gridCol w:w="1684"/>
      </w:tblGrid>
      <w:tr w:rsidR="000A08A5" w:rsidRPr="000A08A5" w14:paraId="23DD3471" w14:textId="77777777" w:rsidTr="000A08A5">
        <w:trPr>
          <w:trHeight w:val="688"/>
        </w:trPr>
        <w:tc>
          <w:tcPr>
            <w:tcW w:w="133" w:type="pct"/>
            <w:shd w:val="clear" w:color="auto" w:fill="auto"/>
            <w:textDirection w:val="btLr"/>
            <w:vAlign w:val="center"/>
          </w:tcPr>
          <w:p w14:paraId="43F47325" w14:textId="77777777" w:rsidR="000A08A5" w:rsidRPr="000A08A5" w:rsidRDefault="000A08A5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13F2320E" w14:textId="77777777" w:rsidR="000A08A5" w:rsidRPr="000A08A5" w:rsidRDefault="000A08A5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14:paraId="4D76EDDF" w14:textId="77777777" w:rsidR="000A08A5" w:rsidRPr="000A08A5" w:rsidRDefault="000A08A5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669052FC" w14:textId="77777777" w:rsidR="000A08A5" w:rsidRPr="000A08A5" w:rsidRDefault="000A08A5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UZUN DÖNEMLİ AMAÇ</w:t>
            </w:r>
          </w:p>
        </w:tc>
        <w:tc>
          <w:tcPr>
            <w:tcW w:w="1454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0A08A5" w:rsidRPr="000A08A5" w14:paraId="443C34E4" w14:textId="77777777" w:rsidTr="00C63F81">
              <w:tc>
                <w:tcPr>
                  <w:tcW w:w="4764" w:type="dxa"/>
                </w:tcPr>
                <w:p w14:paraId="49CC789E" w14:textId="77777777" w:rsidR="000A08A5" w:rsidRPr="000A08A5" w:rsidRDefault="000A08A5" w:rsidP="00623D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0A08A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KISA DÖNEMLİ AMAÇ</w:t>
                  </w:r>
                </w:p>
              </w:tc>
            </w:tr>
          </w:tbl>
          <w:p w14:paraId="54C5F375" w14:textId="77777777" w:rsidR="000A08A5" w:rsidRPr="000A08A5" w:rsidRDefault="000A08A5" w:rsidP="00AE3C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4919A72B" w14:textId="77777777" w:rsidR="000A08A5" w:rsidRPr="000A08A5" w:rsidRDefault="000A08A5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DAVRANIŞLARIN DEĞERLENDİRİLMESİ</w:t>
            </w:r>
          </w:p>
        </w:tc>
        <w:tc>
          <w:tcPr>
            <w:tcW w:w="545" w:type="pct"/>
          </w:tcPr>
          <w:p w14:paraId="782F0A63" w14:textId="77777777" w:rsidR="000A08A5" w:rsidRPr="000A08A5" w:rsidRDefault="000A08A5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ARAÇ YÖNTEM TEKNİKLER</w:t>
            </w:r>
          </w:p>
        </w:tc>
        <w:tc>
          <w:tcPr>
            <w:tcW w:w="545" w:type="pct"/>
          </w:tcPr>
          <w:p w14:paraId="3FAE7C24" w14:textId="77777777" w:rsidR="000A08A5" w:rsidRPr="000A08A5" w:rsidRDefault="000A08A5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DEĞERLENDİRME</w:t>
            </w:r>
          </w:p>
        </w:tc>
      </w:tr>
      <w:tr w:rsidR="00B95D5F" w:rsidRPr="000A08A5" w14:paraId="67DAE66B" w14:textId="77777777" w:rsidTr="00E94A59">
        <w:trPr>
          <w:trHeight w:val="724"/>
        </w:trPr>
        <w:tc>
          <w:tcPr>
            <w:tcW w:w="133" w:type="pct"/>
            <w:vMerge w:val="restart"/>
            <w:shd w:val="clear" w:color="auto" w:fill="auto"/>
            <w:textDirection w:val="btLr"/>
            <w:vAlign w:val="center"/>
          </w:tcPr>
          <w:p w14:paraId="783191D6" w14:textId="5554CD51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NİSAN</w:t>
            </w:r>
          </w:p>
        </w:tc>
        <w:tc>
          <w:tcPr>
            <w:tcW w:w="686" w:type="pct"/>
            <w:shd w:val="clear" w:color="auto" w:fill="auto"/>
          </w:tcPr>
          <w:p w14:paraId="1269F180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1222CA20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05626670" w14:textId="71101C83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29.HAFTA</w:t>
            </w:r>
          </w:p>
          <w:p w14:paraId="524A4D6F" w14:textId="2B008D3D" w:rsidR="00B95D5F" w:rsidRPr="00B95D5F" w:rsidRDefault="00B95D5F" w:rsidP="00B95D5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22-26 NİSAN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078982BB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4168E686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F.6.6.1. Denetleyici ve Düzenleyici Sistemler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70606B0F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F.6.6.1.3. Çocukluktan ergenliğe geçişte oluşan bedensel ve ruhsal değişimleri açıklar. </w:t>
            </w:r>
          </w:p>
          <w:p w14:paraId="3DF80A1F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F.6.6.1.4. Ergenlik döneminin sağlıklı bir şekilde geçirilebilmesi için nelerin yapılabileceğini, araştırma verilerine dayalı olarak tartışır.</w:t>
            </w:r>
          </w:p>
        </w:tc>
        <w:tc>
          <w:tcPr>
            <w:tcW w:w="409" w:type="pct"/>
            <w:vMerge w:val="restart"/>
            <w:shd w:val="clear" w:color="auto" w:fill="auto"/>
            <w:textDirection w:val="btLr"/>
            <w:vAlign w:val="center"/>
          </w:tcPr>
          <w:p w14:paraId="6FA921D9" w14:textId="77777777" w:rsidR="00B95D5F" w:rsidRPr="000A08A5" w:rsidRDefault="00B95D5F" w:rsidP="00B95D5F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235DF31" w14:textId="77777777" w:rsidR="00B95D5F" w:rsidRPr="000A08A5" w:rsidRDefault="00B95D5F" w:rsidP="00B95D5F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Hedef davranışların kazanılıp, kazanılmadığının gözlenmesi.</w:t>
            </w:r>
          </w:p>
          <w:p w14:paraId="47C05323" w14:textId="77777777" w:rsidR="00B95D5F" w:rsidRPr="000A08A5" w:rsidRDefault="00B95D5F" w:rsidP="00B95D5F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42349D" w14:textId="77777777" w:rsidR="00B95D5F" w:rsidRPr="000A08A5" w:rsidRDefault="00B95D5F" w:rsidP="00B95D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Sözlü ifade becerilerinin gözlenmesi</w:t>
            </w:r>
          </w:p>
          <w:p w14:paraId="5EE94F23" w14:textId="77777777" w:rsidR="00B95D5F" w:rsidRPr="000A08A5" w:rsidRDefault="00B95D5F" w:rsidP="00B95D5F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 w:val="restart"/>
          </w:tcPr>
          <w:p w14:paraId="3FBADDFE" w14:textId="77777777" w:rsidR="00B95D5F" w:rsidRPr="00B95D5F" w:rsidRDefault="00B95D5F" w:rsidP="00B95D5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9"/>
                <w:szCs w:val="19"/>
              </w:rPr>
            </w:pPr>
            <w:hyperlink r:id="rId13" w:history="1">
              <w:r w:rsidRPr="00B95D5F">
                <w:rPr>
                  <w:rStyle w:val="Kpr"/>
                  <w:rFonts w:asciiTheme="minorHAnsi" w:hAnsiTheme="minorHAnsi" w:cstheme="minorHAnsi"/>
                  <w:color w:val="FFFFFF" w:themeColor="background1"/>
                  <w:sz w:val="19"/>
                  <w:szCs w:val="19"/>
                </w:rPr>
                <w:t>https://www.fenkurdu.gen.tr/</w:t>
              </w:r>
            </w:hyperlink>
          </w:p>
          <w:p w14:paraId="7EE33834" w14:textId="77777777" w:rsidR="00B95D5F" w:rsidRPr="00B95D5F" w:rsidRDefault="00B95D5F" w:rsidP="00B95D5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9"/>
                <w:szCs w:val="19"/>
              </w:rPr>
            </w:pPr>
            <w:hyperlink r:id="rId14" w:history="1">
              <w:r w:rsidRPr="00B95D5F">
                <w:rPr>
                  <w:rStyle w:val="Kpr"/>
                  <w:rFonts w:asciiTheme="minorHAnsi" w:hAnsiTheme="minorHAnsi" w:cstheme="minorHAnsi"/>
                  <w:color w:val="FFFFFF" w:themeColor="background1"/>
                  <w:sz w:val="19"/>
                  <w:szCs w:val="19"/>
                </w:rPr>
                <w:t>https://www.fenci.gen.tr/</w:t>
              </w:r>
            </w:hyperlink>
          </w:p>
          <w:p w14:paraId="378DE554" w14:textId="77777777" w:rsidR="00B95D5F" w:rsidRPr="000A08A5" w:rsidRDefault="00B95D5F" w:rsidP="00B95D5F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993622" w14:textId="77777777" w:rsidR="00B95D5F" w:rsidRDefault="00B95D5F" w:rsidP="00B95D5F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Kullanılan eğitim teknolojileri, araç </w:t>
            </w:r>
          </w:p>
          <w:p w14:paraId="0C78CF59" w14:textId="29AE5FAD" w:rsidR="00B95D5F" w:rsidRPr="000A08A5" w:rsidRDefault="00B95D5F" w:rsidP="00B95D5F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ve gereçler:</w:t>
            </w:r>
          </w:p>
          <w:p w14:paraId="11B736F7" w14:textId="77777777" w:rsidR="00B95D5F" w:rsidRPr="000A08A5" w:rsidRDefault="00B95D5F" w:rsidP="00B95D5F">
            <w:pPr>
              <w:ind w:right="-345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DERS KİTABI-</w:t>
            </w:r>
          </w:p>
          <w:p w14:paraId="3CC46CF6" w14:textId="77777777" w:rsidR="00B95D5F" w:rsidRPr="000A08A5" w:rsidRDefault="00B95D5F" w:rsidP="00B95D5F">
            <w:pPr>
              <w:ind w:right="-345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AKILLI TAHTA </w:t>
            </w:r>
          </w:p>
          <w:p w14:paraId="5694DAEE" w14:textId="77777777" w:rsidR="00B95D5F" w:rsidRPr="000A08A5" w:rsidRDefault="00B95D5F" w:rsidP="00B95D5F">
            <w:pPr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EBA</w:t>
            </w:r>
          </w:p>
          <w:p w14:paraId="279FB3D4" w14:textId="77777777" w:rsidR="00B95D5F" w:rsidRPr="000A08A5" w:rsidRDefault="00B95D5F" w:rsidP="00B95D5F">
            <w:pPr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589C69" w14:textId="5F1C6299" w:rsidR="00B95D5F" w:rsidRPr="000A08A5" w:rsidRDefault="00B95D5F" w:rsidP="00B95D5F">
            <w:pPr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Öğrenme, öğretme yöntem ve teknikler:</w:t>
            </w:r>
          </w:p>
          <w:p w14:paraId="09755B63" w14:textId="77777777" w:rsidR="00B95D5F" w:rsidRPr="000A08A5" w:rsidRDefault="00B95D5F" w:rsidP="00B95D5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Anlatım, tartışma, örnek olay, izleme, tüme varım. Deney ve gözlem</w:t>
            </w:r>
          </w:p>
          <w:p w14:paraId="2CE24F0E" w14:textId="77777777" w:rsidR="00B95D5F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EC4E02" w14:textId="77777777" w:rsidR="00B95D5F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AF43EE" w14:textId="77777777" w:rsidR="00B95D5F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3F3BDA" w14:textId="77777777" w:rsidR="00B95D5F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34CB8C" w14:textId="77777777" w:rsidR="00B95D5F" w:rsidRDefault="00B95D5F" w:rsidP="00B95D5F">
            <w:pPr>
              <w:rPr>
                <w:rFonts w:ascii="Calibri" w:hAnsi="Calibri" w:cs="Calibri"/>
                <w:b/>
                <w:noProof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noProof/>
                <w:sz w:val="36"/>
                <w:szCs w:val="36"/>
              </w:rPr>
              <w:drawing>
                <wp:inline distT="0" distB="0" distL="0" distR="0" wp14:anchorId="17CDB2C4" wp14:editId="2FDF7E53">
                  <wp:extent cx="980440" cy="22923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87A1E4" w14:textId="465FECBE" w:rsidR="00B95D5F" w:rsidRDefault="00B95D5F" w:rsidP="00B95D5F">
            <w:pPr>
              <w:jc w:val="center"/>
              <w:rPr>
                <w:rFonts w:ascii="Calibri" w:hAnsi="Calibri" w:cs="Calibri"/>
                <w:b/>
                <w:noProof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noProof/>
                <w:sz w:val="36"/>
                <w:szCs w:val="36"/>
              </w:rPr>
              <w:drawing>
                <wp:inline distT="0" distB="0" distL="0" distR="0" wp14:anchorId="052A8F9C" wp14:editId="5E38DC15">
                  <wp:extent cx="980440" cy="153035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3FA660" w14:textId="3E71744E" w:rsidR="00B95D5F" w:rsidRPr="00FE08EC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 w:val="restart"/>
          </w:tcPr>
          <w:p w14:paraId="02DEA0AC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C69A43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18C387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11CB96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BC2683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1E5485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D3F90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9C81EE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3162CD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A8160F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631126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958E29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2.DÖNEM 2.YAZILI</w:t>
            </w:r>
          </w:p>
          <w:p w14:paraId="5D7B8CF1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5D5F" w:rsidRPr="000A08A5" w14:paraId="105E3A6A" w14:textId="77777777" w:rsidTr="00E94A59">
        <w:trPr>
          <w:cantSplit/>
          <w:trHeight w:val="779"/>
        </w:trPr>
        <w:tc>
          <w:tcPr>
            <w:tcW w:w="133" w:type="pct"/>
            <w:vMerge/>
            <w:shd w:val="clear" w:color="auto" w:fill="auto"/>
            <w:textDirection w:val="btLr"/>
            <w:vAlign w:val="center"/>
          </w:tcPr>
          <w:p w14:paraId="53C69426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14:paraId="0FDEFF5F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78F796BB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30.HAFTA</w:t>
            </w:r>
          </w:p>
          <w:p w14:paraId="03BD100F" w14:textId="4D5E7F1D" w:rsidR="00B95D5F" w:rsidRPr="00B95D5F" w:rsidRDefault="00B95D5F" w:rsidP="00B95D5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29 NİSAN-3 MAYIS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071DCF11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1D9D7AD2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F.6.6.2. Duyu Organları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3D7D943E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F.6.6.2.1. Duyu organlarına ait yapıları model üzerinde göstererek açıklar.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15ACF315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26F616F7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49DBCD42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5D5F" w:rsidRPr="000A08A5" w14:paraId="37D75C60" w14:textId="77777777" w:rsidTr="00E94A59">
        <w:trPr>
          <w:cantSplit/>
          <w:trHeight w:val="822"/>
        </w:trPr>
        <w:tc>
          <w:tcPr>
            <w:tcW w:w="133" w:type="pct"/>
            <w:vMerge w:val="restart"/>
            <w:shd w:val="clear" w:color="auto" w:fill="auto"/>
            <w:textDirection w:val="btLr"/>
            <w:vAlign w:val="center"/>
          </w:tcPr>
          <w:p w14:paraId="09F3BB65" w14:textId="3D46A6A2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MAYIS</w:t>
            </w:r>
          </w:p>
        </w:tc>
        <w:tc>
          <w:tcPr>
            <w:tcW w:w="686" w:type="pct"/>
            <w:shd w:val="clear" w:color="auto" w:fill="auto"/>
          </w:tcPr>
          <w:p w14:paraId="45476CAE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60212AB2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31.HAFTA</w:t>
            </w:r>
          </w:p>
          <w:p w14:paraId="5B699F6A" w14:textId="736FE68C" w:rsidR="00B95D5F" w:rsidRPr="00B95D5F" w:rsidRDefault="00B95D5F" w:rsidP="00B95D5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6-10 MAYIS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7E158809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1B10BC01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F.6.6.2. Duyu Organları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6C093A38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F.6.6.2.2. Koku alma ve tat alma duyuları arasındaki ilişkiyi, tasarladığı bir deneyle gösterir F.6.6.2.3. Duyu organlarındaki kusurlara ve bu kusurların giderilmesinde kullanılan teknolojilere örnekler verir.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390B579A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032C8019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5D3AE7B1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5D5F" w:rsidRPr="000A08A5" w14:paraId="5FC69C3F" w14:textId="77777777" w:rsidTr="00E94A59">
        <w:trPr>
          <w:cantSplit/>
          <w:trHeight w:val="70"/>
        </w:trPr>
        <w:tc>
          <w:tcPr>
            <w:tcW w:w="133" w:type="pct"/>
            <w:vMerge/>
            <w:shd w:val="clear" w:color="auto" w:fill="auto"/>
            <w:textDirection w:val="btLr"/>
            <w:vAlign w:val="center"/>
          </w:tcPr>
          <w:p w14:paraId="5BFFAF02" w14:textId="3283CD4D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14:paraId="592B1563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2B177B5C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64E06F4C" w14:textId="5BB0DCE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32. HAFTA</w:t>
            </w:r>
          </w:p>
          <w:p w14:paraId="73C2DE5F" w14:textId="111AABE0" w:rsidR="00B95D5F" w:rsidRPr="00B95D5F" w:rsidRDefault="00B95D5F" w:rsidP="00B95D5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13-17 MAYIS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15D9D049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6018380A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F.6.6.3. Sistemlerin Sağlığı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1C2AC854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F.6.6.2.4. Duyu organlarının sağlığını korumak için alınması gereken tedbirleri tartışır. </w:t>
            </w:r>
          </w:p>
          <w:p w14:paraId="3053F930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F.6.6.3.1. Sistemlerin sağlığı için yapılması gerekenleri araştırma verilerine dayalı olarak tartışır </w:t>
            </w:r>
          </w:p>
          <w:p w14:paraId="208B6288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F.6.6.3.2. Organ bağışının toplumsal dayanışma açısından önemini kavrar.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1E4FC8CF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75D77906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664AD47D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5D5F" w:rsidRPr="000A08A5" w14:paraId="0695CE56" w14:textId="77777777" w:rsidTr="00E94A59">
        <w:trPr>
          <w:cantSplit/>
          <w:trHeight w:val="760"/>
        </w:trPr>
        <w:tc>
          <w:tcPr>
            <w:tcW w:w="133" w:type="pct"/>
            <w:vMerge/>
            <w:shd w:val="clear" w:color="auto" w:fill="auto"/>
            <w:noWrap/>
            <w:textDirection w:val="btLr"/>
            <w:vAlign w:val="center"/>
          </w:tcPr>
          <w:p w14:paraId="6164F8BF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14:paraId="0DCD4227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166F9010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33.HAFTA</w:t>
            </w:r>
          </w:p>
          <w:p w14:paraId="3074C1F6" w14:textId="50F66AA3" w:rsidR="00B95D5F" w:rsidRPr="00B95D5F" w:rsidRDefault="00B95D5F" w:rsidP="00B95D5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20-24 MAYIS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0A41D2B6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1A3D4984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F.6.7.1. İletken ve Yalıtkan Maddeler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3C3A05AD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F.6.7.1.1. Tasarladığı elektrik devresini kullanarak maddeleri, elektriği iletme durumlarına göre sınıflandırır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18F88495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11030D97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3D2D1BF1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5D5F" w:rsidRPr="000A08A5" w14:paraId="3DCD2CE2" w14:textId="77777777" w:rsidTr="00E94A59">
        <w:trPr>
          <w:cantSplit/>
          <w:trHeight w:val="772"/>
        </w:trPr>
        <w:tc>
          <w:tcPr>
            <w:tcW w:w="133" w:type="pct"/>
            <w:vMerge/>
            <w:shd w:val="clear" w:color="auto" w:fill="auto"/>
            <w:noWrap/>
            <w:textDirection w:val="btLr"/>
            <w:vAlign w:val="center"/>
          </w:tcPr>
          <w:p w14:paraId="3C196E4B" w14:textId="159C4887" w:rsidR="00B95D5F" w:rsidRPr="002D5959" w:rsidRDefault="00B95D5F" w:rsidP="00B95D5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14:paraId="14324C03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689ABDB1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34. HAFTA</w:t>
            </w:r>
          </w:p>
          <w:p w14:paraId="36A8FDCD" w14:textId="136C2EC2" w:rsidR="00B95D5F" w:rsidRPr="00B95D5F" w:rsidRDefault="00B95D5F" w:rsidP="00B95D5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27-31 MAYIS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0C1D710D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shd w:val="clear" w:color="auto" w:fill="auto"/>
          </w:tcPr>
          <w:p w14:paraId="6086AF73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F.6.7.2. Elektriksel Direnç ve Bağlı Olduğu Faktörler</w:t>
            </w:r>
          </w:p>
        </w:tc>
        <w:tc>
          <w:tcPr>
            <w:tcW w:w="1454" w:type="pct"/>
            <w:shd w:val="clear" w:color="auto" w:fill="auto"/>
          </w:tcPr>
          <w:p w14:paraId="2A05C3AB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F.6.7.2.1. Bir elektrik devresindeki ampulün parlaklığının bağlı olduğu değişkenleri tahmin eder ve tahminlerini deneyerek test eder.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3A303862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66EFE975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 w:val="restart"/>
          </w:tcPr>
          <w:p w14:paraId="2F09B342" w14:textId="77777777" w:rsidR="00B95D5F" w:rsidRDefault="00B95D5F" w:rsidP="00B95D5F">
            <w:pPr>
              <w:spacing w:line="276" w:lineRule="auto"/>
              <w:jc w:val="center"/>
              <w:outlineLvl w:val="0"/>
              <w:rPr>
                <w:rFonts w:ascii="Calibri" w:hAnsi="Calibri" w:cs="Calibri"/>
                <w:b/>
                <w:sz w:val="36"/>
                <w:szCs w:val="36"/>
              </w:rPr>
            </w:pPr>
          </w:p>
          <w:p w14:paraId="3E057081" w14:textId="4F193814" w:rsidR="00B95D5F" w:rsidRDefault="00B95D5F" w:rsidP="00B95D5F">
            <w:pPr>
              <w:spacing w:line="276" w:lineRule="auto"/>
              <w:jc w:val="center"/>
              <w:outlineLvl w:val="0"/>
              <w:rPr>
                <w:rFonts w:ascii="Calibri" w:hAnsi="Calibri" w:cs="Calibr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98301F2" wp14:editId="43B6A289">
                  <wp:extent cx="733425" cy="695325"/>
                  <wp:effectExtent l="0" t="0" r="9525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B9D76E" w14:textId="77777777" w:rsidR="00B95D5F" w:rsidRDefault="00B95D5F" w:rsidP="00B95D5F">
            <w:pPr>
              <w:spacing w:line="276" w:lineRule="auto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018A9D9C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5D5F" w:rsidRPr="000A08A5" w14:paraId="0F12EEFC" w14:textId="77777777" w:rsidTr="00E94A59">
        <w:trPr>
          <w:cantSplit/>
          <w:trHeight w:val="964"/>
        </w:trPr>
        <w:tc>
          <w:tcPr>
            <w:tcW w:w="133" w:type="pct"/>
            <w:vMerge w:val="restart"/>
            <w:shd w:val="clear" w:color="auto" w:fill="auto"/>
            <w:noWrap/>
            <w:textDirection w:val="btLr"/>
            <w:vAlign w:val="center"/>
          </w:tcPr>
          <w:p w14:paraId="033FB153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59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HAZİRAN</w:t>
            </w:r>
          </w:p>
        </w:tc>
        <w:tc>
          <w:tcPr>
            <w:tcW w:w="686" w:type="pct"/>
            <w:shd w:val="clear" w:color="auto" w:fill="auto"/>
          </w:tcPr>
          <w:p w14:paraId="1C56F341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4EBECF17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35.HAFTA</w:t>
            </w:r>
          </w:p>
          <w:p w14:paraId="4E981423" w14:textId="091B9454" w:rsidR="00B95D5F" w:rsidRPr="00B95D5F" w:rsidRDefault="00B95D5F" w:rsidP="00B95D5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3-7 HAZİRAN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3B49707C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0B6D22DC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F.6.7.2. Elektriksel Direnç ve Bağlı Olduğu Faktörler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74DF1548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F.6.7.2.3. Ampulün içindeki telin bir direncinin olduğunu fark eder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2D405050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1755C8EF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510A3152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5D5F" w:rsidRPr="000A08A5" w14:paraId="214B7A04" w14:textId="77777777" w:rsidTr="004262DC">
        <w:trPr>
          <w:cantSplit/>
          <w:trHeight w:val="263"/>
        </w:trPr>
        <w:tc>
          <w:tcPr>
            <w:tcW w:w="133" w:type="pct"/>
            <w:vMerge/>
            <w:shd w:val="clear" w:color="auto" w:fill="auto"/>
            <w:noWrap/>
            <w:textDirection w:val="btLr"/>
            <w:vAlign w:val="center"/>
          </w:tcPr>
          <w:p w14:paraId="6466E501" w14:textId="0567E01D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14:paraId="2331FA4D" w14:textId="77777777" w:rsidR="00B95D5F" w:rsidRDefault="00B95D5F" w:rsidP="00B95D5F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36.HAFTA</w:t>
            </w:r>
          </w:p>
          <w:p w14:paraId="05ADD24A" w14:textId="4F5C20C2" w:rsidR="00B95D5F" w:rsidRPr="00B95D5F" w:rsidRDefault="00B95D5F" w:rsidP="00B95D5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10-14 HAZİRAN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78690705" w14:textId="77777777" w:rsidR="00B95D5F" w:rsidRPr="000A08A5" w:rsidRDefault="00B95D5F" w:rsidP="00B95D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703F361C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F.6.7.2. Elektriksel Direnç ve Bağlı Olduğu Faktörler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440BD492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F.6.7.2.3. Ampulün içindeki telin bir direncinin olduğunu fark eder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14E6BD62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72FC11FE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4B4B42B8" w14:textId="77777777" w:rsidR="00B95D5F" w:rsidRPr="000A08A5" w:rsidRDefault="00B95D5F" w:rsidP="00B95D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8F2B7F" w14:textId="77777777" w:rsidR="00623D04" w:rsidRDefault="00D221DC" w:rsidP="00D221DC">
      <w:pPr>
        <w:rPr>
          <w:rFonts w:ascii="Calibri" w:hAnsi="Calibri"/>
          <w:b/>
          <w:sz w:val="22"/>
          <w:szCs w:val="22"/>
        </w:rPr>
      </w:pPr>
      <w:r w:rsidRPr="00083B12">
        <w:rPr>
          <w:rFonts w:ascii="Calibri" w:hAnsi="Calibri"/>
          <w:b/>
          <w:sz w:val="22"/>
          <w:szCs w:val="22"/>
        </w:rPr>
        <w:t xml:space="preserve">     </w:t>
      </w:r>
    </w:p>
    <w:p w14:paraId="27D0CC94" w14:textId="504BB045" w:rsidR="00FE08EC" w:rsidRPr="00916CD0" w:rsidRDefault="00FE08EC" w:rsidP="00FE08E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</w:rPr>
        <w:t>.....</w:t>
      </w:r>
      <w:r w:rsidRPr="005B17AA">
        <w:rPr>
          <w:rFonts w:ascii="Calibri" w:hAnsi="Calibri"/>
        </w:rPr>
        <w:t>/09/20</w:t>
      </w:r>
      <w:r>
        <w:rPr>
          <w:rFonts w:ascii="Calibri" w:hAnsi="Calibri"/>
        </w:rPr>
        <w:t>2</w:t>
      </w:r>
      <w:r w:rsidR="00B95D5F">
        <w:rPr>
          <w:rFonts w:ascii="Calibri" w:hAnsi="Calibri"/>
        </w:rPr>
        <w:t>3</w:t>
      </w:r>
    </w:p>
    <w:p w14:paraId="10450569" w14:textId="77777777" w:rsidR="00FE08EC" w:rsidRPr="005B17AA" w:rsidRDefault="00FE08EC" w:rsidP="00FE08EC">
      <w:pPr>
        <w:ind w:firstLine="708"/>
        <w:rPr>
          <w:rFonts w:ascii="Calibri" w:hAnsi="Calibri"/>
        </w:rPr>
      </w:pP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</w:t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 </w:t>
      </w:r>
      <w:r>
        <w:rPr>
          <w:rFonts w:ascii="Calibri" w:hAnsi="Calibri"/>
        </w:rPr>
        <w:t xml:space="preserve">    </w:t>
      </w:r>
      <w:r w:rsidRPr="005B17AA">
        <w:rPr>
          <w:rFonts w:ascii="Calibri" w:hAnsi="Calibri"/>
        </w:rPr>
        <w:t xml:space="preserve">  UYGUNDUR</w:t>
      </w:r>
    </w:p>
    <w:p w14:paraId="42ED5719" w14:textId="77777777" w:rsidR="00FE08EC" w:rsidRPr="005B17AA" w:rsidRDefault="00FE08EC" w:rsidP="00FE08EC">
      <w:pPr>
        <w:rPr>
          <w:rFonts w:ascii="Calibri" w:hAnsi="Calibri"/>
          <w:b/>
        </w:rPr>
      </w:pPr>
      <w:r w:rsidRPr="005B17AA">
        <w:rPr>
          <w:rFonts w:ascii="Calibri" w:hAnsi="Calibri"/>
          <w:b/>
        </w:rPr>
        <w:t xml:space="preserve">       </w:t>
      </w:r>
      <w:r>
        <w:rPr>
          <w:rFonts w:ascii="Calibri" w:hAnsi="Calibri"/>
          <w:b/>
        </w:rPr>
        <w:t>....................</w:t>
      </w:r>
      <w:r w:rsidRPr="005B17AA">
        <w:rPr>
          <w:rFonts w:ascii="Calibri" w:hAnsi="Calibri"/>
          <w:b/>
        </w:rPr>
        <w:t xml:space="preserve">                              </w:t>
      </w:r>
      <w:r>
        <w:rPr>
          <w:rFonts w:ascii="Calibri" w:hAnsi="Calibri"/>
          <w:b/>
        </w:rPr>
        <w:t xml:space="preserve">      </w:t>
      </w:r>
      <w:r w:rsidRPr="005B17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...................</w:t>
      </w:r>
      <w:r w:rsidRPr="005B17AA">
        <w:rPr>
          <w:rFonts w:ascii="Calibri" w:hAnsi="Calibri"/>
          <w:b/>
        </w:rPr>
        <w:t xml:space="preserve">                            </w:t>
      </w:r>
      <w:r>
        <w:rPr>
          <w:rFonts w:ascii="Calibri" w:hAnsi="Calibri"/>
          <w:b/>
        </w:rPr>
        <w:t>.......................</w:t>
      </w:r>
      <w:r w:rsidRPr="005B17AA">
        <w:rPr>
          <w:rFonts w:ascii="Calibri" w:hAnsi="Calibri"/>
          <w:b/>
        </w:rPr>
        <w:t xml:space="preserve">                                                             </w:t>
      </w:r>
      <w:r>
        <w:rPr>
          <w:rFonts w:ascii="Calibri" w:hAnsi="Calibri"/>
          <w:b/>
        </w:rPr>
        <w:t xml:space="preserve">                         </w:t>
      </w:r>
      <w:r w:rsidRPr="005B17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..........................</w:t>
      </w:r>
      <w:r w:rsidRPr="005B17AA">
        <w:rPr>
          <w:rFonts w:ascii="Calibri" w:hAnsi="Calibri"/>
          <w:b/>
        </w:rPr>
        <w:t xml:space="preserve">                  </w:t>
      </w:r>
      <w:r>
        <w:rPr>
          <w:rFonts w:ascii="Calibri" w:hAnsi="Calibri"/>
          <w:b/>
        </w:rPr>
        <w:t xml:space="preserve">                      </w:t>
      </w:r>
      <w:r w:rsidRPr="005B17AA">
        <w:rPr>
          <w:rFonts w:ascii="Calibri" w:hAnsi="Calibri"/>
        </w:rPr>
        <w:t xml:space="preserve">Fen Bilimleri Dersi </w:t>
      </w:r>
      <w:proofErr w:type="spellStart"/>
      <w:r w:rsidRPr="005B17AA">
        <w:rPr>
          <w:rFonts w:ascii="Calibri" w:hAnsi="Calibri"/>
        </w:rPr>
        <w:t>Öğrt</w:t>
      </w:r>
      <w:proofErr w:type="spellEnd"/>
      <w:r w:rsidRPr="005B17AA">
        <w:rPr>
          <w:rFonts w:ascii="Calibri" w:hAnsi="Calibri"/>
        </w:rPr>
        <w:t xml:space="preserve">.                Fen Bilimleri Dersi </w:t>
      </w:r>
      <w:proofErr w:type="spellStart"/>
      <w:r w:rsidRPr="005B17AA">
        <w:rPr>
          <w:rFonts w:ascii="Calibri" w:hAnsi="Calibri"/>
        </w:rPr>
        <w:t>Öğrt</w:t>
      </w:r>
      <w:proofErr w:type="spellEnd"/>
      <w:r w:rsidRPr="005B17AA">
        <w:rPr>
          <w:rFonts w:ascii="Calibri" w:hAnsi="Calibri"/>
        </w:rPr>
        <w:t>.</w:t>
      </w:r>
      <w:r w:rsidRPr="005B17AA">
        <w:rPr>
          <w:rFonts w:ascii="Calibri" w:hAnsi="Calibri"/>
        </w:rPr>
        <w:tab/>
        <w:t xml:space="preserve">       Fen Bilimleri Dersi </w:t>
      </w:r>
      <w:proofErr w:type="spellStart"/>
      <w:r w:rsidRPr="005B17AA">
        <w:rPr>
          <w:rFonts w:ascii="Calibri" w:hAnsi="Calibri"/>
        </w:rPr>
        <w:t>Öğrt</w:t>
      </w:r>
      <w:proofErr w:type="spellEnd"/>
      <w:r w:rsidRPr="005B17AA">
        <w:rPr>
          <w:rFonts w:ascii="Calibri" w:hAnsi="Calibri"/>
        </w:rPr>
        <w:t>.</w:t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    </w:t>
      </w:r>
      <w:r>
        <w:rPr>
          <w:rFonts w:ascii="Calibri" w:hAnsi="Calibri"/>
        </w:rPr>
        <w:t xml:space="preserve">                           </w:t>
      </w:r>
      <w:r w:rsidRPr="005B17AA">
        <w:rPr>
          <w:rFonts w:ascii="Calibri" w:hAnsi="Calibri"/>
        </w:rPr>
        <w:t>Okul Müdürü</w:t>
      </w:r>
    </w:p>
    <w:p w14:paraId="26333EA3" w14:textId="77777777" w:rsidR="00FE08EC" w:rsidRDefault="00FE08EC" w:rsidP="00FE08EC">
      <w:pPr>
        <w:jc w:val="right"/>
        <w:rPr>
          <w:rFonts w:ascii="Calibri" w:hAnsi="Calibri"/>
          <w:b/>
          <w:sz w:val="20"/>
          <w:szCs w:val="20"/>
        </w:rPr>
      </w:pPr>
    </w:p>
    <w:p w14:paraId="16F6C3EA" w14:textId="77777777" w:rsidR="00FE08EC" w:rsidRDefault="00FE08EC" w:rsidP="00FE08EC">
      <w:pPr>
        <w:jc w:val="right"/>
        <w:rPr>
          <w:rFonts w:ascii="Calibri" w:hAnsi="Calibri"/>
          <w:b/>
          <w:sz w:val="20"/>
          <w:szCs w:val="20"/>
        </w:rPr>
      </w:pPr>
    </w:p>
    <w:p w14:paraId="13C6B38A" w14:textId="77777777" w:rsidR="00FE08EC" w:rsidRPr="00A86268" w:rsidRDefault="00FE08EC" w:rsidP="00FE08EC">
      <w:pPr>
        <w:jc w:val="center"/>
        <w:rPr>
          <w:rFonts w:ascii="Calibri" w:hAnsi="Calibri" w:cs="Calibri"/>
          <w:sz w:val="32"/>
          <w:szCs w:val="32"/>
        </w:rPr>
      </w:pPr>
      <w:r w:rsidRPr="00A86268">
        <w:rPr>
          <w:rFonts w:ascii="Calibri" w:hAnsi="Calibri" w:cs="Calibri"/>
          <w:sz w:val="32"/>
          <w:szCs w:val="32"/>
        </w:rPr>
        <w:t xml:space="preserve">Daha fazla evraka  </w:t>
      </w:r>
      <w:hyperlink r:id="rId18" w:history="1">
        <w:r w:rsidRPr="00A86268">
          <w:rPr>
            <w:rStyle w:val="Kpr"/>
            <w:rFonts w:ascii="Calibri" w:hAnsi="Calibri" w:cs="Calibri"/>
            <w:b/>
            <w:sz w:val="32"/>
            <w:szCs w:val="32"/>
          </w:rPr>
          <w:t>https://www.facebook.com/groups/fenkurdu</w:t>
        </w:r>
      </w:hyperlink>
      <w:r w:rsidRPr="00A86268">
        <w:rPr>
          <w:rFonts w:ascii="Calibri" w:hAnsi="Calibri" w:cs="Calibri"/>
          <w:sz w:val="32"/>
          <w:szCs w:val="32"/>
        </w:rPr>
        <w:t xml:space="preserve">  öğretmen grubumuzdan ulaşabilirsiniz.</w:t>
      </w:r>
    </w:p>
    <w:p w14:paraId="48E26C34" w14:textId="77777777" w:rsidR="00FE08EC" w:rsidRPr="005B17AA" w:rsidRDefault="00FE08EC" w:rsidP="00FE08EC">
      <w:pPr>
        <w:jc w:val="center"/>
        <w:rPr>
          <w:rFonts w:ascii="Calibri" w:hAnsi="Calibri"/>
          <w:b/>
        </w:rPr>
      </w:pPr>
    </w:p>
    <w:p w14:paraId="315DF423" w14:textId="68146CA7" w:rsidR="00FE08EC" w:rsidRDefault="00FE08EC" w:rsidP="00FE08EC">
      <w:pPr>
        <w:spacing w:line="283" w:lineRule="auto"/>
        <w:jc w:val="center"/>
        <w:rPr>
          <w:sz w:val="21"/>
          <w:szCs w:val="21"/>
        </w:rPr>
      </w:pPr>
      <w:r>
        <w:rPr>
          <w:noProof/>
        </w:rPr>
        <w:drawing>
          <wp:inline distT="0" distB="0" distL="0" distR="0" wp14:anchorId="6BA1109A" wp14:editId="53D68761">
            <wp:extent cx="3571875" cy="4667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>
        <w:rPr>
          <w:noProof/>
        </w:rPr>
        <w:drawing>
          <wp:inline distT="0" distB="0" distL="0" distR="0" wp14:anchorId="1D06C56E" wp14:editId="0FC11242">
            <wp:extent cx="2609850" cy="5048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A19D9" w14:textId="67135497" w:rsidR="00D44470" w:rsidRPr="007D3022" w:rsidRDefault="00D44470" w:rsidP="00FE08EC">
      <w:pPr>
        <w:rPr>
          <w:rFonts w:ascii="Calibri" w:hAnsi="Calibri"/>
          <w:sz w:val="20"/>
          <w:szCs w:val="20"/>
        </w:rPr>
      </w:pPr>
    </w:p>
    <w:sectPr w:rsidR="00D44470" w:rsidRPr="007D3022" w:rsidSect="004850A3">
      <w:pgSz w:w="16838" w:h="11906" w:orient="landscape"/>
      <w:pgMar w:top="426" w:right="253" w:bottom="0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C023" w14:textId="77777777" w:rsidR="00F915AC" w:rsidRDefault="00F915AC" w:rsidP="00F64315">
      <w:r>
        <w:separator/>
      </w:r>
    </w:p>
  </w:endnote>
  <w:endnote w:type="continuationSeparator" w:id="0">
    <w:p w14:paraId="5FE7B288" w14:textId="77777777" w:rsidR="00F915AC" w:rsidRDefault="00F915AC" w:rsidP="00F6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37DB0" w14:textId="77777777" w:rsidR="00F915AC" w:rsidRDefault="00F915AC" w:rsidP="00F64315">
      <w:r>
        <w:separator/>
      </w:r>
    </w:p>
  </w:footnote>
  <w:footnote w:type="continuationSeparator" w:id="0">
    <w:p w14:paraId="0F8FA643" w14:textId="77777777" w:rsidR="00F915AC" w:rsidRDefault="00F915AC" w:rsidP="00F6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33"/>
    <w:rsid w:val="00004E47"/>
    <w:rsid w:val="000132A5"/>
    <w:rsid w:val="00014EC1"/>
    <w:rsid w:val="000326E5"/>
    <w:rsid w:val="00035DAE"/>
    <w:rsid w:val="000743CC"/>
    <w:rsid w:val="00075004"/>
    <w:rsid w:val="00077996"/>
    <w:rsid w:val="00080EF7"/>
    <w:rsid w:val="00083B12"/>
    <w:rsid w:val="00083C77"/>
    <w:rsid w:val="00083D88"/>
    <w:rsid w:val="000A08A5"/>
    <w:rsid w:val="000A6C6A"/>
    <w:rsid w:val="000B7CAC"/>
    <w:rsid w:val="000E7EDA"/>
    <w:rsid w:val="000F246C"/>
    <w:rsid w:val="00127270"/>
    <w:rsid w:val="00131400"/>
    <w:rsid w:val="001440D7"/>
    <w:rsid w:val="00160455"/>
    <w:rsid w:val="001B2141"/>
    <w:rsid w:val="001E518F"/>
    <w:rsid w:val="001E59CD"/>
    <w:rsid w:val="001E6240"/>
    <w:rsid w:val="00281E84"/>
    <w:rsid w:val="00297981"/>
    <w:rsid w:val="002D5959"/>
    <w:rsid w:val="002E67B4"/>
    <w:rsid w:val="002F3121"/>
    <w:rsid w:val="00304426"/>
    <w:rsid w:val="00312590"/>
    <w:rsid w:val="003161DD"/>
    <w:rsid w:val="00326B33"/>
    <w:rsid w:val="0034350B"/>
    <w:rsid w:val="00355782"/>
    <w:rsid w:val="003564B1"/>
    <w:rsid w:val="00383B60"/>
    <w:rsid w:val="003A4D9D"/>
    <w:rsid w:val="003B2530"/>
    <w:rsid w:val="003B5C8F"/>
    <w:rsid w:val="003D167D"/>
    <w:rsid w:val="0045153E"/>
    <w:rsid w:val="004850A3"/>
    <w:rsid w:val="00493A6C"/>
    <w:rsid w:val="004C0428"/>
    <w:rsid w:val="00510019"/>
    <w:rsid w:val="00517AC8"/>
    <w:rsid w:val="00535F3D"/>
    <w:rsid w:val="005501CE"/>
    <w:rsid w:val="005524A0"/>
    <w:rsid w:val="00586EBB"/>
    <w:rsid w:val="00597CF2"/>
    <w:rsid w:val="005D3CC5"/>
    <w:rsid w:val="005D4711"/>
    <w:rsid w:val="0060468A"/>
    <w:rsid w:val="00620842"/>
    <w:rsid w:val="00623D04"/>
    <w:rsid w:val="00624827"/>
    <w:rsid w:val="006664E9"/>
    <w:rsid w:val="006847AB"/>
    <w:rsid w:val="006B636F"/>
    <w:rsid w:val="006B687E"/>
    <w:rsid w:val="006D79A9"/>
    <w:rsid w:val="006F5191"/>
    <w:rsid w:val="00700858"/>
    <w:rsid w:val="00737A7F"/>
    <w:rsid w:val="00752BAC"/>
    <w:rsid w:val="007975A7"/>
    <w:rsid w:val="007A432D"/>
    <w:rsid w:val="007A4584"/>
    <w:rsid w:val="007B6094"/>
    <w:rsid w:val="007C70CB"/>
    <w:rsid w:val="007D3022"/>
    <w:rsid w:val="007E1FA2"/>
    <w:rsid w:val="007F0AEB"/>
    <w:rsid w:val="0081275C"/>
    <w:rsid w:val="0082446A"/>
    <w:rsid w:val="0082466E"/>
    <w:rsid w:val="0082743C"/>
    <w:rsid w:val="008310CC"/>
    <w:rsid w:val="00831BFB"/>
    <w:rsid w:val="008450D5"/>
    <w:rsid w:val="00870CC4"/>
    <w:rsid w:val="00873F2F"/>
    <w:rsid w:val="008B169C"/>
    <w:rsid w:val="008B2D6D"/>
    <w:rsid w:val="008C2192"/>
    <w:rsid w:val="008E14F9"/>
    <w:rsid w:val="00916CD0"/>
    <w:rsid w:val="00937D54"/>
    <w:rsid w:val="009667F0"/>
    <w:rsid w:val="009728B0"/>
    <w:rsid w:val="00992A11"/>
    <w:rsid w:val="009B0E0E"/>
    <w:rsid w:val="009F41F4"/>
    <w:rsid w:val="009F6AE4"/>
    <w:rsid w:val="00A0012E"/>
    <w:rsid w:val="00A0012F"/>
    <w:rsid w:val="00A038A9"/>
    <w:rsid w:val="00A27189"/>
    <w:rsid w:val="00A76DC4"/>
    <w:rsid w:val="00A930CF"/>
    <w:rsid w:val="00AB5083"/>
    <w:rsid w:val="00AD1191"/>
    <w:rsid w:val="00AD2388"/>
    <w:rsid w:val="00AE3C1C"/>
    <w:rsid w:val="00AE626F"/>
    <w:rsid w:val="00B1131F"/>
    <w:rsid w:val="00B26E7A"/>
    <w:rsid w:val="00B31E0E"/>
    <w:rsid w:val="00B9533B"/>
    <w:rsid w:val="00B95D5F"/>
    <w:rsid w:val="00B96E3C"/>
    <w:rsid w:val="00BD2945"/>
    <w:rsid w:val="00BF1113"/>
    <w:rsid w:val="00BF2D2C"/>
    <w:rsid w:val="00C164DE"/>
    <w:rsid w:val="00C23681"/>
    <w:rsid w:val="00C526B1"/>
    <w:rsid w:val="00C60F09"/>
    <w:rsid w:val="00C735DB"/>
    <w:rsid w:val="00CA4793"/>
    <w:rsid w:val="00CB7423"/>
    <w:rsid w:val="00CC6C7A"/>
    <w:rsid w:val="00D152DC"/>
    <w:rsid w:val="00D221DC"/>
    <w:rsid w:val="00D43C73"/>
    <w:rsid w:val="00D44470"/>
    <w:rsid w:val="00D6124A"/>
    <w:rsid w:val="00D612DD"/>
    <w:rsid w:val="00D74A6D"/>
    <w:rsid w:val="00D812C4"/>
    <w:rsid w:val="00D87DEF"/>
    <w:rsid w:val="00DE414D"/>
    <w:rsid w:val="00DF2C1A"/>
    <w:rsid w:val="00E131DE"/>
    <w:rsid w:val="00E20C39"/>
    <w:rsid w:val="00E21746"/>
    <w:rsid w:val="00E42879"/>
    <w:rsid w:val="00E501D1"/>
    <w:rsid w:val="00E60CD2"/>
    <w:rsid w:val="00E723D3"/>
    <w:rsid w:val="00E729A9"/>
    <w:rsid w:val="00E836A9"/>
    <w:rsid w:val="00E90C67"/>
    <w:rsid w:val="00EB1652"/>
    <w:rsid w:val="00EB60DE"/>
    <w:rsid w:val="00ED558C"/>
    <w:rsid w:val="00ED6ADC"/>
    <w:rsid w:val="00EE55F8"/>
    <w:rsid w:val="00F0028A"/>
    <w:rsid w:val="00F00E97"/>
    <w:rsid w:val="00F0690F"/>
    <w:rsid w:val="00F14408"/>
    <w:rsid w:val="00F14FDD"/>
    <w:rsid w:val="00F15CE8"/>
    <w:rsid w:val="00F320B9"/>
    <w:rsid w:val="00F33B97"/>
    <w:rsid w:val="00F64315"/>
    <w:rsid w:val="00F915AC"/>
    <w:rsid w:val="00FB3E83"/>
    <w:rsid w:val="00FD0CF6"/>
    <w:rsid w:val="00FD74C6"/>
    <w:rsid w:val="00FE08EC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018B6"/>
  <w15:chartTrackingRefBased/>
  <w15:docId w15:val="{D739AB70-13F2-4168-8BF1-DCC61F6E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F6A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nNotMetni">
    <w:name w:val="endnote text"/>
    <w:basedOn w:val="Normal"/>
    <w:link w:val="SonNotMetniChar"/>
    <w:rsid w:val="00F64315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F64315"/>
  </w:style>
  <w:style w:type="character" w:styleId="SonNotBavurusu">
    <w:name w:val="endnote reference"/>
    <w:rsid w:val="00F64315"/>
    <w:rPr>
      <w:vertAlign w:val="superscript"/>
    </w:rPr>
  </w:style>
  <w:style w:type="paragraph" w:styleId="AralkYok">
    <w:name w:val="No Spacing"/>
    <w:uiPriority w:val="1"/>
    <w:qFormat/>
    <w:rsid w:val="0060468A"/>
    <w:rPr>
      <w:sz w:val="24"/>
      <w:szCs w:val="24"/>
    </w:rPr>
  </w:style>
  <w:style w:type="character" w:styleId="Kpr">
    <w:name w:val="Hyperlink"/>
    <w:uiPriority w:val="99"/>
    <w:unhideWhenUsed/>
    <w:rsid w:val="00EB1652"/>
    <w:rPr>
      <w:color w:val="0000FF"/>
      <w:u w:val="single"/>
    </w:rPr>
  </w:style>
  <w:style w:type="paragraph" w:styleId="stBilgi">
    <w:name w:val="header"/>
    <w:basedOn w:val="Normal"/>
    <w:link w:val="stBilgiChar"/>
    <w:rsid w:val="00D444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D44470"/>
    <w:rPr>
      <w:sz w:val="24"/>
      <w:szCs w:val="24"/>
    </w:rPr>
  </w:style>
  <w:style w:type="paragraph" w:styleId="AltBilgi">
    <w:name w:val="footer"/>
    <w:basedOn w:val="Normal"/>
    <w:link w:val="AltBilgiChar"/>
    <w:rsid w:val="00D444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D44470"/>
    <w:rPr>
      <w:sz w:val="24"/>
      <w:szCs w:val="24"/>
    </w:rPr>
  </w:style>
  <w:style w:type="paragraph" w:styleId="BalonMetni">
    <w:name w:val="Balloon Text"/>
    <w:basedOn w:val="Normal"/>
    <w:link w:val="BalonMetniChar"/>
    <w:rsid w:val="007D30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7D3022"/>
    <w:rPr>
      <w:rFonts w:ascii="Segoe UI" w:hAnsi="Segoe UI" w:cs="Segoe UI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95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nci.gen.tr/" TargetMode="External"/><Relationship Id="rId13" Type="http://schemas.openxmlformats.org/officeDocument/2006/relationships/hyperlink" Target="https://www.fenkurdu.gen.tr/" TargetMode="External"/><Relationship Id="rId18" Type="http://schemas.openxmlformats.org/officeDocument/2006/relationships/hyperlink" Target="https://www.facebook.com/groups/fenkurd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fenkurdu.gen.tr/" TargetMode="External"/><Relationship Id="rId12" Type="http://schemas.openxmlformats.org/officeDocument/2006/relationships/hyperlink" Target="https://www.fenci.gen.tr/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enkurdu.gen.tr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www.fenci.gen.tr/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fenkurdu.gen.tr/" TargetMode="External"/><Relationship Id="rId14" Type="http://schemas.openxmlformats.org/officeDocument/2006/relationships/hyperlink" Target="https://www.fenci.gen.t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5041F-1FD0-40DD-A76A-AC6AE6C3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1540</Words>
  <Characters>8780</Characters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2009-2010 ÖĞRETİM YILI OSMANPAŞA İLKÖĞRETİM OKULU</vt:lpstr>
    </vt:vector>
  </TitlesOfParts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https://www.fenkurdu.gen.tr/</dc:title>
  <dc:subject/>
  <cp:keywords>https:/www.fenkurdu.gen.tr</cp:keywords>
  <dc:description>https://www.fenkurdu.gen.tr/</dc:description>
  <cp:lastPrinted>2019-11-10T10:18:00Z</cp:lastPrinted>
  <dcterms:created xsi:type="dcterms:W3CDTF">2019-09-07T13:26:00Z</dcterms:created>
  <dcterms:modified xsi:type="dcterms:W3CDTF">2023-07-12T18:20:00Z</dcterms:modified>
</cp:coreProperties>
</file>