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1146"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0"/>
        <w:gridCol w:w="708"/>
        <w:gridCol w:w="753"/>
        <w:gridCol w:w="381"/>
        <w:gridCol w:w="2977"/>
        <w:gridCol w:w="992"/>
        <w:gridCol w:w="3191"/>
        <w:gridCol w:w="1204"/>
      </w:tblGrid>
      <w:tr w:rsidR="00B4767A" w:rsidRPr="00DB123D" w14:paraId="75BE94DA" w14:textId="38408695" w:rsidTr="00B4767A">
        <w:trPr>
          <w:trHeight w:val="324"/>
        </w:trPr>
        <w:tc>
          <w:tcPr>
            <w:tcW w:w="11146" w:type="dxa"/>
            <w:gridSpan w:val="8"/>
            <w:tcBorders>
              <w:left w:val="single" w:sz="4" w:space="0" w:color="auto"/>
            </w:tcBorders>
            <w:vAlign w:val="center"/>
          </w:tcPr>
          <w:p w14:paraId="1E77CD96" w14:textId="41DEEBF2" w:rsidR="00B4767A" w:rsidRPr="00F25350" w:rsidRDefault="00B4767A" w:rsidP="004A307A">
            <w:pPr>
              <w:pStyle w:val="AralkYok"/>
              <w:jc w:val="center"/>
              <w:rPr>
                <w:rFonts w:asciiTheme="minorHAnsi" w:hAnsiTheme="minorHAnsi" w:cstheme="minorHAnsi"/>
                <w:b/>
                <w:bCs/>
                <w:sz w:val="24"/>
                <w:szCs w:val="24"/>
              </w:rPr>
            </w:pPr>
            <w:r w:rsidRPr="00F25350">
              <w:rPr>
                <w:rFonts w:asciiTheme="minorHAnsi" w:hAnsiTheme="minorHAnsi" w:cstheme="minorHAnsi"/>
                <w:b/>
                <w:bCs/>
                <w:sz w:val="24"/>
                <w:szCs w:val="24"/>
              </w:rPr>
              <w:t>202</w:t>
            </w:r>
            <w:r w:rsidR="002444D6">
              <w:rPr>
                <w:rFonts w:asciiTheme="minorHAnsi" w:hAnsiTheme="minorHAnsi" w:cstheme="minorHAnsi"/>
                <w:b/>
                <w:bCs/>
                <w:sz w:val="24"/>
                <w:szCs w:val="24"/>
              </w:rPr>
              <w:t>3</w:t>
            </w:r>
            <w:r w:rsidRPr="00F25350">
              <w:rPr>
                <w:rFonts w:asciiTheme="minorHAnsi" w:hAnsiTheme="minorHAnsi" w:cstheme="minorHAnsi"/>
                <w:b/>
                <w:bCs/>
                <w:sz w:val="24"/>
                <w:szCs w:val="24"/>
              </w:rPr>
              <w:t>-202</w:t>
            </w:r>
            <w:r w:rsidR="002444D6">
              <w:rPr>
                <w:rFonts w:asciiTheme="minorHAnsi" w:hAnsiTheme="minorHAnsi" w:cstheme="minorHAnsi"/>
                <w:b/>
                <w:bCs/>
                <w:sz w:val="24"/>
                <w:szCs w:val="24"/>
              </w:rPr>
              <w:t>4</w:t>
            </w:r>
            <w:r w:rsidRPr="00F25350">
              <w:rPr>
                <w:rFonts w:asciiTheme="minorHAnsi" w:hAnsiTheme="minorHAnsi" w:cstheme="minorHAnsi"/>
                <w:b/>
                <w:bCs/>
                <w:sz w:val="24"/>
                <w:szCs w:val="24"/>
              </w:rPr>
              <w:t xml:space="preserve"> EĞİTİM ÖĞRETİM YILI 7.SINIFLAR FEN BİLİMLERİ DERSİ ÜNİTELENDİRİLMİŞ YILLIK PLAN</w:t>
            </w:r>
          </w:p>
        </w:tc>
      </w:tr>
      <w:tr w:rsidR="004A307A" w:rsidRPr="00DB123D" w14:paraId="4AA10E09" w14:textId="77777777" w:rsidTr="00DB123D">
        <w:trPr>
          <w:trHeight w:val="324"/>
        </w:trPr>
        <w:tc>
          <w:tcPr>
            <w:tcW w:w="1648" w:type="dxa"/>
            <w:gridSpan w:val="2"/>
            <w:tcBorders>
              <w:left w:val="single" w:sz="4" w:space="0" w:color="auto"/>
            </w:tcBorders>
            <w:vAlign w:val="center"/>
          </w:tcPr>
          <w:p w14:paraId="76E3ABED" w14:textId="77777777" w:rsidR="004A307A" w:rsidRPr="00DB123D" w:rsidRDefault="004A307A" w:rsidP="004A307A">
            <w:pPr>
              <w:pStyle w:val="AralkYok"/>
              <w:jc w:val="center"/>
              <w:rPr>
                <w:rFonts w:asciiTheme="minorHAnsi" w:hAnsiTheme="minorHAnsi" w:cstheme="minorHAnsi"/>
                <w:b/>
                <w:bCs/>
                <w:sz w:val="18"/>
                <w:szCs w:val="18"/>
              </w:rPr>
            </w:pPr>
            <w:r w:rsidRPr="00DB123D">
              <w:rPr>
                <w:rFonts w:asciiTheme="minorHAnsi" w:hAnsiTheme="minorHAnsi" w:cstheme="minorHAnsi"/>
                <w:b/>
                <w:bCs/>
                <w:sz w:val="18"/>
                <w:szCs w:val="18"/>
              </w:rPr>
              <w:t>ZAMAN</w:t>
            </w:r>
          </w:p>
        </w:tc>
        <w:tc>
          <w:tcPr>
            <w:tcW w:w="753" w:type="dxa"/>
            <w:vMerge w:val="restart"/>
            <w:vAlign w:val="center"/>
          </w:tcPr>
          <w:p w14:paraId="00000005" w14:textId="4A7EA097" w:rsidR="004A307A" w:rsidRPr="00DB123D" w:rsidRDefault="004A307A" w:rsidP="004A307A">
            <w:pPr>
              <w:pStyle w:val="AralkYok"/>
              <w:jc w:val="center"/>
              <w:rPr>
                <w:rFonts w:asciiTheme="minorHAnsi" w:hAnsiTheme="minorHAnsi" w:cstheme="minorHAnsi"/>
                <w:b/>
                <w:bCs/>
                <w:sz w:val="18"/>
                <w:szCs w:val="18"/>
              </w:rPr>
            </w:pPr>
            <w:r w:rsidRPr="00DB123D">
              <w:rPr>
                <w:rFonts w:asciiTheme="minorHAnsi" w:hAnsiTheme="minorHAnsi" w:cstheme="minorHAnsi"/>
                <w:b/>
                <w:bCs/>
                <w:sz w:val="18"/>
                <w:szCs w:val="18"/>
              </w:rPr>
              <w:t>ÜNİTE</w:t>
            </w:r>
          </w:p>
        </w:tc>
        <w:tc>
          <w:tcPr>
            <w:tcW w:w="3358" w:type="dxa"/>
            <w:gridSpan w:val="2"/>
            <w:vMerge w:val="restart"/>
            <w:vAlign w:val="center"/>
          </w:tcPr>
          <w:p w14:paraId="00000007" w14:textId="77777777" w:rsidR="004A307A" w:rsidRPr="00DB123D" w:rsidRDefault="004A307A" w:rsidP="004A307A">
            <w:pPr>
              <w:pStyle w:val="AralkYok"/>
              <w:jc w:val="center"/>
              <w:rPr>
                <w:rFonts w:asciiTheme="minorHAnsi" w:hAnsiTheme="minorHAnsi" w:cstheme="minorHAnsi"/>
                <w:b/>
                <w:bCs/>
                <w:sz w:val="18"/>
                <w:szCs w:val="18"/>
              </w:rPr>
            </w:pPr>
            <w:r w:rsidRPr="00DB123D">
              <w:rPr>
                <w:rFonts w:asciiTheme="minorHAnsi" w:hAnsiTheme="minorHAnsi" w:cstheme="minorHAnsi"/>
                <w:b/>
                <w:bCs/>
                <w:sz w:val="18"/>
                <w:szCs w:val="18"/>
              </w:rPr>
              <w:t>KAZANIM</w:t>
            </w:r>
          </w:p>
        </w:tc>
        <w:tc>
          <w:tcPr>
            <w:tcW w:w="992" w:type="dxa"/>
            <w:vMerge w:val="restart"/>
            <w:vAlign w:val="center"/>
          </w:tcPr>
          <w:p w14:paraId="00000008" w14:textId="77777777" w:rsidR="004A307A" w:rsidRPr="00DB123D" w:rsidRDefault="004A307A" w:rsidP="004A307A">
            <w:pPr>
              <w:pStyle w:val="AralkYok"/>
              <w:jc w:val="center"/>
              <w:rPr>
                <w:rFonts w:asciiTheme="minorHAnsi" w:hAnsiTheme="minorHAnsi" w:cstheme="minorHAnsi"/>
                <w:b/>
                <w:bCs/>
                <w:sz w:val="18"/>
                <w:szCs w:val="18"/>
              </w:rPr>
            </w:pPr>
            <w:r w:rsidRPr="00DB123D">
              <w:rPr>
                <w:rFonts w:asciiTheme="minorHAnsi" w:hAnsiTheme="minorHAnsi" w:cstheme="minorHAnsi"/>
                <w:b/>
                <w:bCs/>
                <w:sz w:val="18"/>
                <w:szCs w:val="18"/>
              </w:rPr>
              <w:t>KONU</w:t>
            </w:r>
          </w:p>
        </w:tc>
        <w:tc>
          <w:tcPr>
            <w:tcW w:w="3191" w:type="dxa"/>
            <w:vMerge w:val="restart"/>
            <w:vAlign w:val="center"/>
          </w:tcPr>
          <w:p w14:paraId="0000000A" w14:textId="77777777" w:rsidR="004A307A" w:rsidRPr="00DB123D" w:rsidRDefault="004A307A" w:rsidP="004A307A">
            <w:pPr>
              <w:pStyle w:val="AralkYok"/>
              <w:jc w:val="center"/>
              <w:rPr>
                <w:rFonts w:asciiTheme="minorHAnsi" w:hAnsiTheme="minorHAnsi" w:cstheme="minorHAnsi"/>
                <w:b/>
                <w:bCs/>
                <w:sz w:val="18"/>
                <w:szCs w:val="18"/>
              </w:rPr>
            </w:pPr>
            <w:r w:rsidRPr="00DB123D">
              <w:rPr>
                <w:rFonts w:asciiTheme="minorHAnsi" w:hAnsiTheme="minorHAnsi" w:cstheme="minorHAnsi"/>
                <w:b/>
                <w:bCs/>
                <w:sz w:val="18"/>
                <w:szCs w:val="18"/>
              </w:rPr>
              <w:t>AÇIKLAMALAR</w:t>
            </w:r>
          </w:p>
        </w:tc>
        <w:tc>
          <w:tcPr>
            <w:tcW w:w="1204" w:type="dxa"/>
            <w:vMerge w:val="restart"/>
            <w:vAlign w:val="center"/>
          </w:tcPr>
          <w:p w14:paraId="0000000B" w14:textId="77777777" w:rsidR="004A307A" w:rsidRPr="00DB123D" w:rsidRDefault="004A307A" w:rsidP="004A307A">
            <w:pPr>
              <w:pStyle w:val="AralkYok"/>
              <w:jc w:val="center"/>
              <w:rPr>
                <w:rFonts w:asciiTheme="minorHAnsi" w:hAnsiTheme="minorHAnsi" w:cstheme="minorHAnsi"/>
                <w:b/>
                <w:bCs/>
                <w:sz w:val="18"/>
                <w:szCs w:val="18"/>
              </w:rPr>
            </w:pPr>
            <w:r w:rsidRPr="00DB123D">
              <w:rPr>
                <w:rFonts w:asciiTheme="minorHAnsi" w:hAnsiTheme="minorHAnsi" w:cstheme="minorHAnsi"/>
                <w:b/>
                <w:bCs/>
                <w:sz w:val="18"/>
                <w:szCs w:val="18"/>
              </w:rPr>
              <w:t>PLANLAMA/</w:t>
            </w:r>
            <w:r w:rsidRPr="00DB123D">
              <w:rPr>
                <w:rFonts w:asciiTheme="minorHAnsi" w:hAnsiTheme="minorHAnsi" w:cstheme="minorHAnsi"/>
                <w:b/>
                <w:bCs/>
                <w:sz w:val="18"/>
                <w:szCs w:val="18"/>
              </w:rPr>
              <w:br/>
              <w:t>DÜŞÜNCELER</w:t>
            </w:r>
          </w:p>
        </w:tc>
      </w:tr>
      <w:tr w:rsidR="004A307A" w:rsidRPr="00DB123D" w14:paraId="1FA44777" w14:textId="77777777" w:rsidTr="00DB123D">
        <w:trPr>
          <w:trHeight w:val="180"/>
        </w:trPr>
        <w:tc>
          <w:tcPr>
            <w:tcW w:w="940" w:type="dxa"/>
            <w:tcBorders>
              <w:left w:val="single" w:sz="4" w:space="0" w:color="auto"/>
            </w:tcBorders>
          </w:tcPr>
          <w:p w14:paraId="0000000D" w14:textId="77777777" w:rsidR="004A307A" w:rsidRPr="00DB123D" w:rsidRDefault="004A307A" w:rsidP="004A307A">
            <w:pPr>
              <w:pStyle w:val="AralkYok"/>
              <w:jc w:val="center"/>
              <w:rPr>
                <w:rFonts w:asciiTheme="minorHAnsi" w:hAnsiTheme="minorHAnsi" w:cstheme="minorHAnsi"/>
                <w:b/>
                <w:bCs/>
                <w:sz w:val="18"/>
                <w:szCs w:val="18"/>
              </w:rPr>
            </w:pPr>
            <w:r w:rsidRPr="00DB123D">
              <w:rPr>
                <w:rFonts w:asciiTheme="minorHAnsi" w:hAnsiTheme="minorHAnsi" w:cstheme="minorHAnsi"/>
                <w:b/>
                <w:bCs/>
                <w:sz w:val="18"/>
                <w:szCs w:val="18"/>
              </w:rPr>
              <w:t>HAFTA</w:t>
            </w:r>
          </w:p>
        </w:tc>
        <w:tc>
          <w:tcPr>
            <w:tcW w:w="708" w:type="dxa"/>
          </w:tcPr>
          <w:p w14:paraId="0000000E" w14:textId="77777777" w:rsidR="004A307A" w:rsidRPr="00DB123D" w:rsidRDefault="004A307A" w:rsidP="004A307A">
            <w:pPr>
              <w:pStyle w:val="AralkYok"/>
              <w:jc w:val="center"/>
              <w:rPr>
                <w:rFonts w:asciiTheme="minorHAnsi" w:hAnsiTheme="minorHAnsi" w:cstheme="minorHAnsi"/>
                <w:b/>
                <w:bCs/>
                <w:sz w:val="18"/>
                <w:szCs w:val="18"/>
              </w:rPr>
            </w:pPr>
            <w:r w:rsidRPr="00DB123D">
              <w:rPr>
                <w:rFonts w:asciiTheme="minorHAnsi" w:hAnsiTheme="minorHAnsi" w:cstheme="minorHAnsi"/>
                <w:b/>
                <w:bCs/>
                <w:sz w:val="18"/>
                <w:szCs w:val="18"/>
              </w:rPr>
              <w:t>SAAT</w:t>
            </w:r>
          </w:p>
        </w:tc>
        <w:tc>
          <w:tcPr>
            <w:tcW w:w="753" w:type="dxa"/>
            <w:vMerge/>
            <w:vAlign w:val="center"/>
          </w:tcPr>
          <w:p w14:paraId="0000000F" w14:textId="77777777" w:rsidR="004A307A" w:rsidRPr="00DB123D" w:rsidRDefault="004A307A" w:rsidP="004A307A">
            <w:pPr>
              <w:pStyle w:val="AralkYok"/>
              <w:jc w:val="center"/>
              <w:rPr>
                <w:rFonts w:asciiTheme="minorHAnsi" w:hAnsiTheme="minorHAnsi" w:cstheme="minorHAnsi"/>
                <w:b/>
                <w:bCs/>
                <w:sz w:val="18"/>
                <w:szCs w:val="18"/>
              </w:rPr>
            </w:pPr>
          </w:p>
        </w:tc>
        <w:tc>
          <w:tcPr>
            <w:tcW w:w="3358" w:type="dxa"/>
            <w:gridSpan w:val="2"/>
            <w:vMerge/>
            <w:vAlign w:val="center"/>
          </w:tcPr>
          <w:p w14:paraId="00000011" w14:textId="77777777" w:rsidR="004A307A" w:rsidRPr="00DB123D" w:rsidRDefault="004A307A" w:rsidP="004A307A">
            <w:pPr>
              <w:pStyle w:val="AralkYok"/>
              <w:jc w:val="center"/>
              <w:rPr>
                <w:rFonts w:asciiTheme="minorHAnsi" w:hAnsiTheme="minorHAnsi" w:cstheme="minorHAnsi"/>
                <w:b/>
                <w:bCs/>
                <w:sz w:val="18"/>
                <w:szCs w:val="18"/>
              </w:rPr>
            </w:pPr>
          </w:p>
        </w:tc>
        <w:tc>
          <w:tcPr>
            <w:tcW w:w="992" w:type="dxa"/>
            <w:vMerge/>
            <w:vAlign w:val="center"/>
          </w:tcPr>
          <w:p w14:paraId="00000012" w14:textId="77777777" w:rsidR="004A307A" w:rsidRPr="00DB123D" w:rsidRDefault="004A307A" w:rsidP="004A307A">
            <w:pPr>
              <w:pStyle w:val="AralkYok"/>
              <w:jc w:val="center"/>
              <w:rPr>
                <w:rFonts w:asciiTheme="minorHAnsi" w:hAnsiTheme="minorHAnsi" w:cstheme="minorHAnsi"/>
                <w:b/>
                <w:bCs/>
                <w:sz w:val="18"/>
                <w:szCs w:val="18"/>
              </w:rPr>
            </w:pPr>
          </w:p>
        </w:tc>
        <w:tc>
          <w:tcPr>
            <w:tcW w:w="3191" w:type="dxa"/>
            <w:vMerge/>
            <w:vAlign w:val="center"/>
          </w:tcPr>
          <w:p w14:paraId="00000014" w14:textId="77777777" w:rsidR="004A307A" w:rsidRPr="00DB123D" w:rsidRDefault="004A307A" w:rsidP="004A307A">
            <w:pPr>
              <w:pStyle w:val="AralkYok"/>
              <w:jc w:val="center"/>
              <w:rPr>
                <w:rFonts w:asciiTheme="minorHAnsi" w:hAnsiTheme="minorHAnsi" w:cstheme="minorHAnsi"/>
                <w:b/>
                <w:bCs/>
                <w:sz w:val="18"/>
                <w:szCs w:val="18"/>
              </w:rPr>
            </w:pPr>
          </w:p>
        </w:tc>
        <w:tc>
          <w:tcPr>
            <w:tcW w:w="1204" w:type="dxa"/>
            <w:vMerge/>
            <w:vAlign w:val="center"/>
          </w:tcPr>
          <w:p w14:paraId="00000015" w14:textId="77777777" w:rsidR="004A307A" w:rsidRPr="00DB123D" w:rsidRDefault="004A307A" w:rsidP="004A307A">
            <w:pPr>
              <w:pStyle w:val="AralkYok"/>
              <w:jc w:val="center"/>
              <w:rPr>
                <w:rFonts w:asciiTheme="minorHAnsi" w:hAnsiTheme="minorHAnsi" w:cstheme="minorHAnsi"/>
                <w:b/>
                <w:bCs/>
                <w:sz w:val="18"/>
                <w:szCs w:val="18"/>
              </w:rPr>
            </w:pPr>
          </w:p>
        </w:tc>
      </w:tr>
      <w:tr w:rsidR="002444D6" w:rsidRPr="00DB123D" w14:paraId="3D6584B0" w14:textId="77777777" w:rsidTr="00DB123D">
        <w:trPr>
          <w:trHeight w:val="1002"/>
        </w:trPr>
        <w:tc>
          <w:tcPr>
            <w:tcW w:w="940" w:type="dxa"/>
          </w:tcPr>
          <w:p w14:paraId="6377CFD8" w14:textId="77777777" w:rsidR="002444D6" w:rsidRDefault="002444D6" w:rsidP="002444D6">
            <w:pPr>
              <w:pStyle w:val="AralkYok"/>
              <w:jc w:val="center"/>
              <w:rPr>
                <w:rFonts w:asciiTheme="minorHAnsi" w:hAnsiTheme="minorHAnsi" w:cstheme="minorHAnsi"/>
                <w:b/>
                <w:color w:val="000000" w:themeColor="text1"/>
                <w:sz w:val="16"/>
                <w:szCs w:val="16"/>
              </w:rPr>
            </w:pPr>
          </w:p>
          <w:p w14:paraId="066D7487" w14:textId="77777777" w:rsidR="002444D6" w:rsidRPr="00FF6F3A" w:rsidRDefault="002444D6" w:rsidP="002444D6">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1.HAFTA</w:t>
            </w:r>
          </w:p>
          <w:p w14:paraId="00000022" w14:textId="301C1777" w:rsidR="002444D6" w:rsidRPr="00DB123D" w:rsidRDefault="002444D6" w:rsidP="002444D6">
            <w:pPr>
              <w:pStyle w:val="AralkYok"/>
              <w:jc w:val="center"/>
              <w:rPr>
                <w:rFonts w:asciiTheme="minorHAnsi" w:hAnsiTheme="minorHAnsi" w:cstheme="minorHAnsi"/>
                <w:b/>
                <w:bCs/>
                <w:sz w:val="16"/>
                <w:szCs w:val="16"/>
              </w:rPr>
            </w:pP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1</w:t>
            </w: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5</w:t>
            </w:r>
            <w:r w:rsidRPr="00FF6F3A">
              <w:rPr>
                <w:rFonts w:asciiTheme="minorHAnsi" w:hAnsiTheme="minorHAnsi" w:cstheme="minorHAnsi"/>
                <w:b/>
                <w:color w:val="000000" w:themeColor="text1"/>
                <w:sz w:val="16"/>
                <w:szCs w:val="16"/>
              </w:rPr>
              <w:t xml:space="preserve"> EYLÜL</w:t>
            </w:r>
          </w:p>
        </w:tc>
        <w:tc>
          <w:tcPr>
            <w:tcW w:w="708" w:type="dxa"/>
            <w:vAlign w:val="center"/>
          </w:tcPr>
          <w:p w14:paraId="00000023"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753" w:type="dxa"/>
            <w:vAlign w:val="center"/>
          </w:tcPr>
          <w:p w14:paraId="00000024"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Güneş Sistemi ve Ötesi</w:t>
            </w:r>
          </w:p>
        </w:tc>
        <w:tc>
          <w:tcPr>
            <w:tcW w:w="3358" w:type="dxa"/>
            <w:gridSpan w:val="2"/>
            <w:vAlign w:val="center"/>
          </w:tcPr>
          <w:p w14:paraId="00000026" w14:textId="25557A9A"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F.7.1.1.1. Uzay teknolojilerini açıklar. F.7.1.1.2. Uzay kirliliğinin nedenlerini ifade ederek bu kirliliğin yol açabileceği olası sonuçları tahmin eder.                           F.7.1.1.3. Teknoloji ile uzay araştırmaları arasındaki ilişkiyi açıklar.</w:t>
            </w:r>
          </w:p>
        </w:tc>
        <w:tc>
          <w:tcPr>
            <w:tcW w:w="992" w:type="dxa"/>
            <w:vAlign w:val="center"/>
          </w:tcPr>
          <w:p w14:paraId="00000027"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F.7.1.1. Uzay Araştırmaları</w:t>
            </w:r>
          </w:p>
        </w:tc>
        <w:tc>
          <w:tcPr>
            <w:tcW w:w="3191" w:type="dxa"/>
            <w:vAlign w:val="center"/>
          </w:tcPr>
          <w:p w14:paraId="092B8FE3" w14:textId="673BBB6C"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a. Yapay uydulara değinilir</w:t>
            </w:r>
          </w:p>
          <w:p w14:paraId="00000029" w14:textId="281D5AA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b. Türkiye’nin uzaya gönderdiği uydulara ve görevlerine değinilir.</w:t>
            </w:r>
          </w:p>
        </w:tc>
        <w:tc>
          <w:tcPr>
            <w:tcW w:w="1204" w:type="dxa"/>
            <w:vAlign w:val="center"/>
          </w:tcPr>
          <w:p w14:paraId="0000002A" w14:textId="42869B5C" w:rsidR="002444D6" w:rsidRPr="00DB123D" w:rsidRDefault="002444D6" w:rsidP="002444D6">
            <w:pPr>
              <w:pStyle w:val="AralkYok"/>
              <w:rPr>
                <w:rFonts w:asciiTheme="minorHAnsi" w:hAnsiTheme="minorHAnsi" w:cstheme="minorHAnsi"/>
                <w:sz w:val="18"/>
                <w:szCs w:val="18"/>
              </w:rPr>
            </w:pPr>
          </w:p>
        </w:tc>
      </w:tr>
      <w:tr w:rsidR="002444D6" w:rsidRPr="00DB123D" w14:paraId="7AA02921" w14:textId="77777777" w:rsidTr="00DB123D">
        <w:trPr>
          <w:trHeight w:val="914"/>
        </w:trPr>
        <w:tc>
          <w:tcPr>
            <w:tcW w:w="940" w:type="dxa"/>
          </w:tcPr>
          <w:p w14:paraId="2DED9516" w14:textId="77777777" w:rsidR="002444D6" w:rsidRDefault="002444D6" w:rsidP="002444D6">
            <w:pPr>
              <w:pStyle w:val="AralkYok"/>
              <w:jc w:val="center"/>
              <w:rPr>
                <w:rFonts w:asciiTheme="minorHAnsi" w:hAnsiTheme="minorHAnsi" w:cstheme="minorHAnsi"/>
                <w:b/>
                <w:color w:val="000000" w:themeColor="text1"/>
                <w:sz w:val="16"/>
                <w:szCs w:val="16"/>
              </w:rPr>
            </w:pPr>
          </w:p>
          <w:p w14:paraId="63CCACB4" w14:textId="77777777" w:rsidR="002444D6" w:rsidRDefault="002444D6" w:rsidP="002444D6">
            <w:pPr>
              <w:pStyle w:val="AralkYok"/>
              <w:jc w:val="center"/>
              <w:rPr>
                <w:rFonts w:asciiTheme="minorHAnsi" w:hAnsiTheme="minorHAnsi" w:cstheme="minorHAnsi"/>
                <w:b/>
                <w:color w:val="000000" w:themeColor="text1"/>
                <w:sz w:val="16"/>
                <w:szCs w:val="16"/>
              </w:rPr>
            </w:pPr>
          </w:p>
          <w:p w14:paraId="2C82DCA0" w14:textId="77777777" w:rsidR="002444D6" w:rsidRDefault="002444D6" w:rsidP="002444D6">
            <w:pPr>
              <w:pStyle w:val="AralkYok"/>
              <w:jc w:val="center"/>
              <w:rPr>
                <w:rFonts w:asciiTheme="minorHAnsi" w:hAnsiTheme="minorHAnsi" w:cstheme="minorHAnsi"/>
                <w:b/>
                <w:color w:val="000000" w:themeColor="text1"/>
                <w:sz w:val="16"/>
                <w:szCs w:val="16"/>
              </w:rPr>
            </w:pPr>
          </w:p>
          <w:p w14:paraId="0E7D2D95" w14:textId="3E0A4EEE" w:rsidR="002444D6" w:rsidRPr="00FF6F3A" w:rsidRDefault="002444D6" w:rsidP="002444D6">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2. HAFTA</w:t>
            </w:r>
          </w:p>
          <w:p w14:paraId="0000002C" w14:textId="734A76A1" w:rsidR="002444D6" w:rsidRPr="00DB123D" w:rsidRDefault="002444D6" w:rsidP="002444D6">
            <w:pPr>
              <w:pStyle w:val="AralkYok"/>
              <w:jc w:val="center"/>
              <w:rPr>
                <w:rFonts w:asciiTheme="minorHAnsi" w:hAnsiTheme="minorHAnsi" w:cstheme="minorHAnsi"/>
                <w:b/>
                <w:bCs/>
                <w:sz w:val="16"/>
                <w:szCs w:val="16"/>
              </w:rPr>
            </w:pP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8</w:t>
            </w:r>
            <w:r w:rsidRPr="00FF6F3A">
              <w:rPr>
                <w:rFonts w:asciiTheme="minorHAnsi" w:hAnsiTheme="minorHAnsi" w:cstheme="minorHAnsi"/>
                <w:b/>
                <w:color w:val="000000" w:themeColor="text1"/>
                <w:sz w:val="16"/>
                <w:szCs w:val="16"/>
              </w:rPr>
              <w:t>-2</w:t>
            </w:r>
            <w:r>
              <w:rPr>
                <w:rFonts w:asciiTheme="minorHAnsi" w:hAnsiTheme="minorHAnsi" w:cstheme="minorHAnsi"/>
                <w:b/>
                <w:color w:val="000000" w:themeColor="text1"/>
                <w:sz w:val="16"/>
                <w:szCs w:val="16"/>
              </w:rPr>
              <w:t>2</w:t>
            </w:r>
            <w:r w:rsidRPr="00FF6F3A">
              <w:rPr>
                <w:rFonts w:asciiTheme="minorHAnsi" w:hAnsiTheme="minorHAnsi" w:cstheme="minorHAnsi"/>
                <w:b/>
                <w:color w:val="000000" w:themeColor="text1"/>
                <w:sz w:val="16"/>
                <w:szCs w:val="16"/>
              </w:rPr>
              <w:t xml:space="preserve"> EYLÜL</w:t>
            </w:r>
          </w:p>
        </w:tc>
        <w:tc>
          <w:tcPr>
            <w:tcW w:w="708" w:type="dxa"/>
            <w:vAlign w:val="center"/>
          </w:tcPr>
          <w:p w14:paraId="0000002D"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753" w:type="dxa"/>
            <w:vAlign w:val="center"/>
          </w:tcPr>
          <w:p w14:paraId="0000002E"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Güneş Sistemi ve Ötesi</w:t>
            </w:r>
          </w:p>
        </w:tc>
        <w:tc>
          <w:tcPr>
            <w:tcW w:w="3358" w:type="dxa"/>
            <w:gridSpan w:val="2"/>
            <w:vAlign w:val="center"/>
          </w:tcPr>
          <w:p w14:paraId="7433B10A"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F.7.1.1.4. Teleskobun yapısını ve ne işe yaradığını açıklar. </w:t>
            </w:r>
          </w:p>
          <w:p w14:paraId="00000030" w14:textId="799214C5"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F.7.1.1.5. Teleskobun gök bilimin gelişimindeki önemine yönelik çıkarımda bulunur.</w:t>
            </w:r>
          </w:p>
        </w:tc>
        <w:tc>
          <w:tcPr>
            <w:tcW w:w="992" w:type="dxa"/>
            <w:vAlign w:val="center"/>
          </w:tcPr>
          <w:p w14:paraId="00000031"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F.7.1.1. Uzay Araştırmaları</w:t>
            </w:r>
          </w:p>
        </w:tc>
        <w:tc>
          <w:tcPr>
            <w:tcW w:w="3191" w:type="dxa"/>
            <w:vAlign w:val="center"/>
          </w:tcPr>
          <w:p w14:paraId="51444A98"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a. Teleskop çeşitlerine değinilir.      b. Işık kirliliğine değinilir.              </w:t>
            </w:r>
          </w:p>
          <w:p w14:paraId="1A35A79D"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a. Rasathane (gözlemevi) kurulma yerlerinin seçimine ve bu yerlerin taşıdığı şartlara değinilir.                  </w:t>
            </w:r>
          </w:p>
          <w:p w14:paraId="00000033" w14:textId="1A85CDD2"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b. Batılı gök bilimciler ve Türk İslam gök bilimcilerinin katkılarına değinilir.</w:t>
            </w:r>
          </w:p>
        </w:tc>
        <w:tc>
          <w:tcPr>
            <w:tcW w:w="1204" w:type="dxa"/>
            <w:vAlign w:val="center"/>
          </w:tcPr>
          <w:p w14:paraId="00000034" w14:textId="77777777" w:rsidR="002444D6" w:rsidRPr="00DB123D" w:rsidRDefault="002444D6" w:rsidP="002444D6">
            <w:pPr>
              <w:pStyle w:val="AralkYok"/>
              <w:rPr>
                <w:rFonts w:asciiTheme="minorHAnsi" w:hAnsiTheme="minorHAnsi" w:cstheme="minorHAnsi"/>
                <w:sz w:val="18"/>
                <w:szCs w:val="18"/>
              </w:rPr>
            </w:pPr>
          </w:p>
        </w:tc>
      </w:tr>
      <w:tr w:rsidR="002444D6" w:rsidRPr="00DB123D" w14:paraId="6D56C4FB" w14:textId="77777777" w:rsidTr="00DB123D">
        <w:trPr>
          <w:trHeight w:val="693"/>
        </w:trPr>
        <w:tc>
          <w:tcPr>
            <w:tcW w:w="940" w:type="dxa"/>
          </w:tcPr>
          <w:p w14:paraId="040F716F" w14:textId="77777777" w:rsidR="002444D6" w:rsidRDefault="002444D6" w:rsidP="002444D6">
            <w:pPr>
              <w:pStyle w:val="AralkYok"/>
              <w:jc w:val="center"/>
              <w:rPr>
                <w:rFonts w:asciiTheme="minorHAnsi" w:hAnsiTheme="minorHAnsi" w:cstheme="minorHAnsi"/>
                <w:b/>
                <w:color w:val="000000" w:themeColor="text1"/>
                <w:sz w:val="16"/>
                <w:szCs w:val="16"/>
              </w:rPr>
            </w:pPr>
          </w:p>
          <w:p w14:paraId="5F7F523D" w14:textId="77777777" w:rsidR="002444D6" w:rsidRDefault="002444D6" w:rsidP="002444D6">
            <w:pPr>
              <w:pStyle w:val="AralkYok"/>
              <w:jc w:val="center"/>
              <w:rPr>
                <w:rFonts w:asciiTheme="minorHAnsi" w:hAnsiTheme="minorHAnsi" w:cstheme="minorHAnsi"/>
                <w:b/>
                <w:color w:val="000000" w:themeColor="text1"/>
                <w:sz w:val="16"/>
                <w:szCs w:val="16"/>
              </w:rPr>
            </w:pPr>
          </w:p>
          <w:p w14:paraId="1EB69EF2" w14:textId="77777777" w:rsidR="002444D6" w:rsidRDefault="002444D6" w:rsidP="002444D6">
            <w:pPr>
              <w:pStyle w:val="AralkYok"/>
              <w:jc w:val="center"/>
              <w:rPr>
                <w:rFonts w:asciiTheme="minorHAnsi" w:hAnsiTheme="minorHAnsi" w:cstheme="minorHAnsi"/>
                <w:b/>
                <w:color w:val="000000" w:themeColor="text1"/>
                <w:sz w:val="16"/>
                <w:szCs w:val="16"/>
              </w:rPr>
            </w:pPr>
          </w:p>
          <w:p w14:paraId="12979701" w14:textId="77777777" w:rsidR="002444D6" w:rsidRDefault="002444D6" w:rsidP="002444D6">
            <w:pPr>
              <w:pStyle w:val="AralkYok"/>
              <w:jc w:val="center"/>
              <w:rPr>
                <w:rFonts w:asciiTheme="minorHAnsi" w:hAnsiTheme="minorHAnsi" w:cstheme="minorHAnsi"/>
                <w:b/>
                <w:color w:val="000000" w:themeColor="text1"/>
                <w:sz w:val="16"/>
                <w:szCs w:val="16"/>
              </w:rPr>
            </w:pPr>
          </w:p>
          <w:p w14:paraId="3282E0BA" w14:textId="5EFC5D63" w:rsidR="002444D6" w:rsidRPr="00FF6F3A" w:rsidRDefault="002444D6" w:rsidP="002444D6">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3.HAFTA</w:t>
            </w:r>
          </w:p>
          <w:p w14:paraId="00000036" w14:textId="61F40EFE" w:rsidR="002444D6" w:rsidRPr="00DB123D" w:rsidRDefault="002444D6" w:rsidP="002444D6">
            <w:pPr>
              <w:pStyle w:val="AralkYok"/>
              <w:jc w:val="center"/>
              <w:rPr>
                <w:rFonts w:asciiTheme="minorHAnsi" w:hAnsiTheme="minorHAnsi" w:cstheme="minorHAnsi"/>
                <w:b/>
                <w:bCs/>
                <w:sz w:val="16"/>
                <w:szCs w:val="16"/>
              </w:rPr>
            </w:pPr>
            <w:r w:rsidRPr="00FF6F3A">
              <w:rPr>
                <w:rFonts w:asciiTheme="minorHAnsi" w:hAnsiTheme="minorHAnsi" w:cstheme="minorHAnsi"/>
                <w:b/>
                <w:color w:val="000000" w:themeColor="text1"/>
                <w:sz w:val="16"/>
                <w:szCs w:val="16"/>
              </w:rPr>
              <w:t>2</w:t>
            </w:r>
            <w:r>
              <w:rPr>
                <w:rFonts w:asciiTheme="minorHAnsi" w:hAnsiTheme="minorHAnsi" w:cstheme="minorHAnsi"/>
                <w:b/>
                <w:color w:val="000000" w:themeColor="text1"/>
                <w:sz w:val="16"/>
                <w:szCs w:val="16"/>
              </w:rPr>
              <w:t>5</w:t>
            </w:r>
            <w:r w:rsidRPr="00FF6F3A">
              <w:rPr>
                <w:rFonts w:asciiTheme="minorHAnsi" w:hAnsiTheme="minorHAnsi" w:cstheme="minorHAnsi"/>
                <w:b/>
                <w:color w:val="000000" w:themeColor="text1"/>
                <w:sz w:val="16"/>
                <w:szCs w:val="16"/>
              </w:rPr>
              <w:t>-3</w:t>
            </w:r>
            <w:r>
              <w:rPr>
                <w:rFonts w:asciiTheme="minorHAnsi" w:hAnsiTheme="minorHAnsi" w:cstheme="minorHAnsi"/>
                <w:b/>
                <w:color w:val="000000" w:themeColor="text1"/>
                <w:sz w:val="16"/>
                <w:szCs w:val="16"/>
              </w:rPr>
              <w:t>9</w:t>
            </w:r>
            <w:r w:rsidRPr="00FF6F3A">
              <w:rPr>
                <w:rFonts w:asciiTheme="minorHAnsi" w:hAnsiTheme="minorHAnsi" w:cstheme="minorHAnsi"/>
                <w:b/>
                <w:color w:val="000000" w:themeColor="text1"/>
                <w:sz w:val="16"/>
                <w:szCs w:val="16"/>
              </w:rPr>
              <w:t xml:space="preserve"> EYLÜL</w:t>
            </w:r>
          </w:p>
        </w:tc>
        <w:tc>
          <w:tcPr>
            <w:tcW w:w="708" w:type="dxa"/>
            <w:vAlign w:val="center"/>
          </w:tcPr>
          <w:p w14:paraId="00000037"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753" w:type="dxa"/>
            <w:vAlign w:val="center"/>
          </w:tcPr>
          <w:p w14:paraId="00000038"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Güneş Sistemi ve Ötesi</w:t>
            </w:r>
          </w:p>
        </w:tc>
        <w:tc>
          <w:tcPr>
            <w:tcW w:w="3358" w:type="dxa"/>
            <w:gridSpan w:val="2"/>
            <w:vAlign w:val="center"/>
          </w:tcPr>
          <w:p w14:paraId="55FDD22C"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F.7.1.1.6. Basit bir teleskop modeli hazırlayarak sunar.</w:t>
            </w:r>
          </w:p>
          <w:p w14:paraId="0000003A" w14:textId="270716AE"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 F.7.1.2.1. Yıldız oluşum sürecinin farkına varır.</w:t>
            </w:r>
          </w:p>
        </w:tc>
        <w:tc>
          <w:tcPr>
            <w:tcW w:w="992" w:type="dxa"/>
            <w:vAlign w:val="center"/>
          </w:tcPr>
          <w:p w14:paraId="0000003B"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F.7.1.2. Güneş Sistemi Ötesi: Gök Cisimleri</w:t>
            </w:r>
          </w:p>
        </w:tc>
        <w:tc>
          <w:tcPr>
            <w:tcW w:w="3191" w:type="dxa"/>
            <w:vAlign w:val="center"/>
          </w:tcPr>
          <w:p w14:paraId="5FD7E541"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a. Bulutsu kavramına değinilir.        b. Bulutsu örnekleri verilir.             </w:t>
            </w:r>
          </w:p>
          <w:p w14:paraId="0DFAAFF0" w14:textId="066B5CE8"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c. Karadelik kavramına değinilir.</w:t>
            </w:r>
          </w:p>
          <w:p w14:paraId="4EBAE002"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a. Yıldız çeşitlerine değinilir.                  b. Dünya'dan bakıldığı şekliyle görülen yıldız gruplarının, isimlendirmesi olan takımyıldızlara değinilir.                                            </w:t>
            </w:r>
          </w:p>
          <w:p w14:paraId="0000003D" w14:textId="7882D88F"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c. Gök cisimleri arası uzaklığın ışık yılı cinsinden ifade edildiğine değinilir.</w:t>
            </w:r>
          </w:p>
        </w:tc>
        <w:tc>
          <w:tcPr>
            <w:tcW w:w="1204" w:type="dxa"/>
            <w:vAlign w:val="center"/>
          </w:tcPr>
          <w:p w14:paraId="0000003E" w14:textId="77777777" w:rsidR="002444D6" w:rsidRPr="00DB123D" w:rsidRDefault="002444D6" w:rsidP="002444D6">
            <w:pPr>
              <w:pStyle w:val="AralkYok"/>
              <w:rPr>
                <w:rFonts w:asciiTheme="minorHAnsi" w:hAnsiTheme="minorHAnsi" w:cstheme="minorHAnsi"/>
                <w:sz w:val="18"/>
                <w:szCs w:val="18"/>
              </w:rPr>
            </w:pPr>
          </w:p>
        </w:tc>
      </w:tr>
      <w:tr w:rsidR="002444D6" w:rsidRPr="00DB123D" w14:paraId="34CFC3E6" w14:textId="77777777" w:rsidTr="00DB123D">
        <w:trPr>
          <w:trHeight w:val="280"/>
        </w:trPr>
        <w:tc>
          <w:tcPr>
            <w:tcW w:w="940" w:type="dxa"/>
          </w:tcPr>
          <w:p w14:paraId="175A8684" w14:textId="77777777" w:rsidR="002444D6" w:rsidRDefault="002444D6" w:rsidP="002444D6">
            <w:pPr>
              <w:pStyle w:val="AralkYok"/>
              <w:jc w:val="center"/>
              <w:rPr>
                <w:rFonts w:asciiTheme="minorHAnsi" w:hAnsiTheme="minorHAnsi" w:cstheme="minorHAnsi"/>
                <w:b/>
                <w:color w:val="000000" w:themeColor="text1"/>
                <w:sz w:val="16"/>
                <w:szCs w:val="16"/>
              </w:rPr>
            </w:pPr>
          </w:p>
          <w:p w14:paraId="06E7369F" w14:textId="77777777" w:rsidR="002444D6" w:rsidRDefault="002444D6" w:rsidP="002444D6">
            <w:pPr>
              <w:pStyle w:val="AralkYok"/>
              <w:jc w:val="center"/>
              <w:rPr>
                <w:rFonts w:asciiTheme="minorHAnsi" w:hAnsiTheme="minorHAnsi" w:cstheme="minorHAnsi"/>
                <w:b/>
                <w:color w:val="000000" w:themeColor="text1"/>
                <w:sz w:val="16"/>
                <w:szCs w:val="16"/>
              </w:rPr>
            </w:pPr>
          </w:p>
          <w:p w14:paraId="6F271BDE" w14:textId="77777777" w:rsidR="002444D6" w:rsidRPr="00FF6F3A" w:rsidRDefault="002444D6" w:rsidP="002444D6">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4.HAFTA</w:t>
            </w:r>
          </w:p>
          <w:p w14:paraId="00000040" w14:textId="4A6516FF" w:rsidR="002444D6" w:rsidRPr="00DB123D" w:rsidRDefault="002444D6" w:rsidP="002444D6">
            <w:pPr>
              <w:pStyle w:val="AralkYok"/>
              <w:jc w:val="center"/>
              <w:rPr>
                <w:rFonts w:asciiTheme="minorHAnsi" w:hAnsiTheme="minorHAnsi" w:cstheme="minorHAnsi"/>
                <w:b/>
                <w:bCs/>
                <w:sz w:val="16"/>
                <w:szCs w:val="16"/>
              </w:rPr>
            </w:pPr>
            <w:r>
              <w:rPr>
                <w:rFonts w:asciiTheme="minorHAnsi" w:hAnsiTheme="minorHAnsi" w:cstheme="minorHAnsi"/>
                <w:b/>
                <w:color w:val="000000" w:themeColor="text1"/>
                <w:sz w:val="16"/>
                <w:szCs w:val="16"/>
              </w:rPr>
              <w:t>2</w:t>
            </w:r>
            <w:r w:rsidRPr="00FF6F3A">
              <w:rPr>
                <w:rFonts w:asciiTheme="minorHAnsi" w:hAnsiTheme="minorHAnsi" w:cstheme="minorHAnsi"/>
                <w:b/>
                <w:color w:val="000000" w:themeColor="text1"/>
                <w:sz w:val="16"/>
                <w:szCs w:val="16"/>
              </w:rPr>
              <w:t>-</w:t>
            </w:r>
            <w:r>
              <w:rPr>
                <w:rFonts w:asciiTheme="minorHAnsi" w:hAnsiTheme="minorHAnsi" w:cstheme="minorHAnsi"/>
                <w:b/>
                <w:color w:val="000000" w:themeColor="text1"/>
                <w:sz w:val="16"/>
                <w:szCs w:val="16"/>
              </w:rPr>
              <w:t>6</w:t>
            </w:r>
            <w:r w:rsidRPr="00FF6F3A">
              <w:rPr>
                <w:rFonts w:asciiTheme="minorHAnsi" w:hAnsiTheme="minorHAnsi" w:cstheme="minorHAnsi"/>
                <w:b/>
                <w:color w:val="000000" w:themeColor="text1"/>
                <w:sz w:val="16"/>
                <w:szCs w:val="16"/>
              </w:rPr>
              <w:t xml:space="preserve"> EKİM</w:t>
            </w:r>
          </w:p>
        </w:tc>
        <w:tc>
          <w:tcPr>
            <w:tcW w:w="708" w:type="dxa"/>
            <w:vAlign w:val="center"/>
          </w:tcPr>
          <w:p w14:paraId="00000041"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753" w:type="dxa"/>
            <w:vAlign w:val="center"/>
          </w:tcPr>
          <w:p w14:paraId="00000042"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Güneş Sistemi ve Ötesi</w:t>
            </w:r>
          </w:p>
        </w:tc>
        <w:tc>
          <w:tcPr>
            <w:tcW w:w="3358" w:type="dxa"/>
            <w:gridSpan w:val="2"/>
            <w:vAlign w:val="center"/>
          </w:tcPr>
          <w:p w14:paraId="00000044"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F.7.1.2.2. Yıldız kavramını açıklar. F.7.1.2.3. Galaksilerin yapısını açıklar F.7.1.2.4. Evren kavramını açıklar.</w:t>
            </w:r>
          </w:p>
        </w:tc>
        <w:tc>
          <w:tcPr>
            <w:tcW w:w="992" w:type="dxa"/>
            <w:vAlign w:val="center"/>
          </w:tcPr>
          <w:p w14:paraId="00000045"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F.7.1.2. Güneş Sistemi Ötesi: Gök Cisimleri</w:t>
            </w:r>
          </w:p>
        </w:tc>
        <w:tc>
          <w:tcPr>
            <w:tcW w:w="3191" w:type="dxa"/>
            <w:vAlign w:val="center"/>
          </w:tcPr>
          <w:p w14:paraId="4A0C0155"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a. Galaksi çeşitlerine değinilir.        </w:t>
            </w:r>
          </w:p>
          <w:p w14:paraId="00000047" w14:textId="72308284"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b. Galaksi örnekleri olarak Samanyolu ve Andromeda galaksilerine değinilir.</w:t>
            </w:r>
          </w:p>
        </w:tc>
        <w:tc>
          <w:tcPr>
            <w:tcW w:w="1204" w:type="dxa"/>
            <w:vAlign w:val="center"/>
          </w:tcPr>
          <w:p w14:paraId="00000048" w14:textId="77777777" w:rsidR="002444D6" w:rsidRPr="00DB123D" w:rsidRDefault="002444D6" w:rsidP="002444D6">
            <w:pPr>
              <w:pStyle w:val="AralkYok"/>
              <w:rPr>
                <w:rFonts w:asciiTheme="minorHAnsi" w:hAnsiTheme="minorHAnsi" w:cstheme="minorHAnsi"/>
                <w:sz w:val="18"/>
                <w:szCs w:val="18"/>
              </w:rPr>
            </w:pPr>
          </w:p>
        </w:tc>
      </w:tr>
      <w:tr w:rsidR="002444D6" w:rsidRPr="00DB123D" w14:paraId="219B2BFE" w14:textId="77777777" w:rsidTr="00DB123D">
        <w:trPr>
          <w:trHeight w:val="235"/>
        </w:trPr>
        <w:tc>
          <w:tcPr>
            <w:tcW w:w="940" w:type="dxa"/>
          </w:tcPr>
          <w:p w14:paraId="080F5452" w14:textId="77777777" w:rsidR="002444D6" w:rsidRDefault="002444D6" w:rsidP="002444D6">
            <w:pPr>
              <w:pStyle w:val="AralkYok"/>
              <w:jc w:val="center"/>
              <w:rPr>
                <w:rFonts w:asciiTheme="minorHAnsi" w:hAnsiTheme="minorHAnsi" w:cstheme="minorHAnsi"/>
                <w:b/>
                <w:color w:val="000000" w:themeColor="text1"/>
                <w:sz w:val="16"/>
                <w:szCs w:val="16"/>
              </w:rPr>
            </w:pPr>
          </w:p>
          <w:p w14:paraId="4F228144" w14:textId="77777777" w:rsidR="002444D6" w:rsidRDefault="002444D6" w:rsidP="002444D6">
            <w:pPr>
              <w:pStyle w:val="AralkYok"/>
              <w:jc w:val="center"/>
              <w:rPr>
                <w:rFonts w:asciiTheme="minorHAnsi" w:hAnsiTheme="minorHAnsi" w:cstheme="minorHAnsi"/>
                <w:b/>
                <w:color w:val="000000" w:themeColor="text1"/>
                <w:sz w:val="16"/>
                <w:szCs w:val="16"/>
              </w:rPr>
            </w:pPr>
          </w:p>
          <w:p w14:paraId="79C5DF5F" w14:textId="77777777" w:rsidR="002444D6" w:rsidRDefault="002444D6" w:rsidP="002444D6">
            <w:pPr>
              <w:pStyle w:val="AralkYok"/>
              <w:jc w:val="center"/>
              <w:rPr>
                <w:rFonts w:asciiTheme="minorHAnsi" w:hAnsiTheme="minorHAnsi" w:cstheme="minorHAnsi"/>
                <w:b/>
                <w:color w:val="000000" w:themeColor="text1"/>
                <w:sz w:val="16"/>
                <w:szCs w:val="16"/>
              </w:rPr>
            </w:pPr>
          </w:p>
          <w:p w14:paraId="37173F44" w14:textId="77777777" w:rsidR="002444D6" w:rsidRPr="00FF6F3A" w:rsidRDefault="002444D6" w:rsidP="002444D6">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5.HAFTA</w:t>
            </w:r>
          </w:p>
          <w:p w14:paraId="0000004A" w14:textId="11E2E202" w:rsidR="002444D6" w:rsidRPr="00DB123D" w:rsidRDefault="002444D6" w:rsidP="002444D6">
            <w:pPr>
              <w:pStyle w:val="AralkYok"/>
              <w:jc w:val="center"/>
              <w:rPr>
                <w:rFonts w:asciiTheme="minorHAnsi" w:hAnsiTheme="minorHAnsi" w:cstheme="minorHAnsi"/>
                <w:b/>
                <w:bCs/>
                <w:sz w:val="16"/>
                <w:szCs w:val="16"/>
              </w:rPr>
            </w:pPr>
            <w:r>
              <w:rPr>
                <w:rFonts w:asciiTheme="minorHAnsi" w:hAnsiTheme="minorHAnsi" w:cstheme="minorHAnsi"/>
                <w:b/>
                <w:color w:val="000000" w:themeColor="text1"/>
                <w:sz w:val="16"/>
                <w:szCs w:val="16"/>
              </w:rPr>
              <w:t>9</w:t>
            </w: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3</w:t>
            </w:r>
            <w:r w:rsidRPr="00FF6F3A">
              <w:rPr>
                <w:rFonts w:asciiTheme="minorHAnsi" w:hAnsiTheme="minorHAnsi" w:cstheme="minorHAnsi"/>
                <w:b/>
                <w:color w:val="000000" w:themeColor="text1"/>
                <w:sz w:val="16"/>
                <w:szCs w:val="16"/>
              </w:rPr>
              <w:t xml:space="preserve"> EKİM</w:t>
            </w:r>
          </w:p>
        </w:tc>
        <w:tc>
          <w:tcPr>
            <w:tcW w:w="708" w:type="dxa"/>
            <w:vAlign w:val="center"/>
          </w:tcPr>
          <w:p w14:paraId="0000004B"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753" w:type="dxa"/>
            <w:vAlign w:val="center"/>
          </w:tcPr>
          <w:p w14:paraId="0000004C"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Hücre ve Bölünmeler</w:t>
            </w:r>
          </w:p>
        </w:tc>
        <w:tc>
          <w:tcPr>
            <w:tcW w:w="3358" w:type="dxa"/>
            <w:gridSpan w:val="2"/>
            <w:vAlign w:val="center"/>
          </w:tcPr>
          <w:p w14:paraId="0000004E"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F.7.2.1.1. Hayvan ve bitki hücrelerini, temel kısımları ve görevleri açısından karşılaştırır</w:t>
            </w:r>
          </w:p>
        </w:tc>
        <w:tc>
          <w:tcPr>
            <w:tcW w:w="992" w:type="dxa"/>
            <w:vAlign w:val="center"/>
          </w:tcPr>
          <w:p w14:paraId="0000004F"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F.7.2.1. Hücre</w:t>
            </w:r>
          </w:p>
        </w:tc>
        <w:tc>
          <w:tcPr>
            <w:tcW w:w="3191" w:type="dxa"/>
            <w:vAlign w:val="center"/>
          </w:tcPr>
          <w:p w14:paraId="7DAB397B"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a. Hücrenin temel kısımları için sadece hücre zarı, sitoplazma ve çekirdek verilir.                                </w:t>
            </w:r>
          </w:p>
          <w:p w14:paraId="3916E85F"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b. Hücre organellerinin ayrıntılı yapıları verilmeden sadece isim ve görevlerine değinilir.                        </w:t>
            </w:r>
          </w:p>
          <w:p w14:paraId="00000051" w14:textId="2CC9142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c. DNA, gen ve kromozom kavramları arasındaki ilişkiden bahsedilir.</w:t>
            </w:r>
          </w:p>
        </w:tc>
        <w:tc>
          <w:tcPr>
            <w:tcW w:w="1204" w:type="dxa"/>
            <w:vAlign w:val="center"/>
          </w:tcPr>
          <w:p w14:paraId="00000052" w14:textId="77777777" w:rsidR="002444D6" w:rsidRPr="00DB123D" w:rsidRDefault="002444D6" w:rsidP="002444D6">
            <w:pPr>
              <w:pStyle w:val="AralkYok"/>
              <w:rPr>
                <w:rFonts w:asciiTheme="minorHAnsi" w:hAnsiTheme="minorHAnsi" w:cstheme="minorHAnsi"/>
                <w:sz w:val="18"/>
                <w:szCs w:val="18"/>
              </w:rPr>
            </w:pPr>
          </w:p>
        </w:tc>
      </w:tr>
      <w:tr w:rsidR="002444D6" w:rsidRPr="00DB123D" w14:paraId="58F37628" w14:textId="77777777" w:rsidTr="00DB123D">
        <w:trPr>
          <w:trHeight w:val="165"/>
        </w:trPr>
        <w:tc>
          <w:tcPr>
            <w:tcW w:w="940" w:type="dxa"/>
          </w:tcPr>
          <w:p w14:paraId="05B9FADA" w14:textId="77777777" w:rsidR="002444D6" w:rsidRDefault="002444D6" w:rsidP="002444D6">
            <w:pPr>
              <w:pStyle w:val="AralkYok"/>
              <w:jc w:val="center"/>
              <w:rPr>
                <w:rFonts w:asciiTheme="minorHAnsi" w:hAnsiTheme="minorHAnsi" w:cstheme="minorHAnsi"/>
                <w:b/>
                <w:color w:val="000000" w:themeColor="text1"/>
                <w:sz w:val="16"/>
                <w:szCs w:val="16"/>
              </w:rPr>
            </w:pPr>
          </w:p>
          <w:p w14:paraId="037D2E8F" w14:textId="77777777" w:rsidR="002444D6" w:rsidRDefault="002444D6" w:rsidP="002444D6">
            <w:pPr>
              <w:pStyle w:val="AralkYok"/>
              <w:jc w:val="center"/>
              <w:rPr>
                <w:rFonts w:asciiTheme="minorHAnsi" w:hAnsiTheme="minorHAnsi" w:cstheme="minorHAnsi"/>
                <w:b/>
                <w:color w:val="000000" w:themeColor="text1"/>
                <w:sz w:val="16"/>
                <w:szCs w:val="16"/>
              </w:rPr>
            </w:pPr>
          </w:p>
          <w:p w14:paraId="7F8BDA94" w14:textId="77777777" w:rsidR="002444D6" w:rsidRDefault="002444D6" w:rsidP="002444D6">
            <w:pPr>
              <w:pStyle w:val="AralkYok"/>
              <w:jc w:val="center"/>
              <w:rPr>
                <w:rFonts w:asciiTheme="minorHAnsi" w:hAnsiTheme="minorHAnsi" w:cstheme="minorHAnsi"/>
                <w:b/>
                <w:color w:val="000000" w:themeColor="text1"/>
                <w:sz w:val="16"/>
                <w:szCs w:val="16"/>
              </w:rPr>
            </w:pPr>
          </w:p>
          <w:p w14:paraId="3B7B726D" w14:textId="77777777" w:rsidR="002444D6" w:rsidRDefault="002444D6" w:rsidP="002444D6">
            <w:pPr>
              <w:pStyle w:val="AralkYok"/>
              <w:jc w:val="center"/>
              <w:rPr>
                <w:rFonts w:asciiTheme="minorHAnsi" w:hAnsiTheme="minorHAnsi" w:cstheme="minorHAnsi"/>
                <w:b/>
                <w:color w:val="000000" w:themeColor="text1"/>
                <w:sz w:val="16"/>
                <w:szCs w:val="16"/>
              </w:rPr>
            </w:pPr>
          </w:p>
          <w:p w14:paraId="4AD93817" w14:textId="09E193F8" w:rsidR="002444D6" w:rsidRPr="00FF6F3A" w:rsidRDefault="002444D6" w:rsidP="002444D6">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6.HAFTA</w:t>
            </w:r>
          </w:p>
          <w:p w14:paraId="00000054" w14:textId="0A499B5B" w:rsidR="002444D6" w:rsidRPr="00DB123D" w:rsidRDefault="002444D6" w:rsidP="002444D6">
            <w:pPr>
              <w:pStyle w:val="AralkYok"/>
              <w:jc w:val="center"/>
              <w:rPr>
                <w:rFonts w:asciiTheme="minorHAnsi" w:hAnsiTheme="minorHAnsi" w:cstheme="minorHAnsi"/>
                <w:b/>
                <w:bCs/>
                <w:sz w:val="16"/>
                <w:szCs w:val="16"/>
              </w:rPr>
            </w:pP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6</w:t>
            </w:r>
            <w:r w:rsidRPr="00FF6F3A">
              <w:rPr>
                <w:rFonts w:asciiTheme="minorHAnsi" w:hAnsiTheme="minorHAnsi" w:cstheme="minorHAnsi"/>
                <w:b/>
                <w:color w:val="000000" w:themeColor="text1"/>
                <w:sz w:val="16"/>
                <w:szCs w:val="16"/>
              </w:rPr>
              <w:t>-2</w:t>
            </w:r>
            <w:r>
              <w:rPr>
                <w:rFonts w:asciiTheme="minorHAnsi" w:hAnsiTheme="minorHAnsi" w:cstheme="minorHAnsi"/>
                <w:b/>
                <w:color w:val="000000" w:themeColor="text1"/>
                <w:sz w:val="16"/>
                <w:szCs w:val="16"/>
              </w:rPr>
              <w:t>0</w:t>
            </w:r>
            <w:r w:rsidRPr="00FF6F3A">
              <w:rPr>
                <w:rFonts w:asciiTheme="minorHAnsi" w:hAnsiTheme="minorHAnsi" w:cstheme="minorHAnsi"/>
                <w:b/>
                <w:color w:val="000000" w:themeColor="text1"/>
                <w:sz w:val="16"/>
                <w:szCs w:val="16"/>
              </w:rPr>
              <w:t xml:space="preserve"> EKİM</w:t>
            </w:r>
          </w:p>
        </w:tc>
        <w:tc>
          <w:tcPr>
            <w:tcW w:w="708" w:type="dxa"/>
            <w:vAlign w:val="center"/>
          </w:tcPr>
          <w:p w14:paraId="00000055"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753" w:type="dxa"/>
            <w:vAlign w:val="center"/>
          </w:tcPr>
          <w:p w14:paraId="00000056" w14:textId="079B9B28"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Hücre ve Bölünmeler Hücre ve Bölünmeler</w:t>
            </w:r>
          </w:p>
        </w:tc>
        <w:tc>
          <w:tcPr>
            <w:tcW w:w="3358" w:type="dxa"/>
            <w:gridSpan w:val="2"/>
            <w:vAlign w:val="center"/>
          </w:tcPr>
          <w:p w14:paraId="00000058" w14:textId="50941DCF"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F.7.2.1.2. Geçmişten günümüze, hücrenin yapısı ile ilgili görüşleri teknolojik gelişmelerle ilişkilendirerek tartışır. F.7.2.1.3. Hücre-doku-organ-sistem-organizma ilişkisini açıklar.                     F.7.2.1.2. Geçmişten günümüze, hücrenin yapısı ile ilgili görüşleri teknolojik gelişmelerle ilişkilendirerek tartışır. F.7.2.1.3. Hücre-doku-organ-sistem-organizma ilişkisini açıklar.</w:t>
            </w:r>
          </w:p>
        </w:tc>
        <w:tc>
          <w:tcPr>
            <w:tcW w:w="992" w:type="dxa"/>
            <w:vAlign w:val="center"/>
          </w:tcPr>
          <w:p w14:paraId="00000059"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F.7.2.1. HücreF.7.2.1. Hücre</w:t>
            </w:r>
          </w:p>
        </w:tc>
        <w:tc>
          <w:tcPr>
            <w:tcW w:w="3191" w:type="dxa"/>
            <w:vAlign w:val="center"/>
          </w:tcPr>
          <w:p w14:paraId="0000005B" w14:textId="0F8F17D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Bilimsel bilgilerin kesin olmayıp değişebileceği ve gelişebileceği vurgulanır. Hücre-doku-organ-sistem-organizma kavramlarının tanımlarına ve aralarındaki ilişkilere değinilir. Bilimsel bilgilerin kesin olmayıp değişebileceği ve gelişebileceği vurgulanır. Hücre-doku-organ-sistem-organizma kavramlarının tanımlarına ve aralarındaki ilişkilere değinilir.</w:t>
            </w:r>
          </w:p>
        </w:tc>
        <w:tc>
          <w:tcPr>
            <w:tcW w:w="1204" w:type="dxa"/>
            <w:vAlign w:val="center"/>
          </w:tcPr>
          <w:p w14:paraId="0000005C" w14:textId="77777777" w:rsidR="002444D6" w:rsidRPr="00DB123D" w:rsidRDefault="002444D6" w:rsidP="002444D6">
            <w:pPr>
              <w:pStyle w:val="AralkYok"/>
              <w:rPr>
                <w:rFonts w:asciiTheme="minorHAnsi" w:hAnsiTheme="minorHAnsi" w:cstheme="minorHAnsi"/>
                <w:sz w:val="18"/>
                <w:szCs w:val="18"/>
              </w:rPr>
            </w:pPr>
          </w:p>
        </w:tc>
      </w:tr>
      <w:tr w:rsidR="002444D6" w:rsidRPr="00DB123D" w14:paraId="0F08AFEE" w14:textId="77777777" w:rsidTr="00DB123D">
        <w:trPr>
          <w:trHeight w:val="194"/>
        </w:trPr>
        <w:tc>
          <w:tcPr>
            <w:tcW w:w="940" w:type="dxa"/>
          </w:tcPr>
          <w:p w14:paraId="0E01DBFD" w14:textId="77777777" w:rsidR="002444D6" w:rsidRDefault="002444D6" w:rsidP="002444D6">
            <w:pPr>
              <w:pStyle w:val="AralkYok"/>
              <w:jc w:val="center"/>
              <w:rPr>
                <w:rFonts w:asciiTheme="minorHAnsi" w:hAnsiTheme="minorHAnsi" w:cstheme="minorHAnsi"/>
                <w:b/>
                <w:color w:val="000000" w:themeColor="text1"/>
                <w:sz w:val="16"/>
                <w:szCs w:val="16"/>
              </w:rPr>
            </w:pPr>
          </w:p>
          <w:p w14:paraId="6EB89308" w14:textId="5EB983CB" w:rsidR="002444D6" w:rsidRPr="00FF6F3A" w:rsidRDefault="002444D6" w:rsidP="002444D6">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7. HAFTA</w:t>
            </w:r>
          </w:p>
          <w:p w14:paraId="0000005E" w14:textId="39ED88A7" w:rsidR="002444D6" w:rsidRPr="00DB123D" w:rsidRDefault="002444D6" w:rsidP="002444D6">
            <w:pPr>
              <w:pStyle w:val="AralkYok"/>
              <w:jc w:val="center"/>
              <w:rPr>
                <w:rFonts w:asciiTheme="minorHAnsi" w:hAnsiTheme="minorHAnsi" w:cstheme="minorHAnsi"/>
                <w:b/>
                <w:bCs/>
                <w:sz w:val="16"/>
                <w:szCs w:val="16"/>
              </w:rPr>
            </w:pPr>
            <w:r w:rsidRPr="00FF6F3A">
              <w:rPr>
                <w:rFonts w:asciiTheme="minorHAnsi" w:hAnsiTheme="minorHAnsi" w:cstheme="minorHAnsi"/>
                <w:b/>
                <w:color w:val="000000" w:themeColor="text1"/>
                <w:sz w:val="16"/>
                <w:szCs w:val="16"/>
              </w:rPr>
              <w:t>2</w:t>
            </w:r>
            <w:r>
              <w:rPr>
                <w:rFonts w:asciiTheme="minorHAnsi" w:hAnsiTheme="minorHAnsi" w:cstheme="minorHAnsi"/>
                <w:b/>
                <w:color w:val="000000" w:themeColor="text1"/>
                <w:sz w:val="16"/>
                <w:szCs w:val="16"/>
              </w:rPr>
              <w:t>3</w:t>
            </w:r>
            <w:r w:rsidRPr="00FF6F3A">
              <w:rPr>
                <w:rFonts w:asciiTheme="minorHAnsi" w:hAnsiTheme="minorHAnsi" w:cstheme="minorHAnsi"/>
                <w:b/>
                <w:color w:val="000000" w:themeColor="text1"/>
                <w:sz w:val="16"/>
                <w:szCs w:val="16"/>
              </w:rPr>
              <w:t>-2</w:t>
            </w:r>
            <w:r>
              <w:rPr>
                <w:rFonts w:asciiTheme="minorHAnsi" w:hAnsiTheme="minorHAnsi" w:cstheme="minorHAnsi"/>
                <w:b/>
                <w:color w:val="000000" w:themeColor="text1"/>
                <w:sz w:val="16"/>
                <w:szCs w:val="16"/>
              </w:rPr>
              <w:t>7</w:t>
            </w:r>
            <w:r w:rsidRPr="00FF6F3A">
              <w:rPr>
                <w:rFonts w:asciiTheme="minorHAnsi" w:hAnsiTheme="minorHAnsi" w:cstheme="minorHAnsi"/>
                <w:b/>
                <w:color w:val="000000" w:themeColor="text1"/>
                <w:sz w:val="16"/>
                <w:szCs w:val="16"/>
              </w:rPr>
              <w:t xml:space="preserve"> EKİM</w:t>
            </w:r>
          </w:p>
        </w:tc>
        <w:tc>
          <w:tcPr>
            <w:tcW w:w="708" w:type="dxa"/>
            <w:vAlign w:val="center"/>
          </w:tcPr>
          <w:p w14:paraId="0000005F"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753" w:type="dxa"/>
            <w:vAlign w:val="center"/>
          </w:tcPr>
          <w:p w14:paraId="00000060"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Hücre ve Bölünmeler</w:t>
            </w:r>
          </w:p>
        </w:tc>
        <w:tc>
          <w:tcPr>
            <w:tcW w:w="3358" w:type="dxa"/>
            <w:gridSpan w:val="2"/>
            <w:vAlign w:val="center"/>
          </w:tcPr>
          <w:p w14:paraId="00000062" w14:textId="27F4A4F0"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F.7.2.2.1. Mitozun canlılar için önemini açıklar.                                                                           F.7.2.2.2. Mitozun birbirini takip eden farklı evrelerden oluştuğunu açıklar.</w:t>
            </w:r>
          </w:p>
        </w:tc>
        <w:tc>
          <w:tcPr>
            <w:tcW w:w="992" w:type="dxa"/>
            <w:vAlign w:val="center"/>
          </w:tcPr>
          <w:p w14:paraId="00000063"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F.7.2.2. Mitoz</w:t>
            </w:r>
          </w:p>
        </w:tc>
        <w:tc>
          <w:tcPr>
            <w:tcW w:w="3191" w:type="dxa"/>
            <w:vAlign w:val="center"/>
          </w:tcPr>
          <w:p w14:paraId="00000065"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Mitoz evrelerinin adları verilmez.</w:t>
            </w:r>
          </w:p>
        </w:tc>
        <w:tc>
          <w:tcPr>
            <w:tcW w:w="1204" w:type="dxa"/>
            <w:vAlign w:val="center"/>
          </w:tcPr>
          <w:p w14:paraId="00000066" w14:textId="3AC5524E" w:rsidR="002444D6" w:rsidRPr="00DB123D" w:rsidRDefault="002444D6" w:rsidP="002444D6">
            <w:pPr>
              <w:pStyle w:val="AralkYok"/>
              <w:jc w:val="center"/>
              <w:rPr>
                <w:rFonts w:asciiTheme="minorHAnsi" w:hAnsiTheme="minorHAnsi" w:cstheme="minorHAnsi"/>
                <w:sz w:val="18"/>
                <w:szCs w:val="18"/>
              </w:rPr>
            </w:pPr>
            <w:r w:rsidRPr="002416D5">
              <w:rPr>
                <w:rFonts w:asciiTheme="minorHAnsi" w:eastAsia="Arial" w:hAnsiTheme="minorHAnsi" w:cstheme="minorHAnsi"/>
                <w:color w:val="000000"/>
                <w:sz w:val="16"/>
                <w:szCs w:val="16"/>
              </w:rPr>
              <w:t>29 Ekim Cumhuriyet Bayramı</w:t>
            </w:r>
          </w:p>
        </w:tc>
      </w:tr>
      <w:tr w:rsidR="002444D6" w:rsidRPr="00DB123D" w14:paraId="5B51F74E" w14:textId="77777777" w:rsidTr="00DB123D">
        <w:trPr>
          <w:trHeight w:val="206"/>
        </w:trPr>
        <w:tc>
          <w:tcPr>
            <w:tcW w:w="940" w:type="dxa"/>
          </w:tcPr>
          <w:p w14:paraId="64FC9813" w14:textId="77777777" w:rsidR="002444D6" w:rsidRDefault="002444D6" w:rsidP="002444D6">
            <w:pPr>
              <w:pStyle w:val="AralkYok"/>
              <w:jc w:val="center"/>
              <w:rPr>
                <w:rFonts w:asciiTheme="minorHAnsi" w:hAnsiTheme="minorHAnsi" w:cstheme="minorHAnsi"/>
                <w:b/>
                <w:color w:val="000000" w:themeColor="text1"/>
                <w:sz w:val="16"/>
                <w:szCs w:val="16"/>
              </w:rPr>
            </w:pPr>
          </w:p>
          <w:p w14:paraId="44DC2D86" w14:textId="77777777" w:rsidR="002444D6" w:rsidRDefault="002444D6" w:rsidP="002444D6">
            <w:pPr>
              <w:pStyle w:val="AralkYok"/>
              <w:jc w:val="center"/>
              <w:rPr>
                <w:rFonts w:asciiTheme="minorHAnsi" w:hAnsiTheme="minorHAnsi" w:cstheme="minorHAnsi"/>
                <w:b/>
                <w:color w:val="000000" w:themeColor="text1"/>
                <w:sz w:val="16"/>
                <w:szCs w:val="16"/>
              </w:rPr>
            </w:pPr>
          </w:p>
          <w:p w14:paraId="4962F2AF" w14:textId="4DCB38FB" w:rsidR="002444D6" w:rsidRPr="00FF6F3A" w:rsidRDefault="002444D6" w:rsidP="002444D6">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8.HAFTA</w:t>
            </w:r>
          </w:p>
          <w:p w14:paraId="00000068" w14:textId="7404FEFC" w:rsidR="002444D6" w:rsidRPr="00DB123D" w:rsidRDefault="002444D6" w:rsidP="002444D6">
            <w:pPr>
              <w:pStyle w:val="AralkYok"/>
              <w:jc w:val="center"/>
              <w:rPr>
                <w:rFonts w:asciiTheme="minorHAnsi" w:hAnsiTheme="minorHAnsi" w:cstheme="minorHAnsi"/>
                <w:b/>
                <w:bCs/>
                <w:sz w:val="16"/>
                <w:szCs w:val="16"/>
              </w:rPr>
            </w:pPr>
            <w:r w:rsidRPr="00FF6F3A">
              <w:rPr>
                <w:rFonts w:asciiTheme="minorHAnsi" w:hAnsiTheme="minorHAnsi" w:cstheme="minorHAnsi"/>
                <w:b/>
                <w:color w:val="000000" w:themeColor="text1"/>
                <w:sz w:val="16"/>
                <w:szCs w:val="16"/>
              </w:rPr>
              <w:t>3</w:t>
            </w:r>
            <w:r>
              <w:rPr>
                <w:rFonts w:asciiTheme="minorHAnsi" w:hAnsiTheme="minorHAnsi" w:cstheme="minorHAnsi"/>
                <w:b/>
                <w:color w:val="000000" w:themeColor="text1"/>
                <w:sz w:val="16"/>
                <w:szCs w:val="16"/>
              </w:rPr>
              <w:t>0</w:t>
            </w:r>
            <w:r w:rsidRPr="00FF6F3A">
              <w:rPr>
                <w:rFonts w:asciiTheme="minorHAnsi" w:hAnsiTheme="minorHAnsi" w:cstheme="minorHAnsi"/>
                <w:b/>
                <w:color w:val="000000" w:themeColor="text1"/>
                <w:sz w:val="16"/>
                <w:szCs w:val="16"/>
              </w:rPr>
              <w:t xml:space="preserve"> EKİM-</w:t>
            </w:r>
            <w:r>
              <w:rPr>
                <w:rFonts w:asciiTheme="minorHAnsi" w:hAnsiTheme="minorHAnsi" w:cstheme="minorHAnsi"/>
                <w:b/>
                <w:color w:val="000000" w:themeColor="text1"/>
                <w:sz w:val="16"/>
                <w:szCs w:val="16"/>
              </w:rPr>
              <w:t>3</w:t>
            </w:r>
            <w:r w:rsidRPr="00FF6F3A">
              <w:rPr>
                <w:rFonts w:asciiTheme="minorHAnsi" w:hAnsiTheme="minorHAnsi" w:cstheme="minorHAnsi"/>
                <w:b/>
                <w:color w:val="000000" w:themeColor="text1"/>
                <w:sz w:val="16"/>
                <w:szCs w:val="16"/>
              </w:rPr>
              <w:t xml:space="preserve"> KASIM</w:t>
            </w:r>
          </w:p>
        </w:tc>
        <w:tc>
          <w:tcPr>
            <w:tcW w:w="708" w:type="dxa"/>
            <w:vAlign w:val="center"/>
          </w:tcPr>
          <w:p w14:paraId="00000069"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753" w:type="dxa"/>
            <w:vAlign w:val="center"/>
          </w:tcPr>
          <w:p w14:paraId="0000006A"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Hücre ve Bölünmeler</w:t>
            </w:r>
          </w:p>
        </w:tc>
        <w:tc>
          <w:tcPr>
            <w:tcW w:w="3358" w:type="dxa"/>
            <w:gridSpan w:val="2"/>
            <w:vAlign w:val="center"/>
          </w:tcPr>
          <w:p w14:paraId="116BE111"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F.7.2.3.1. Mayozun canlılar için önemini açıklar.</w:t>
            </w:r>
          </w:p>
          <w:p w14:paraId="0000006C" w14:textId="6F685AAF"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 F.7.2.3.2. Üreme ana hücrelerinde mayozun nasıl gerçekleştiğini model üzerinde gösterir.</w:t>
            </w:r>
          </w:p>
        </w:tc>
        <w:tc>
          <w:tcPr>
            <w:tcW w:w="992" w:type="dxa"/>
            <w:vAlign w:val="center"/>
          </w:tcPr>
          <w:p w14:paraId="0000006D"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F.7.2.3. Mayoz</w:t>
            </w:r>
          </w:p>
        </w:tc>
        <w:tc>
          <w:tcPr>
            <w:tcW w:w="3191" w:type="dxa"/>
            <w:vAlign w:val="center"/>
          </w:tcPr>
          <w:p w14:paraId="0000006F"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Mayoz evreleri sadece Mayoz I ve Mayoz II olarak verilir Gamet oluşumları sırasında hücre isimlerine değinilmez. Sadece sperm ve yumurta verilir. Mayoz ve mitoz arasındaki farklılıklar verilirken bölünme evrelerindeki farklılıklara değinilmez.</w:t>
            </w:r>
          </w:p>
        </w:tc>
        <w:tc>
          <w:tcPr>
            <w:tcW w:w="1204" w:type="dxa"/>
            <w:vAlign w:val="center"/>
          </w:tcPr>
          <w:p w14:paraId="00000070" w14:textId="77777777" w:rsidR="002444D6" w:rsidRPr="00DB123D" w:rsidRDefault="002444D6" w:rsidP="002444D6">
            <w:pPr>
              <w:pStyle w:val="AralkYok"/>
              <w:jc w:val="center"/>
              <w:rPr>
                <w:rFonts w:asciiTheme="minorHAnsi" w:hAnsiTheme="minorHAnsi" w:cstheme="minorHAnsi"/>
                <w:sz w:val="18"/>
                <w:szCs w:val="18"/>
              </w:rPr>
            </w:pPr>
          </w:p>
        </w:tc>
      </w:tr>
      <w:tr w:rsidR="002444D6" w:rsidRPr="00DB123D" w14:paraId="72894DDD" w14:textId="77777777" w:rsidTr="00DB123D">
        <w:trPr>
          <w:trHeight w:val="135"/>
        </w:trPr>
        <w:tc>
          <w:tcPr>
            <w:tcW w:w="940" w:type="dxa"/>
          </w:tcPr>
          <w:p w14:paraId="7A169F43" w14:textId="77777777" w:rsidR="002444D6" w:rsidRPr="00FF6F3A" w:rsidRDefault="002444D6" w:rsidP="002444D6">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9.HAFTA</w:t>
            </w:r>
          </w:p>
          <w:p w14:paraId="00000072" w14:textId="50E8D269" w:rsidR="002444D6" w:rsidRPr="00DB123D" w:rsidRDefault="002444D6" w:rsidP="002444D6">
            <w:pPr>
              <w:pStyle w:val="AralkYok"/>
              <w:jc w:val="center"/>
              <w:rPr>
                <w:rFonts w:asciiTheme="minorHAnsi" w:hAnsiTheme="minorHAnsi" w:cstheme="minorHAnsi"/>
                <w:b/>
                <w:bCs/>
                <w:sz w:val="16"/>
                <w:szCs w:val="16"/>
              </w:rPr>
            </w:pPr>
            <w:r>
              <w:rPr>
                <w:rFonts w:asciiTheme="minorHAnsi" w:hAnsiTheme="minorHAnsi" w:cstheme="minorHAnsi"/>
                <w:b/>
                <w:color w:val="000000" w:themeColor="text1"/>
                <w:sz w:val="16"/>
                <w:szCs w:val="16"/>
              </w:rPr>
              <w:t>6</w:t>
            </w: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0</w:t>
            </w:r>
            <w:r w:rsidRPr="00FF6F3A">
              <w:rPr>
                <w:rFonts w:asciiTheme="minorHAnsi" w:hAnsiTheme="minorHAnsi" w:cstheme="minorHAnsi"/>
                <w:b/>
                <w:color w:val="000000" w:themeColor="text1"/>
                <w:sz w:val="16"/>
                <w:szCs w:val="16"/>
              </w:rPr>
              <w:t xml:space="preserve"> KASIM</w:t>
            </w:r>
          </w:p>
        </w:tc>
        <w:tc>
          <w:tcPr>
            <w:tcW w:w="708" w:type="dxa"/>
            <w:vAlign w:val="center"/>
          </w:tcPr>
          <w:p w14:paraId="00000073"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753" w:type="dxa"/>
            <w:vAlign w:val="center"/>
          </w:tcPr>
          <w:p w14:paraId="00000074" w14:textId="77777777" w:rsidR="002444D6" w:rsidRPr="00DB123D" w:rsidRDefault="002444D6" w:rsidP="002444D6">
            <w:pPr>
              <w:pStyle w:val="AralkYok"/>
              <w:rPr>
                <w:rFonts w:asciiTheme="minorHAnsi" w:hAnsiTheme="minorHAnsi" w:cstheme="minorHAnsi"/>
                <w:sz w:val="18"/>
                <w:szCs w:val="18"/>
              </w:rPr>
            </w:pPr>
          </w:p>
        </w:tc>
        <w:tc>
          <w:tcPr>
            <w:tcW w:w="3358" w:type="dxa"/>
            <w:gridSpan w:val="2"/>
            <w:vAlign w:val="center"/>
          </w:tcPr>
          <w:p w14:paraId="00000076"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F.7.2.3.3. Mayoz ve mitoz arasındaki farkları karşılaştırır.</w:t>
            </w:r>
          </w:p>
        </w:tc>
        <w:tc>
          <w:tcPr>
            <w:tcW w:w="992" w:type="dxa"/>
            <w:vAlign w:val="center"/>
          </w:tcPr>
          <w:p w14:paraId="00000077" w14:textId="77777777" w:rsidR="002444D6" w:rsidRPr="00DB123D" w:rsidRDefault="002444D6" w:rsidP="002444D6">
            <w:pPr>
              <w:pStyle w:val="AralkYok"/>
              <w:rPr>
                <w:rFonts w:asciiTheme="minorHAnsi" w:hAnsiTheme="minorHAnsi" w:cstheme="minorHAnsi"/>
                <w:sz w:val="18"/>
                <w:szCs w:val="18"/>
              </w:rPr>
            </w:pPr>
          </w:p>
        </w:tc>
        <w:tc>
          <w:tcPr>
            <w:tcW w:w="3191" w:type="dxa"/>
            <w:vAlign w:val="center"/>
          </w:tcPr>
          <w:p w14:paraId="00000079" w14:textId="77777777" w:rsidR="002444D6" w:rsidRPr="00DB123D" w:rsidRDefault="002444D6" w:rsidP="002444D6">
            <w:pPr>
              <w:pStyle w:val="AralkYok"/>
              <w:rPr>
                <w:rFonts w:asciiTheme="minorHAnsi" w:hAnsiTheme="minorHAnsi" w:cstheme="minorHAnsi"/>
                <w:sz w:val="18"/>
                <w:szCs w:val="18"/>
              </w:rPr>
            </w:pPr>
          </w:p>
        </w:tc>
        <w:tc>
          <w:tcPr>
            <w:tcW w:w="1204" w:type="dxa"/>
            <w:vAlign w:val="center"/>
          </w:tcPr>
          <w:p w14:paraId="0000007A" w14:textId="3EF34CE8" w:rsidR="002444D6" w:rsidRPr="00DB123D" w:rsidRDefault="002444D6" w:rsidP="002444D6">
            <w:pPr>
              <w:pStyle w:val="AralkYok"/>
              <w:jc w:val="center"/>
              <w:rPr>
                <w:rFonts w:asciiTheme="minorHAnsi" w:hAnsiTheme="minorHAnsi" w:cstheme="minorHAnsi"/>
                <w:sz w:val="18"/>
                <w:szCs w:val="18"/>
              </w:rPr>
            </w:pPr>
            <w:r w:rsidRPr="00FD728B">
              <w:rPr>
                <w:rFonts w:asciiTheme="minorHAnsi" w:hAnsiTheme="minorHAnsi" w:cstheme="minorHAnsi"/>
                <w:b/>
                <w:bCs/>
                <w:sz w:val="16"/>
                <w:szCs w:val="16"/>
              </w:rPr>
              <w:t>1.Dönem 1.Yazılı Sınav</w:t>
            </w:r>
          </w:p>
        </w:tc>
      </w:tr>
      <w:tr w:rsidR="0060694A" w:rsidRPr="00DB123D" w14:paraId="187D1205" w14:textId="77777777" w:rsidTr="00440858">
        <w:trPr>
          <w:trHeight w:val="165"/>
        </w:trPr>
        <w:tc>
          <w:tcPr>
            <w:tcW w:w="11146" w:type="dxa"/>
            <w:gridSpan w:val="8"/>
            <w:vAlign w:val="center"/>
          </w:tcPr>
          <w:p w14:paraId="0000007D" w14:textId="0D860F35" w:rsidR="0060694A" w:rsidRPr="0072633C" w:rsidRDefault="002444D6" w:rsidP="00DB123D">
            <w:pPr>
              <w:pStyle w:val="AralkYok"/>
              <w:jc w:val="center"/>
              <w:rPr>
                <w:rFonts w:asciiTheme="minorHAnsi" w:hAnsiTheme="minorHAnsi" w:cstheme="minorHAnsi"/>
                <w:b/>
                <w:bCs/>
                <w:sz w:val="28"/>
                <w:szCs w:val="28"/>
              </w:rPr>
            </w:pPr>
            <w:r w:rsidRPr="00DF334C">
              <w:rPr>
                <w:b/>
                <w:bCs/>
                <w:sz w:val="28"/>
                <w:szCs w:val="28"/>
              </w:rPr>
              <w:t>1.Dönem Ara Tatil (1</w:t>
            </w:r>
            <w:r>
              <w:rPr>
                <w:b/>
                <w:bCs/>
                <w:sz w:val="28"/>
                <w:szCs w:val="28"/>
              </w:rPr>
              <w:t>3</w:t>
            </w:r>
            <w:r w:rsidRPr="00DF334C">
              <w:rPr>
                <w:b/>
                <w:bCs/>
                <w:sz w:val="28"/>
                <w:szCs w:val="28"/>
              </w:rPr>
              <w:t>-1</w:t>
            </w:r>
            <w:r>
              <w:rPr>
                <w:b/>
                <w:bCs/>
                <w:sz w:val="28"/>
                <w:szCs w:val="28"/>
              </w:rPr>
              <w:t>7</w:t>
            </w:r>
            <w:r w:rsidRPr="00DF334C">
              <w:rPr>
                <w:b/>
                <w:bCs/>
                <w:sz w:val="28"/>
                <w:szCs w:val="28"/>
              </w:rPr>
              <w:t xml:space="preserve"> KASIM 202</w:t>
            </w:r>
            <w:r>
              <w:rPr>
                <w:b/>
                <w:bCs/>
                <w:sz w:val="28"/>
                <w:szCs w:val="28"/>
              </w:rPr>
              <w:t>3</w:t>
            </w:r>
            <w:r w:rsidRPr="00DF334C">
              <w:rPr>
                <w:b/>
                <w:bCs/>
                <w:sz w:val="28"/>
                <w:szCs w:val="28"/>
              </w:rPr>
              <w:t>)</w:t>
            </w:r>
          </w:p>
        </w:tc>
      </w:tr>
      <w:tr w:rsidR="002444D6" w:rsidRPr="00DB123D" w14:paraId="112911AD" w14:textId="77777777" w:rsidTr="00DB123D">
        <w:trPr>
          <w:trHeight w:val="194"/>
        </w:trPr>
        <w:tc>
          <w:tcPr>
            <w:tcW w:w="940" w:type="dxa"/>
          </w:tcPr>
          <w:p w14:paraId="5378C043" w14:textId="77777777" w:rsidR="002444D6" w:rsidRDefault="002444D6" w:rsidP="002444D6">
            <w:pPr>
              <w:pStyle w:val="AralkYok"/>
              <w:jc w:val="center"/>
              <w:rPr>
                <w:rFonts w:asciiTheme="minorHAnsi" w:hAnsiTheme="minorHAnsi" w:cstheme="minorHAnsi"/>
                <w:b/>
                <w:color w:val="000000" w:themeColor="text1"/>
                <w:sz w:val="16"/>
                <w:szCs w:val="16"/>
              </w:rPr>
            </w:pPr>
          </w:p>
          <w:p w14:paraId="493B39D4" w14:textId="77777777" w:rsidR="002444D6" w:rsidRDefault="002444D6" w:rsidP="002444D6">
            <w:pPr>
              <w:pStyle w:val="AralkYok"/>
              <w:jc w:val="center"/>
              <w:rPr>
                <w:rFonts w:asciiTheme="minorHAnsi" w:hAnsiTheme="minorHAnsi" w:cstheme="minorHAnsi"/>
                <w:b/>
                <w:color w:val="000000" w:themeColor="text1"/>
                <w:sz w:val="16"/>
                <w:szCs w:val="16"/>
              </w:rPr>
            </w:pPr>
          </w:p>
          <w:p w14:paraId="5ACA7A74" w14:textId="77777777" w:rsidR="002444D6" w:rsidRDefault="002444D6" w:rsidP="002444D6">
            <w:pPr>
              <w:pStyle w:val="AralkYok"/>
              <w:jc w:val="center"/>
              <w:rPr>
                <w:rFonts w:asciiTheme="minorHAnsi" w:hAnsiTheme="minorHAnsi" w:cstheme="minorHAnsi"/>
                <w:b/>
                <w:color w:val="000000" w:themeColor="text1"/>
                <w:sz w:val="16"/>
                <w:szCs w:val="16"/>
              </w:rPr>
            </w:pPr>
          </w:p>
          <w:p w14:paraId="5C3FDB90" w14:textId="00265D00" w:rsidR="002444D6" w:rsidRPr="00FF6F3A" w:rsidRDefault="002444D6" w:rsidP="002444D6">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10.HAFTA</w:t>
            </w:r>
          </w:p>
          <w:p w14:paraId="00000086" w14:textId="18D6FA75" w:rsidR="002444D6" w:rsidRPr="00F25350" w:rsidRDefault="002444D6" w:rsidP="002444D6">
            <w:pPr>
              <w:pStyle w:val="AralkYok"/>
              <w:jc w:val="center"/>
              <w:rPr>
                <w:rFonts w:asciiTheme="minorHAnsi" w:hAnsiTheme="minorHAnsi" w:cstheme="minorHAnsi"/>
                <w:b/>
                <w:bCs/>
                <w:sz w:val="16"/>
                <w:szCs w:val="16"/>
              </w:rPr>
            </w:pPr>
            <w:r w:rsidRPr="00FF6F3A">
              <w:rPr>
                <w:rFonts w:asciiTheme="minorHAnsi" w:hAnsiTheme="minorHAnsi" w:cstheme="minorHAnsi"/>
                <w:b/>
                <w:color w:val="000000" w:themeColor="text1"/>
                <w:sz w:val="16"/>
                <w:szCs w:val="16"/>
              </w:rPr>
              <w:t>2</w:t>
            </w:r>
            <w:r>
              <w:rPr>
                <w:rFonts w:asciiTheme="minorHAnsi" w:hAnsiTheme="minorHAnsi" w:cstheme="minorHAnsi"/>
                <w:b/>
                <w:color w:val="000000" w:themeColor="text1"/>
                <w:sz w:val="16"/>
                <w:szCs w:val="16"/>
              </w:rPr>
              <w:t>0</w:t>
            </w:r>
            <w:r w:rsidRPr="00FF6F3A">
              <w:rPr>
                <w:rFonts w:asciiTheme="minorHAnsi" w:hAnsiTheme="minorHAnsi" w:cstheme="minorHAnsi"/>
                <w:b/>
                <w:color w:val="000000" w:themeColor="text1"/>
                <w:sz w:val="16"/>
                <w:szCs w:val="16"/>
              </w:rPr>
              <w:t>-2</w:t>
            </w:r>
            <w:r>
              <w:rPr>
                <w:rFonts w:asciiTheme="minorHAnsi" w:hAnsiTheme="minorHAnsi" w:cstheme="minorHAnsi"/>
                <w:b/>
                <w:color w:val="000000" w:themeColor="text1"/>
                <w:sz w:val="16"/>
                <w:szCs w:val="16"/>
              </w:rPr>
              <w:t>4</w:t>
            </w:r>
            <w:r w:rsidRPr="00FF6F3A">
              <w:rPr>
                <w:rFonts w:asciiTheme="minorHAnsi" w:hAnsiTheme="minorHAnsi" w:cstheme="minorHAnsi"/>
                <w:b/>
                <w:color w:val="000000" w:themeColor="text1"/>
                <w:sz w:val="16"/>
                <w:szCs w:val="16"/>
              </w:rPr>
              <w:t xml:space="preserve"> KASIM</w:t>
            </w:r>
          </w:p>
        </w:tc>
        <w:tc>
          <w:tcPr>
            <w:tcW w:w="708" w:type="dxa"/>
            <w:vAlign w:val="center"/>
          </w:tcPr>
          <w:p w14:paraId="00000087"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753" w:type="dxa"/>
            <w:vAlign w:val="center"/>
          </w:tcPr>
          <w:p w14:paraId="00000088"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Kuvvet ve Enerji</w:t>
            </w:r>
          </w:p>
        </w:tc>
        <w:tc>
          <w:tcPr>
            <w:tcW w:w="3358" w:type="dxa"/>
            <w:gridSpan w:val="2"/>
            <w:vAlign w:val="center"/>
          </w:tcPr>
          <w:p w14:paraId="0000008A" w14:textId="1A8F7771"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F.7.3.1.1. Kütleye etki eden yer çekimi kuvvetini ağırlık olarak adlandırır. F.7.3.1.2. Kütle ve ağırlık kavramlarını karşılaştırır.                                        F.7.3.1.3. Yer çekimini kütle çekimi olarak gök cisimleri temelinde açıklar.</w:t>
            </w:r>
          </w:p>
        </w:tc>
        <w:tc>
          <w:tcPr>
            <w:tcW w:w="992" w:type="dxa"/>
            <w:vAlign w:val="center"/>
          </w:tcPr>
          <w:p w14:paraId="3734414B" w14:textId="53CEC05F"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F.7.3.1. Kütle ve Ağırlık İlişkisi </w:t>
            </w:r>
          </w:p>
          <w:p w14:paraId="0000008B" w14:textId="6C2E9258"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F.7.3.2. Kuvvet, İş ve Enerji İlişkisi </w:t>
            </w:r>
          </w:p>
        </w:tc>
        <w:tc>
          <w:tcPr>
            <w:tcW w:w="3191" w:type="dxa"/>
            <w:vAlign w:val="center"/>
          </w:tcPr>
          <w:p w14:paraId="69C971B4"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a. Ağırlığın bir kuvvet olduğu vurgulanır. </w:t>
            </w:r>
          </w:p>
          <w:p w14:paraId="65B8E057" w14:textId="77777777" w:rsidR="002444D6"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b. Dinamometre kullanılarak ağırlık ölçümü yaptırılır.</w:t>
            </w:r>
          </w:p>
          <w:p w14:paraId="315B76F1" w14:textId="77777777" w:rsidR="00190455" w:rsidRDefault="00190455" w:rsidP="00190455">
            <w:pPr>
              <w:rPr>
                <w:i/>
                <w:color w:val="FFFFFF" w:themeColor="background1"/>
                <w:sz w:val="20"/>
                <w:szCs w:val="20"/>
              </w:rPr>
            </w:pPr>
            <w:hyperlink r:id="rId5" w:history="1">
              <w:r>
                <w:rPr>
                  <w:rStyle w:val="Kpr"/>
                  <w:i/>
                  <w:color w:val="FFFFFF" w:themeColor="background1"/>
                  <w:sz w:val="20"/>
                  <w:szCs w:val="20"/>
                </w:rPr>
                <w:t>https://www.fenkurdu.gen.tr/</w:t>
              </w:r>
            </w:hyperlink>
          </w:p>
          <w:p w14:paraId="17702380" w14:textId="0FEDA0FB" w:rsidR="002444D6" w:rsidRPr="00190455" w:rsidRDefault="00190455" w:rsidP="00190455">
            <w:pPr>
              <w:rPr>
                <w:i/>
                <w:color w:val="FFFFFF" w:themeColor="background1"/>
                <w:sz w:val="20"/>
                <w:szCs w:val="20"/>
              </w:rPr>
            </w:pPr>
            <w:hyperlink r:id="rId6" w:history="1">
              <w:r>
                <w:rPr>
                  <w:rStyle w:val="Kpr"/>
                  <w:i/>
                  <w:color w:val="FFFFFF" w:themeColor="background1"/>
                  <w:sz w:val="20"/>
                  <w:szCs w:val="20"/>
                </w:rPr>
                <w:t>https://www.fenci.gen.tr/</w:t>
              </w:r>
            </w:hyperlink>
          </w:p>
          <w:p w14:paraId="02A1975F" w14:textId="77777777" w:rsidR="002444D6" w:rsidRPr="00DB123D" w:rsidRDefault="002444D6" w:rsidP="002444D6">
            <w:pPr>
              <w:pStyle w:val="AralkYok"/>
              <w:rPr>
                <w:rFonts w:asciiTheme="minorHAnsi" w:hAnsiTheme="minorHAnsi" w:cstheme="minorHAnsi"/>
                <w:sz w:val="18"/>
                <w:szCs w:val="18"/>
              </w:rPr>
            </w:pPr>
          </w:p>
          <w:p w14:paraId="0000008D" w14:textId="57D76722" w:rsidR="002444D6" w:rsidRPr="00DB123D" w:rsidRDefault="002444D6" w:rsidP="002444D6">
            <w:pPr>
              <w:pStyle w:val="AralkYok"/>
              <w:rPr>
                <w:rFonts w:asciiTheme="minorHAnsi" w:hAnsiTheme="minorHAnsi" w:cstheme="minorHAnsi"/>
                <w:sz w:val="18"/>
                <w:szCs w:val="18"/>
              </w:rPr>
            </w:pPr>
          </w:p>
        </w:tc>
        <w:tc>
          <w:tcPr>
            <w:tcW w:w="1204" w:type="dxa"/>
            <w:vAlign w:val="center"/>
          </w:tcPr>
          <w:p w14:paraId="0000008E" w14:textId="77777777" w:rsidR="002444D6" w:rsidRPr="00DB123D" w:rsidRDefault="002444D6" w:rsidP="002444D6">
            <w:pPr>
              <w:pStyle w:val="AralkYok"/>
              <w:rPr>
                <w:rFonts w:asciiTheme="minorHAnsi" w:hAnsiTheme="minorHAnsi" w:cstheme="minorHAnsi"/>
                <w:sz w:val="18"/>
                <w:szCs w:val="18"/>
              </w:rPr>
            </w:pPr>
          </w:p>
        </w:tc>
      </w:tr>
      <w:tr w:rsidR="002444D6" w:rsidRPr="00DB123D" w14:paraId="6F97D4BD" w14:textId="77777777" w:rsidTr="00DB123D">
        <w:trPr>
          <w:trHeight w:val="206"/>
        </w:trPr>
        <w:tc>
          <w:tcPr>
            <w:tcW w:w="940" w:type="dxa"/>
          </w:tcPr>
          <w:p w14:paraId="30B9376F" w14:textId="77777777" w:rsidR="002444D6" w:rsidRPr="00FF6F3A" w:rsidRDefault="002444D6" w:rsidP="002444D6">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lastRenderedPageBreak/>
              <w:t>11.HAFTA</w:t>
            </w:r>
          </w:p>
          <w:p w14:paraId="00000090" w14:textId="4C905E10" w:rsidR="002444D6" w:rsidRPr="00F25350" w:rsidRDefault="002444D6" w:rsidP="002444D6">
            <w:pPr>
              <w:pStyle w:val="AralkYok"/>
              <w:jc w:val="center"/>
              <w:rPr>
                <w:rFonts w:asciiTheme="minorHAnsi" w:hAnsiTheme="minorHAnsi" w:cstheme="minorHAnsi"/>
                <w:b/>
                <w:bCs/>
                <w:sz w:val="16"/>
                <w:szCs w:val="16"/>
              </w:rPr>
            </w:pPr>
            <w:r w:rsidRPr="00FF6F3A">
              <w:rPr>
                <w:rFonts w:asciiTheme="minorHAnsi" w:hAnsiTheme="minorHAnsi" w:cstheme="minorHAnsi"/>
                <w:b/>
                <w:color w:val="000000" w:themeColor="text1"/>
                <w:sz w:val="16"/>
                <w:szCs w:val="16"/>
              </w:rPr>
              <w:t>2</w:t>
            </w:r>
            <w:r>
              <w:rPr>
                <w:rFonts w:asciiTheme="minorHAnsi" w:hAnsiTheme="minorHAnsi" w:cstheme="minorHAnsi"/>
                <w:b/>
                <w:color w:val="000000" w:themeColor="text1"/>
                <w:sz w:val="16"/>
                <w:szCs w:val="16"/>
              </w:rPr>
              <w:t>7</w:t>
            </w:r>
            <w:r w:rsidRPr="00FF6F3A">
              <w:rPr>
                <w:rFonts w:asciiTheme="minorHAnsi" w:hAnsiTheme="minorHAnsi" w:cstheme="minorHAnsi"/>
                <w:b/>
                <w:color w:val="000000" w:themeColor="text1"/>
                <w:sz w:val="16"/>
                <w:szCs w:val="16"/>
              </w:rPr>
              <w:t xml:space="preserve"> KASIM-</w:t>
            </w:r>
            <w:r>
              <w:rPr>
                <w:rFonts w:asciiTheme="minorHAnsi" w:hAnsiTheme="minorHAnsi" w:cstheme="minorHAnsi"/>
                <w:b/>
                <w:color w:val="000000" w:themeColor="text1"/>
                <w:sz w:val="16"/>
                <w:szCs w:val="16"/>
              </w:rPr>
              <w:t xml:space="preserve">1 </w:t>
            </w:r>
            <w:r w:rsidRPr="00FF6F3A">
              <w:rPr>
                <w:rFonts w:asciiTheme="minorHAnsi" w:hAnsiTheme="minorHAnsi" w:cstheme="minorHAnsi"/>
                <w:b/>
                <w:color w:val="000000" w:themeColor="text1"/>
                <w:sz w:val="16"/>
                <w:szCs w:val="16"/>
              </w:rPr>
              <w:t>ARALIK</w:t>
            </w:r>
          </w:p>
        </w:tc>
        <w:tc>
          <w:tcPr>
            <w:tcW w:w="708" w:type="dxa"/>
            <w:vAlign w:val="center"/>
          </w:tcPr>
          <w:p w14:paraId="00000091"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753" w:type="dxa"/>
            <w:vAlign w:val="center"/>
          </w:tcPr>
          <w:p w14:paraId="00000092"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Kuvvet ve Enerji</w:t>
            </w:r>
          </w:p>
        </w:tc>
        <w:tc>
          <w:tcPr>
            <w:tcW w:w="3358" w:type="dxa"/>
            <w:gridSpan w:val="2"/>
            <w:vAlign w:val="center"/>
          </w:tcPr>
          <w:p w14:paraId="00000094"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F.7.3.2.1. Fiziksel anlamda yapılan işin, uygulanan kuvvet ve alınan yolla ilişkili olduğunu açıklar.</w:t>
            </w:r>
          </w:p>
        </w:tc>
        <w:tc>
          <w:tcPr>
            <w:tcW w:w="992" w:type="dxa"/>
            <w:vAlign w:val="center"/>
          </w:tcPr>
          <w:p w14:paraId="00000095"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F.7.3.2. Kuvvet, İş ve Enerji İlişkisi</w:t>
            </w:r>
          </w:p>
        </w:tc>
        <w:tc>
          <w:tcPr>
            <w:tcW w:w="3191" w:type="dxa"/>
            <w:vAlign w:val="center"/>
          </w:tcPr>
          <w:p w14:paraId="00000097"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Matematiksel bağıntılara girilmez.</w:t>
            </w:r>
          </w:p>
        </w:tc>
        <w:tc>
          <w:tcPr>
            <w:tcW w:w="1204" w:type="dxa"/>
            <w:vAlign w:val="center"/>
          </w:tcPr>
          <w:p w14:paraId="00000098" w14:textId="77777777" w:rsidR="002444D6" w:rsidRPr="00DB123D" w:rsidRDefault="002444D6" w:rsidP="002444D6">
            <w:pPr>
              <w:pStyle w:val="AralkYok"/>
              <w:rPr>
                <w:rFonts w:asciiTheme="minorHAnsi" w:hAnsiTheme="minorHAnsi" w:cstheme="minorHAnsi"/>
                <w:sz w:val="18"/>
                <w:szCs w:val="18"/>
              </w:rPr>
            </w:pPr>
          </w:p>
        </w:tc>
      </w:tr>
      <w:tr w:rsidR="002444D6" w:rsidRPr="00DB123D" w14:paraId="2EC94E06" w14:textId="77777777" w:rsidTr="00DB123D">
        <w:trPr>
          <w:trHeight w:val="194"/>
        </w:trPr>
        <w:tc>
          <w:tcPr>
            <w:tcW w:w="940" w:type="dxa"/>
          </w:tcPr>
          <w:p w14:paraId="076D8D7B" w14:textId="77777777" w:rsidR="002444D6" w:rsidRDefault="002444D6" w:rsidP="002444D6">
            <w:pPr>
              <w:pStyle w:val="AralkYok"/>
              <w:jc w:val="center"/>
              <w:rPr>
                <w:rFonts w:asciiTheme="minorHAnsi" w:hAnsiTheme="minorHAnsi" w:cstheme="minorHAnsi"/>
                <w:b/>
                <w:color w:val="000000" w:themeColor="text1"/>
                <w:sz w:val="16"/>
                <w:szCs w:val="16"/>
              </w:rPr>
            </w:pPr>
          </w:p>
          <w:p w14:paraId="4C0F807B" w14:textId="77777777" w:rsidR="002444D6" w:rsidRPr="00FF6F3A" w:rsidRDefault="002444D6" w:rsidP="002444D6">
            <w:pPr>
              <w:pStyle w:val="AralkYok"/>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12.HAFTA</w:t>
            </w:r>
          </w:p>
          <w:p w14:paraId="0000009A" w14:textId="09C0D976" w:rsidR="002444D6" w:rsidRPr="00F25350" w:rsidRDefault="002444D6" w:rsidP="002444D6">
            <w:pPr>
              <w:pStyle w:val="AralkYok"/>
              <w:jc w:val="center"/>
              <w:rPr>
                <w:rFonts w:asciiTheme="minorHAnsi" w:hAnsiTheme="minorHAnsi" w:cstheme="minorHAnsi"/>
                <w:b/>
                <w:bCs/>
                <w:sz w:val="16"/>
                <w:szCs w:val="16"/>
              </w:rPr>
            </w:pPr>
            <w:r>
              <w:rPr>
                <w:rFonts w:asciiTheme="minorHAnsi" w:hAnsiTheme="minorHAnsi" w:cstheme="minorHAnsi"/>
                <w:b/>
                <w:color w:val="000000" w:themeColor="text1"/>
                <w:sz w:val="16"/>
                <w:szCs w:val="16"/>
              </w:rPr>
              <w:t>4</w:t>
            </w:r>
            <w:r w:rsidRPr="00FF6F3A">
              <w:rPr>
                <w:rFonts w:asciiTheme="minorHAnsi" w:hAnsiTheme="minorHAnsi" w:cstheme="minorHAnsi"/>
                <w:b/>
                <w:color w:val="000000" w:themeColor="text1"/>
                <w:sz w:val="16"/>
                <w:szCs w:val="16"/>
              </w:rPr>
              <w:t>-</w:t>
            </w:r>
            <w:r>
              <w:rPr>
                <w:rFonts w:asciiTheme="minorHAnsi" w:hAnsiTheme="minorHAnsi" w:cstheme="minorHAnsi"/>
                <w:b/>
                <w:color w:val="000000" w:themeColor="text1"/>
                <w:sz w:val="16"/>
                <w:szCs w:val="16"/>
              </w:rPr>
              <w:t>8</w:t>
            </w:r>
            <w:r w:rsidRPr="00FF6F3A">
              <w:rPr>
                <w:rFonts w:asciiTheme="minorHAnsi" w:hAnsiTheme="minorHAnsi" w:cstheme="minorHAnsi"/>
                <w:b/>
                <w:color w:val="000000" w:themeColor="text1"/>
                <w:sz w:val="16"/>
                <w:szCs w:val="16"/>
              </w:rPr>
              <w:t xml:space="preserve"> ARALIK</w:t>
            </w:r>
          </w:p>
        </w:tc>
        <w:tc>
          <w:tcPr>
            <w:tcW w:w="708" w:type="dxa"/>
            <w:vAlign w:val="center"/>
          </w:tcPr>
          <w:p w14:paraId="0000009B"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753" w:type="dxa"/>
            <w:vAlign w:val="center"/>
          </w:tcPr>
          <w:p w14:paraId="0000009C" w14:textId="77777777" w:rsidR="002444D6" w:rsidRPr="00DB123D" w:rsidRDefault="002444D6" w:rsidP="002444D6">
            <w:pPr>
              <w:pStyle w:val="AralkYok"/>
              <w:rPr>
                <w:rFonts w:asciiTheme="minorHAnsi" w:hAnsiTheme="minorHAnsi" w:cstheme="minorHAnsi"/>
                <w:sz w:val="18"/>
                <w:szCs w:val="18"/>
              </w:rPr>
            </w:pPr>
          </w:p>
        </w:tc>
        <w:tc>
          <w:tcPr>
            <w:tcW w:w="3358" w:type="dxa"/>
            <w:gridSpan w:val="2"/>
            <w:vAlign w:val="center"/>
          </w:tcPr>
          <w:p w14:paraId="0000009E"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F.7.3.2.2. Enerjiyi iş kavramı ile ilişkilendirerek, kinetik ve potansiyel enerji olarak sınıflandırır.</w:t>
            </w:r>
          </w:p>
        </w:tc>
        <w:tc>
          <w:tcPr>
            <w:tcW w:w="992" w:type="dxa"/>
            <w:vAlign w:val="center"/>
          </w:tcPr>
          <w:p w14:paraId="0000009F" w14:textId="77777777" w:rsidR="002444D6" w:rsidRPr="00DB123D" w:rsidRDefault="002444D6" w:rsidP="002444D6">
            <w:pPr>
              <w:pStyle w:val="AralkYok"/>
              <w:rPr>
                <w:rFonts w:asciiTheme="minorHAnsi" w:hAnsiTheme="minorHAnsi" w:cstheme="minorHAnsi"/>
                <w:sz w:val="18"/>
                <w:szCs w:val="18"/>
              </w:rPr>
            </w:pPr>
          </w:p>
        </w:tc>
        <w:tc>
          <w:tcPr>
            <w:tcW w:w="3191" w:type="dxa"/>
            <w:vAlign w:val="center"/>
          </w:tcPr>
          <w:p w14:paraId="23E4FC4F" w14:textId="77777777" w:rsidR="00190455" w:rsidRPr="00190455" w:rsidRDefault="00190455" w:rsidP="00190455">
            <w:pPr>
              <w:rPr>
                <w:i/>
                <w:color w:val="FFFFFF" w:themeColor="background1"/>
                <w:sz w:val="20"/>
                <w:szCs w:val="20"/>
              </w:rPr>
            </w:pPr>
            <w:hyperlink r:id="rId7" w:history="1">
              <w:r w:rsidRPr="00190455">
                <w:rPr>
                  <w:rStyle w:val="Kpr"/>
                  <w:i/>
                  <w:color w:val="FFFFFF" w:themeColor="background1"/>
                  <w:sz w:val="20"/>
                  <w:szCs w:val="20"/>
                </w:rPr>
                <w:t>https://www.fenkurdu.gen.tr/</w:t>
              </w:r>
            </w:hyperlink>
          </w:p>
          <w:p w14:paraId="000000A1" w14:textId="5C46405E" w:rsidR="002444D6" w:rsidRPr="00190455" w:rsidRDefault="00190455" w:rsidP="00190455">
            <w:pPr>
              <w:rPr>
                <w:i/>
                <w:color w:val="FFFFFF" w:themeColor="background1"/>
                <w:sz w:val="20"/>
                <w:szCs w:val="20"/>
              </w:rPr>
            </w:pPr>
            <w:hyperlink r:id="rId8" w:history="1">
              <w:r w:rsidRPr="00190455">
                <w:rPr>
                  <w:rStyle w:val="Kpr"/>
                  <w:i/>
                  <w:color w:val="FFFFFF" w:themeColor="background1"/>
                  <w:sz w:val="20"/>
                  <w:szCs w:val="20"/>
                </w:rPr>
                <w:t>https://www.fenci.gen.tr/</w:t>
              </w:r>
            </w:hyperlink>
          </w:p>
        </w:tc>
        <w:tc>
          <w:tcPr>
            <w:tcW w:w="1204" w:type="dxa"/>
            <w:vAlign w:val="center"/>
          </w:tcPr>
          <w:p w14:paraId="000000A2" w14:textId="77777777" w:rsidR="002444D6" w:rsidRPr="00DB123D" w:rsidRDefault="002444D6" w:rsidP="002444D6">
            <w:pPr>
              <w:pStyle w:val="AralkYok"/>
              <w:rPr>
                <w:rFonts w:asciiTheme="minorHAnsi" w:hAnsiTheme="minorHAnsi" w:cstheme="minorHAnsi"/>
                <w:sz w:val="18"/>
                <w:szCs w:val="18"/>
              </w:rPr>
            </w:pPr>
          </w:p>
        </w:tc>
      </w:tr>
      <w:tr w:rsidR="002444D6" w:rsidRPr="00DB123D" w14:paraId="7BC2FD4A" w14:textId="77777777" w:rsidTr="00DB123D">
        <w:trPr>
          <w:trHeight w:val="206"/>
        </w:trPr>
        <w:tc>
          <w:tcPr>
            <w:tcW w:w="940" w:type="dxa"/>
          </w:tcPr>
          <w:p w14:paraId="6660675F" w14:textId="77777777" w:rsidR="002444D6" w:rsidRDefault="002444D6" w:rsidP="002444D6">
            <w:pPr>
              <w:pStyle w:val="AralkYok"/>
              <w:jc w:val="center"/>
              <w:rPr>
                <w:rFonts w:asciiTheme="minorHAnsi" w:hAnsiTheme="minorHAnsi" w:cstheme="minorHAnsi"/>
                <w:b/>
                <w:color w:val="000000" w:themeColor="text1"/>
                <w:sz w:val="16"/>
                <w:szCs w:val="16"/>
              </w:rPr>
            </w:pPr>
          </w:p>
          <w:p w14:paraId="1B6AA40C" w14:textId="77777777" w:rsidR="002444D6" w:rsidRDefault="002444D6" w:rsidP="002444D6">
            <w:pPr>
              <w:pStyle w:val="AralkYok"/>
              <w:jc w:val="center"/>
              <w:rPr>
                <w:rFonts w:asciiTheme="minorHAnsi" w:hAnsiTheme="minorHAnsi" w:cstheme="minorHAnsi"/>
                <w:b/>
                <w:color w:val="000000" w:themeColor="text1"/>
                <w:sz w:val="16"/>
                <w:szCs w:val="16"/>
              </w:rPr>
            </w:pPr>
          </w:p>
          <w:p w14:paraId="65240F7D" w14:textId="77777777" w:rsidR="002444D6" w:rsidRDefault="002444D6" w:rsidP="002444D6">
            <w:pPr>
              <w:pStyle w:val="AralkYok"/>
              <w:jc w:val="center"/>
              <w:rPr>
                <w:rFonts w:asciiTheme="minorHAnsi" w:hAnsiTheme="minorHAnsi" w:cstheme="minorHAnsi"/>
                <w:b/>
                <w:color w:val="000000" w:themeColor="text1"/>
                <w:sz w:val="16"/>
                <w:szCs w:val="16"/>
              </w:rPr>
            </w:pPr>
          </w:p>
          <w:p w14:paraId="337311EB" w14:textId="77777777" w:rsidR="002444D6" w:rsidRPr="00FF6F3A" w:rsidRDefault="002444D6" w:rsidP="002444D6">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13.HAFTA</w:t>
            </w:r>
          </w:p>
          <w:p w14:paraId="000000A4" w14:textId="6083203D" w:rsidR="002444D6" w:rsidRPr="00F25350" w:rsidRDefault="002444D6" w:rsidP="002444D6">
            <w:pPr>
              <w:pStyle w:val="AralkYok"/>
              <w:jc w:val="center"/>
              <w:rPr>
                <w:rFonts w:asciiTheme="minorHAnsi" w:hAnsiTheme="minorHAnsi" w:cstheme="minorHAnsi"/>
                <w:b/>
                <w:bCs/>
                <w:sz w:val="16"/>
                <w:szCs w:val="16"/>
              </w:rPr>
            </w:pP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1</w:t>
            </w: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 xml:space="preserve">5 </w:t>
            </w:r>
            <w:r w:rsidRPr="00FF6F3A">
              <w:rPr>
                <w:rFonts w:asciiTheme="minorHAnsi" w:hAnsiTheme="minorHAnsi" w:cstheme="minorHAnsi"/>
                <w:b/>
                <w:color w:val="000000" w:themeColor="text1"/>
                <w:sz w:val="16"/>
                <w:szCs w:val="16"/>
              </w:rPr>
              <w:t>ARALIK</w:t>
            </w:r>
          </w:p>
        </w:tc>
        <w:tc>
          <w:tcPr>
            <w:tcW w:w="708" w:type="dxa"/>
            <w:vAlign w:val="center"/>
          </w:tcPr>
          <w:p w14:paraId="000000A5"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753" w:type="dxa"/>
            <w:vAlign w:val="center"/>
          </w:tcPr>
          <w:p w14:paraId="000000A6"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Kuvvet ve Enerji</w:t>
            </w:r>
          </w:p>
        </w:tc>
        <w:tc>
          <w:tcPr>
            <w:tcW w:w="3358" w:type="dxa"/>
            <w:gridSpan w:val="2"/>
            <w:vAlign w:val="center"/>
          </w:tcPr>
          <w:p w14:paraId="000000A8"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F.7.3.3.1. Kinetik ve potansiyel enerji türlerinin birbirine dönüşümünden hareketle enerjinin korunduğu sonucunu çıkarır. F.7.3.3.2. Sürtünme kuvvetinin kinetik enerji üzerindeki etkisini örneklerle açıklar.</w:t>
            </w:r>
          </w:p>
        </w:tc>
        <w:tc>
          <w:tcPr>
            <w:tcW w:w="992" w:type="dxa"/>
            <w:vAlign w:val="center"/>
          </w:tcPr>
          <w:p w14:paraId="000000A9"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F.7.3.3. Enerji Dönüşümleri</w:t>
            </w:r>
          </w:p>
        </w:tc>
        <w:tc>
          <w:tcPr>
            <w:tcW w:w="3191" w:type="dxa"/>
            <w:vAlign w:val="center"/>
          </w:tcPr>
          <w:p w14:paraId="000000AB" w14:textId="3246F142"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a. İşin birimi joule olarak verilir.     b. Matematiksel bağıntılara girilmez. a. Potansiyel enerji, çekim potansiyel enerjisi ve esneklik potansiyel enerjisi şeklinde sınıflandırılır.                                         b. Potansiyel enerjinin kütle ve yüksekliğe, kinetik enerjinin kütle ve sürate bağlı olduğu belirtilir.                  c. Matematiksel bağıntılara girilmez</w:t>
            </w:r>
          </w:p>
        </w:tc>
        <w:tc>
          <w:tcPr>
            <w:tcW w:w="1204" w:type="dxa"/>
            <w:vAlign w:val="center"/>
          </w:tcPr>
          <w:p w14:paraId="000000AC" w14:textId="77777777" w:rsidR="002444D6" w:rsidRPr="00DB123D" w:rsidRDefault="002444D6" w:rsidP="002444D6">
            <w:pPr>
              <w:pStyle w:val="AralkYok"/>
              <w:rPr>
                <w:rFonts w:asciiTheme="minorHAnsi" w:hAnsiTheme="minorHAnsi" w:cstheme="minorHAnsi"/>
                <w:sz w:val="18"/>
                <w:szCs w:val="18"/>
              </w:rPr>
            </w:pPr>
          </w:p>
        </w:tc>
      </w:tr>
      <w:tr w:rsidR="002444D6" w:rsidRPr="00DB123D" w14:paraId="027BFA2B" w14:textId="77777777" w:rsidTr="00DB123D">
        <w:trPr>
          <w:trHeight w:val="179"/>
        </w:trPr>
        <w:tc>
          <w:tcPr>
            <w:tcW w:w="940" w:type="dxa"/>
          </w:tcPr>
          <w:p w14:paraId="2C12CF02" w14:textId="77777777" w:rsidR="002444D6" w:rsidRDefault="002444D6" w:rsidP="002444D6">
            <w:pPr>
              <w:pStyle w:val="AralkYok"/>
              <w:jc w:val="center"/>
              <w:rPr>
                <w:rFonts w:asciiTheme="minorHAnsi" w:hAnsiTheme="minorHAnsi" w:cstheme="minorHAnsi"/>
                <w:b/>
                <w:color w:val="000000" w:themeColor="text1"/>
                <w:sz w:val="16"/>
                <w:szCs w:val="16"/>
              </w:rPr>
            </w:pPr>
          </w:p>
          <w:p w14:paraId="3C4F3E00" w14:textId="77777777" w:rsidR="002444D6" w:rsidRDefault="002444D6" w:rsidP="002444D6">
            <w:pPr>
              <w:pStyle w:val="AralkYok"/>
              <w:jc w:val="center"/>
              <w:rPr>
                <w:rFonts w:asciiTheme="minorHAnsi" w:hAnsiTheme="minorHAnsi" w:cstheme="minorHAnsi"/>
                <w:b/>
                <w:color w:val="000000" w:themeColor="text1"/>
                <w:sz w:val="16"/>
                <w:szCs w:val="16"/>
              </w:rPr>
            </w:pPr>
          </w:p>
          <w:p w14:paraId="75D1B857" w14:textId="77777777" w:rsidR="002444D6" w:rsidRDefault="002444D6" w:rsidP="002444D6">
            <w:pPr>
              <w:pStyle w:val="AralkYok"/>
              <w:jc w:val="center"/>
              <w:rPr>
                <w:rFonts w:asciiTheme="minorHAnsi" w:hAnsiTheme="minorHAnsi" w:cstheme="minorHAnsi"/>
                <w:b/>
                <w:color w:val="000000" w:themeColor="text1"/>
                <w:sz w:val="16"/>
                <w:szCs w:val="16"/>
              </w:rPr>
            </w:pPr>
          </w:p>
          <w:p w14:paraId="689C518C" w14:textId="470A6BAD" w:rsidR="002444D6" w:rsidRPr="00FF6F3A" w:rsidRDefault="002444D6" w:rsidP="002444D6">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14. HAFTA</w:t>
            </w:r>
          </w:p>
          <w:p w14:paraId="000000AE" w14:textId="4FF14F2F" w:rsidR="002444D6" w:rsidRPr="00F25350" w:rsidRDefault="002444D6" w:rsidP="002444D6">
            <w:pPr>
              <w:pStyle w:val="AralkYok"/>
              <w:jc w:val="center"/>
              <w:rPr>
                <w:rFonts w:asciiTheme="minorHAnsi" w:hAnsiTheme="minorHAnsi" w:cstheme="minorHAnsi"/>
                <w:b/>
                <w:bCs/>
                <w:sz w:val="16"/>
                <w:szCs w:val="16"/>
              </w:rPr>
            </w:pP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8</w:t>
            </w:r>
            <w:r w:rsidRPr="00FF6F3A">
              <w:rPr>
                <w:rFonts w:asciiTheme="minorHAnsi" w:hAnsiTheme="minorHAnsi" w:cstheme="minorHAnsi"/>
                <w:b/>
                <w:color w:val="000000" w:themeColor="text1"/>
                <w:sz w:val="16"/>
                <w:szCs w:val="16"/>
              </w:rPr>
              <w:t>-2</w:t>
            </w:r>
            <w:r>
              <w:rPr>
                <w:rFonts w:asciiTheme="minorHAnsi" w:hAnsiTheme="minorHAnsi" w:cstheme="minorHAnsi"/>
                <w:b/>
                <w:color w:val="000000" w:themeColor="text1"/>
                <w:sz w:val="16"/>
                <w:szCs w:val="16"/>
              </w:rPr>
              <w:t>2</w:t>
            </w:r>
            <w:r w:rsidRPr="00FF6F3A">
              <w:rPr>
                <w:rFonts w:asciiTheme="minorHAnsi" w:hAnsiTheme="minorHAnsi" w:cstheme="minorHAnsi"/>
                <w:b/>
                <w:color w:val="000000" w:themeColor="text1"/>
                <w:sz w:val="16"/>
                <w:szCs w:val="16"/>
              </w:rPr>
              <w:t xml:space="preserve"> ARALIK</w:t>
            </w:r>
          </w:p>
        </w:tc>
        <w:tc>
          <w:tcPr>
            <w:tcW w:w="708" w:type="dxa"/>
            <w:vAlign w:val="center"/>
          </w:tcPr>
          <w:p w14:paraId="000000AF"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753" w:type="dxa"/>
            <w:vAlign w:val="center"/>
          </w:tcPr>
          <w:p w14:paraId="000000B0"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Kuvvet ve Enerji</w:t>
            </w:r>
          </w:p>
        </w:tc>
        <w:tc>
          <w:tcPr>
            <w:tcW w:w="3358" w:type="dxa"/>
            <w:gridSpan w:val="2"/>
            <w:vAlign w:val="center"/>
          </w:tcPr>
          <w:p w14:paraId="000000B2"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F.7.3.3.3. Hava veya su direncinin etkisini azaltmaya yönelik bir araç tasarlar.</w:t>
            </w:r>
          </w:p>
        </w:tc>
        <w:tc>
          <w:tcPr>
            <w:tcW w:w="992" w:type="dxa"/>
            <w:vAlign w:val="center"/>
          </w:tcPr>
          <w:p w14:paraId="000000B3"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F.7.3.3. Enerji Dönüşümleri</w:t>
            </w:r>
          </w:p>
        </w:tc>
        <w:tc>
          <w:tcPr>
            <w:tcW w:w="3191" w:type="dxa"/>
            <w:vAlign w:val="center"/>
          </w:tcPr>
          <w:p w14:paraId="000000B5" w14:textId="60C33C3D"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a. Sürtünme kuvvetinin kinetik enerji üzerindeki etkisinin örneklendirilmesinde sürtünmeli yüzeyler, hava direnci ve su direnci dikkate alınır.                                               b. Sürtünen yüzeylerin ısındığı, basit bir deneyle gösterilerek kinetik enerji kaybının ısı enerjisine dönüştüğü vurgulanır.</w:t>
            </w:r>
          </w:p>
        </w:tc>
        <w:tc>
          <w:tcPr>
            <w:tcW w:w="1204" w:type="dxa"/>
            <w:vAlign w:val="center"/>
          </w:tcPr>
          <w:p w14:paraId="000000B6" w14:textId="77777777" w:rsidR="002444D6" w:rsidRPr="00DB123D" w:rsidRDefault="002444D6" w:rsidP="002444D6">
            <w:pPr>
              <w:pStyle w:val="AralkYok"/>
              <w:rPr>
                <w:rFonts w:asciiTheme="minorHAnsi" w:hAnsiTheme="minorHAnsi" w:cstheme="minorHAnsi"/>
                <w:sz w:val="18"/>
                <w:szCs w:val="18"/>
              </w:rPr>
            </w:pPr>
          </w:p>
        </w:tc>
      </w:tr>
      <w:tr w:rsidR="002444D6" w:rsidRPr="00DB123D" w14:paraId="693907E1" w14:textId="77777777" w:rsidTr="00DB123D">
        <w:trPr>
          <w:trHeight w:val="221"/>
        </w:trPr>
        <w:tc>
          <w:tcPr>
            <w:tcW w:w="940" w:type="dxa"/>
          </w:tcPr>
          <w:p w14:paraId="44D1BDBC" w14:textId="77777777" w:rsidR="002444D6" w:rsidRDefault="002444D6" w:rsidP="002444D6">
            <w:pPr>
              <w:pStyle w:val="AralkYok"/>
              <w:jc w:val="center"/>
              <w:rPr>
                <w:rFonts w:asciiTheme="minorHAnsi" w:hAnsiTheme="minorHAnsi" w:cstheme="minorHAnsi"/>
                <w:b/>
                <w:color w:val="000000" w:themeColor="text1"/>
                <w:sz w:val="16"/>
                <w:szCs w:val="16"/>
              </w:rPr>
            </w:pPr>
          </w:p>
          <w:p w14:paraId="3D68C0AB" w14:textId="77777777" w:rsidR="002444D6" w:rsidRDefault="002444D6" w:rsidP="002444D6">
            <w:pPr>
              <w:pStyle w:val="AralkYok"/>
              <w:jc w:val="center"/>
              <w:rPr>
                <w:rFonts w:asciiTheme="minorHAnsi" w:hAnsiTheme="minorHAnsi" w:cstheme="minorHAnsi"/>
                <w:b/>
                <w:color w:val="000000" w:themeColor="text1"/>
                <w:sz w:val="16"/>
                <w:szCs w:val="16"/>
              </w:rPr>
            </w:pPr>
          </w:p>
          <w:p w14:paraId="6F8F92E9" w14:textId="77777777" w:rsidR="002444D6" w:rsidRDefault="002444D6" w:rsidP="002444D6">
            <w:pPr>
              <w:pStyle w:val="AralkYok"/>
              <w:jc w:val="center"/>
              <w:rPr>
                <w:rFonts w:asciiTheme="minorHAnsi" w:hAnsiTheme="minorHAnsi" w:cstheme="minorHAnsi"/>
                <w:b/>
                <w:color w:val="000000" w:themeColor="text1"/>
                <w:sz w:val="16"/>
                <w:szCs w:val="16"/>
              </w:rPr>
            </w:pPr>
          </w:p>
          <w:p w14:paraId="76B4451F" w14:textId="0999E269" w:rsidR="002444D6" w:rsidRPr="00FF6F3A" w:rsidRDefault="002444D6" w:rsidP="002444D6">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15.HAFTA</w:t>
            </w:r>
          </w:p>
          <w:p w14:paraId="000000B8" w14:textId="7CCCB0C4" w:rsidR="002444D6" w:rsidRPr="00F25350" w:rsidRDefault="002444D6" w:rsidP="002444D6">
            <w:pPr>
              <w:pStyle w:val="AralkYok"/>
              <w:jc w:val="center"/>
              <w:rPr>
                <w:rFonts w:asciiTheme="minorHAnsi" w:hAnsiTheme="minorHAnsi" w:cstheme="minorHAnsi"/>
                <w:b/>
                <w:bCs/>
                <w:sz w:val="16"/>
                <w:szCs w:val="16"/>
              </w:rPr>
            </w:pPr>
            <w:r w:rsidRPr="00FF6F3A">
              <w:rPr>
                <w:rFonts w:asciiTheme="minorHAnsi" w:hAnsiTheme="minorHAnsi" w:cstheme="minorHAnsi"/>
                <w:b/>
                <w:color w:val="000000" w:themeColor="text1"/>
                <w:sz w:val="16"/>
                <w:szCs w:val="16"/>
              </w:rPr>
              <w:t>2</w:t>
            </w:r>
            <w:r>
              <w:rPr>
                <w:rFonts w:asciiTheme="minorHAnsi" w:hAnsiTheme="minorHAnsi" w:cstheme="minorHAnsi"/>
                <w:b/>
                <w:color w:val="000000" w:themeColor="text1"/>
                <w:sz w:val="16"/>
                <w:szCs w:val="16"/>
              </w:rPr>
              <w:t>5</w:t>
            </w:r>
            <w:r w:rsidRPr="00FF6F3A">
              <w:rPr>
                <w:rFonts w:asciiTheme="minorHAnsi" w:hAnsiTheme="minorHAnsi" w:cstheme="minorHAnsi"/>
                <w:b/>
                <w:color w:val="000000" w:themeColor="text1"/>
                <w:sz w:val="16"/>
                <w:szCs w:val="16"/>
              </w:rPr>
              <w:t>-</w:t>
            </w:r>
            <w:r>
              <w:rPr>
                <w:rFonts w:asciiTheme="minorHAnsi" w:hAnsiTheme="minorHAnsi" w:cstheme="minorHAnsi"/>
                <w:b/>
                <w:color w:val="000000" w:themeColor="text1"/>
                <w:sz w:val="16"/>
                <w:szCs w:val="16"/>
              </w:rPr>
              <w:t>29</w:t>
            </w:r>
            <w:r w:rsidRPr="00FF6F3A">
              <w:rPr>
                <w:rFonts w:asciiTheme="minorHAnsi" w:hAnsiTheme="minorHAnsi" w:cstheme="minorHAnsi"/>
                <w:b/>
                <w:color w:val="000000" w:themeColor="text1"/>
                <w:sz w:val="16"/>
                <w:szCs w:val="16"/>
              </w:rPr>
              <w:t xml:space="preserve"> ARALIK</w:t>
            </w:r>
          </w:p>
        </w:tc>
        <w:tc>
          <w:tcPr>
            <w:tcW w:w="708" w:type="dxa"/>
            <w:vAlign w:val="center"/>
          </w:tcPr>
          <w:p w14:paraId="000000B9"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753" w:type="dxa"/>
            <w:vAlign w:val="center"/>
          </w:tcPr>
          <w:p w14:paraId="000000BA"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Kuvvet ve Enerji</w:t>
            </w:r>
          </w:p>
        </w:tc>
        <w:tc>
          <w:tcPr>
            <w:tcW w:w="3358" w:type="dxa"/>
            <w:gridSpan w:val="2"/>
            <w:vAlign w:val="center"/>
          </w:tcPr>
          <w:p w14:paraId="168AD138"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F.7.4.1. Maddenin Tanecikli Yapısı Önerilen Süre: 6 ders saati Konu / Kavramlar: Atom (çekirdek, katman, proton, nötron, elektron), bilimsel bilginin özelliği, molekül </w:t>
            </w:r>
          </w:p>
          <w:p w14:paraId="000000BC" w14:textId="6BB22FAF"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F.7.4.1.1. Atomun yapısını ve yapısındaki temel parçacıklarını söyler.                       F.7.4.1.2. Geçmişten günümüze atom kavramı ile ilgili düşüncelerin nasıl değiştiğini sorgular.</w:t>
            </w:r>
          </w:p>
        </w:tc>
        <w:tc>
          <w:tcPr>
            <w:tcW w:w="992" w:type="dxa"/>
            <w:vAlign w:val="center"/>
          </w:tcPr>
          <w:p w14:paraId="000000BD"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F.7.4.1. Maddenin Tanecikli Yapısı</w:t>
            </w:r>
          </w:p>
        </w:tc>
        <w:tc>
          <w:tcPr>
            <w:tcW w:w="3191" w:type="dxa"/>
            <w:vAlign w:val="center"/>
          </w:tcPr>
          <w:p w14:paraId="76DC2713"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a. Hava veya su direncinin farklı taşıtların tasarımındaki etkisine değinilir.</w:t>
            </w:r>
          </w:p>
          <w:p w14:paraId="000000BF" w14:textId="2DDC48A8"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 b. Tasarımlar çizimle ortaya konulur, üç boyutlu bir ürüne dönüştürülmez</w:t>
            </w:r>
          </w:p>
        </w:tc>
        <w:tc>
          <w:tcPr>
            <w:tcW w:w="1204" w:type="dxa"/>
            <w:vAlign w:val="center"/>
          </w:tcPr>
          <w:p w14:paraId="000000C0" w14:textId="72FCBB17" w:rsidR="002444D6" w:rsidRPr="00DB123D" w:rsidRDefault="002444D6" w:rsidP="002444D6">
            <w:pPr>
              <w:pStyle w:val="AralkYok"/>
              <w:rPr>
                <w:rFonts w:asciiTheme="minorHAnsi" w:hAnsiTheme="minorHAnsi" w:cstheme="minorHAnsi"/>
                <w:sz w:val="18"/>
                <w:szCs w:val="18"/>
              </w:rPr>
            </w:pPr>
          </w:p>
        </w:tc>
      </w:tr>
      <w:tr w:rsidR="002444D6" w:rsidRPr="00DB123D" w14:paraId="4BF02EC9" w14:textId="77777777" w:rsidTr="00DB123D">
        <w:trPr>
          <w:trHeight w:val="235"/>
        </w:trPr>
        <w:tc>
          <w:tcPr>
            <w:tcW w:w="940" w:type="dxa"/>
          </w:tcPr>
          <w:p w14:paraId="18DE484F" w14:textId="77777777" w:rsidR="002444D6" w:rsidRDefault="002444D6" w:rsidP="002444D6">
            <w:pPr>
              <w:pStyle w:val="AralkYok"/>
              <w:jc w:val="center"/>
              <w:rPr>
                <w:rFonts w:asciiTheme="minorHAnsi" w:hAnsiTheme="minorHAnsi" w:cstheme="minorHAnsi"/>
                <w:b/>
                <w:color w:val="000000" w:themeColor="text1"/>
                <w:sz w:val="16"/>
                <w:szCs w:val="16"/>
              </w:rPr>
            </w:pPr>
          </w:p>
          <w:p w14:paraId="72BAA7E9" w14:textId="77777777" w:rsidR="002444D6" w:rsidRDefault="002444D6" w:rsidP="002444D6">
            <w:pPr>
              <w:pStyle w:val="AralkYok"/>
              <w:jc w:val="center"/>
              <w:rPr>
                <w:rFonts w:asciiTheme="minorHAnsi" w:hAnsiTheme="minorHAnsi" w:cstheme="minorHAnsi"/>
                <w:b/>
                <w:color w:val="000000" w:themeColor="text1"/>
                <w:sz w:val="16"/>
                <w:szCs w:val="16"/>
              </w:rPr>
            </w:pPr>
          </w:p>
          <w:p w14:paraId="2E2A1B90" w14:textId="2288BCAB" w:rsidR="002444D6" w:rsidRPr="00FF6F3A" w:rsidRDefault="002444D6" w:rsidP="002444D6">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16.HAFTA</w:t>
            </w:r>
          </w:p>
          <w:p w14:paraId="000000C2" w14:textId="20703E47" w:rsidR="002444D6" w:rsidRPr="00F25350" w:rsidRDefault="002444D6" w:rsidP="002444D6">
            <w:pPr>
              <w:pStyle w:val="AralkYok"/>
              <w:jc w:val="center"/>
              <w:rPr>
                <w:rFonts w:asciiTheme="minorHAnsi" w:hAnsiTheme="minorHAnsi" w:cstheme="minorHAnsi"/>
                <w:b/>
                <w:bCs/>
                <w:sz w:val="16"/>
                <w:szCs w:val="16"/>
              </w:rPr>
            </w:pPr>
            <w:r>
              <w:rPr>
                <w:rFonts w:asciiTheme="minorHAnsi" w:hAnsiTheme="minorHAnsi" w:cstheme="minorHAnsi"/>
                <w:b/>
                <w:color w:val="000000" w:themeColor="text1"/>
                <w:sz w:val="16"/>
                <w:szCs w:val="16"/>
              </w:rPr>
              <w:t>1</w:t>
            </w:r>
            <w:r w:rsidRPr="00FF6F3A">
              <w:rPr>
                <w:rFonts w:asciiTheme="minorHAnsi" w:hAnsiTheme="minorHAnsi" w:cstheme="minorHAnsi"/>
                <w:b/>
                <w:color w:val="000000" w:themeColor="text1"/>
                <w:sz w:val="16"/>
                <w:szCs w:val="16"/>
              </w:rPr>
              <w:t>-</w:t>
            </w:r>
            <w:r>
              <w:rPr>
                <w:rFonts w:asciiTheme="minorHAnsi" w:hAnsiTheme="minorHAnsi" w:cstheme="minorHAnsi"/>
                <w:b/>
                <w:color w:val="000000" w:themeColor="text1"/>
                <w:sz w:val="16"/>
                <w:szCs w:val="16"/>
              </w:rPr>
              <w:t>5</w:t>
            </w:r>
            <w:r w:rsidRPr="00FF6F3A">
              <w:rPr>
                <w:rFonts w:asciiTheme="minorHAnsi" w:hAnsiTheme="minorHAnsi" w:cstheme="minorHAnsi"/>
                <w:b/>
                <w:color w:val="000000" w:themeColor="text1"/>
                <w:sz w:val="16"/>
                <w:szCs w:val="16"/>
              </w:rPr>
              <w:t xml:space="preserve"> OCAK</w:t>
            </w:r>
          </w:p>
        </w:tc>
        <w:tc>
          <w:tcPr>
            <w:tcW w:w="708" w:type="dxa"/>
            <w:vAlign w:val="center"/>
          </w:tcPr>
          <w:p w14:paraId="000000C3"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753" w:type="dxa"/>
            <w:vAlign w:val="center"/>
          </w:tcPr>
          <w:p w14:paraId="000000C4"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Saf Madde ve Karışımlar</w:t>
            </w:r>
          </w:p>
        </w:tc>
        <w:tc>
          <w:tcPr>
            <w:tcW w:w="3358" w:type="dxa"/>
            <w:gridSpan w:val="2"/>
            <w:vAlign w:val="center"/>
          </w:tcPr>
          <w:p w14:paraId="000000C6" w14:textId="40C80374"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F.7.4.1.3. Aynı veya farklı atomların bir araya gelerek molekül oluşturacağını ifade eder.                                                         F.7.4.1.4. Çeşitli molekül modelleri oluşturarak sunar.</w:t>
            </w:r>
          </w:p>
        </w:tc>
        <w:tc>
          <w:tcPr>
            <w:tcW w:w="992" w:type="dxa"/>
            <w:vAlign w:val="center"/>
          </w:tcPr>
          <w:p w14:paraId="000000C7"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F.7.4.1. Maddenin Tanecikli Yapısı</w:t>
            </w:r>
          </w:p>
        </w:tc>
        <w:tc>
          <w:tcPr>
            <w:tcW w:w="3191" w:type="dxa"/>
            <w:vAlign w:val="center"/>
          </w:tcPr>
          <w:p w14:paraId="33C734A9"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a. Atom teorileri ile ilgili ayrıntıya girilmez. </w:t>
            </w:r>
          </w:p>
          <w:p w14:paraId="27E996E9"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b. Bilimsel bilginin zamanla değişebileceğine vurgu yapılır.</w:t>
            </w:r>
          </w:p>
          <w:p w14:paraId="000000C9" w14:textId="7C3C1474"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 c. Bilimsel bilgi türlerinden teori hakkında genel bilgi verilir</w:t>
            </w:r>
          </w:p>
        </w:tc>
        <w:tc>
          <w:tcPr>
            <w:tcW w:w="1204" w:type="dxa"/>
            <w:vAlign w:val="center"/>
          </w:tcPr>
          <w:p w14:paraId="000000CA" w14:textId="298B2F2D" w:rsidR="002444D6" w:rsidRPr="00DB123D" w:rsidRDefault="002444D6" w:rsidP="002444D6">
            <w:pPr>
              <w:pStyle w:val="AralkYok"/>
              <w:jc w:val="center"/>
              <w:rPr>
                <w:rFonts w:asciiTheme="minorHAnsi" w:hAnsiTheme="minorHAnsi" w:cstheme="minorHAnsi"/>
                <w:sz w:val="18"/>
                <w:szCs w:val="18"/>
              </w:rPr>
            </w:pPr>
            <w:r w:rsidRPr="002416D5">
              <w:rPr>
                <w:rFonts w:asciiTheme="minorHAnsi" w:eastAsia="Arial" w:hAnsiTheme="minorHAnsi" w:cstheme="minorHAnsi"/>
                <w:color w:val="000000"/>
                <w:sz w:val="16"/>
                <w:szCs w:val="16"/>
              </w:rPr>
              <w:t>1 Ocak Yılbaşı</w:t>
            </w:r>
          </w:p>
        </w:tc>
      </w:tr>
      <w:tr w:rsidR="002444D6" w:rsidRPr="00DB123D" w14:paraId="583FC303" w14:textId="77777777" w:rsidTr="00DB123D">
        <w:trPr>
          <w:trHeight w:val="206"/>
        </w:trPr>
        <w:tc>
          <w:tcPr>
            <w:tcW w:w="940" w:type="dxa"/>
          </w:tcPr>
          <w:p w14:paraId="04538FDC" w14:textId="77777777" w:rsidR="002444D6" w:rsidRDefault="002444D6" w:rsidP="002444D6">
            <w:pPr>
              <w:pStyle w:val="AralkYok"/>
              <w:jc w:val="center"/>
              <w:rPr>
                <w:rFonts w:asciiTheme="minorHAnsi" w:hAnsiTheme="minorHAnsi" w:cstheme="minorHAnsi"/>
                <w:b/>
                <w:color w:val="000000" w:themeColor="text1"/>
                <w:sz w:val="16"/>
                <w:szCs w:val="16"/>
              </w:rPr>
            </w:pPr>
          </w:p>
          <w:p w14:paraId="14C29868" w14:textId="77777777" w:rsidR="002444D6" w:rsidRDefault="002444D6" w:rsidP="002444D6">
            <w:pPr>
              <w:pStyle w:val="AralkYok"/>
              <w:jc w:val="center"/>
              <w:rPr>
                <w:rFonts w:asciiTheme="minorHAnsi" w:hAnsiTheme="minorHAnsi" w:cstheme="minorHAnsi"/>
                <w:b/>
                <w:color w:val="000000" w:themeColor="text1"/>
                <w:sz w:val="16"/>
                <w:szCs w:val="16"/>
              </w:rPr>
            </w:pPr>
          </w:p>
          <w:p w14:paraId="12DEBAF2" w14:textId="77777777" w:rsidR="002444D6" w:rsidRDefault="002444D6" w:rsidP="002444D6">
            <w:pPr>
              <w:pStyle w:val="AralkYok"/>
              <w:jc w:val="center"/>
              <w:rPr>
                <w:rFonts w:asciiTheme="minorHAnsi" w:hAnsiTheme="minorHAnsi" w:cstheme="minorHAnsi"/>
                <w:b/>
                <w:color w:val="000000" w:themeColor="text1"/>
                <w:sz w:val="16"/>
                <w:szCs w:val="16"/>
              </w:rPr>
            </w:pPr>
          </w:p>
          <w:p w14:paraId="468DD554" w14:textId="77777777" w:rsidR="002444D6" w:rsidRDefault="002444D6" w:rsidP="002444D6">
            <w:pPr>
              <w:pStyle w:val="AralkYok"/>
              <w:jc w:val="center"/>
              <w:rPr>
                <w:rFonts w:asciiTheme="minorHAnsi" w:hAnsiTheme="minorHAnsi" w:cstheme="minorHAnsi"/>
                <w:b/>
                <w:color w:val="000000" w:themeColor="text1"/>
                <w:sz w:val="16"/>
                <w:szCs w:val="16"/>
              </w:rPr>
            </w:pPr>
          </w:p>
          <w:p w14:paraId="085D8B14" w14:textId="05B6880C" w:rsidR="002444D6" w:rsidRPr="00FF6F3A" w:rsidRDefault="002444D6" w:rsidP="002444D6">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17.HAFTA</w:t>
            </w:r>
          </w:p>
          <w:p w14:paraId="000000CC" w14:textId="07AD21B6" w:rsidR="002444D6" w:rsidRPr="00F25350" w:rsidRDefault="002444D6" w:rsidP="002444D6">
            <w:pPr>
              <w:pStyle w:val="AralkYok"/>
              <w:jc w:val="center"/>
              <w:rPr>
                <w:rFonts w:asciiTheme="minorHAnsi" w:hAnsiTheme="minorHAnsi" w:cstheme="minorHAnsi"/>
                <w:b/>
                <w:bCs/>
                <w:sz w:val="16"/>
                <w:szCs w:val="16"/>
              </w:rPr>
            </w:pPr>
            <w:r>
              <w:rPr>
                <w:rFonts w:asciiTheme="minorHAnsi" w:hAnsiTheme="minorHAnsi" w:cstheme="minorHAnsi"/>
                <w:b/>
                <w:color w:val="000000" w:themeColor="text1"/>
                <w:sz w:val="16"/>
                <w:szCs w:val="16"/>
              </w:rPr>
              <w:t>8</w:t>
            </w: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2</w:t>
            </w:r>
            <w:r w:rsidRPr="00FF6F3A">
              <w:rPr>
                <w:rFonts w:asciiTheme="minorHAnsi" w:hAnsiTheme="minorHAnsi" w:cstheme="minorHAnsi"/>
                <w:b/>
                <w:color w:val="000000" w:themeColor="text1"/>
                <w:sz w:val="16"/>
                <w:szCs w:val="16"/>
              </w:rPr>
              <w:t xml:space="preserve"> OCAK</w:t>
            </w:r>
          </w:p>
        </w:tc>
        <w:tc>
          <w:tcPr>
            <w:tcW w:w="708" w:type="dxa"/>
            <w:vAlign w:val="center"/>
          </w:tcPr>
          <w:p w14:paraId="000000CD"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753" w:type="dxa"/>
            <w:vAlign w:val="center"/>
          </w:tcPr>
          <w:p w14:paraId="000000CE"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Saf Madde ve Karışımlar</w:t>
            </w:r>
          </w:p>
        </w:tc>
        <w:tc>
          <w:tcPr>
            <w:tcW w:w="3358" w:type="dxa"/>
            <w:gridSpan w:val="2"/>
            <w:vAlign w:val="center"/>
          </w:tcPr>
          <w:p w14:paraId="000000D0"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F.7.4.2.1. Saf maddeleri, element ve bileşik olarak sınıflandırarak örnekler verir. F.7.4.2.2. Periyodik sistemdeki ilk 18 elementin ve yaygın elementlerin (altın, gümüş, bakır, çinko, kurşun, </w:t>
            </w:r>
            <w:proofErr w:type="spellStart"/>
            <w:r w:rsidRPr="00DB123D">
              <w:rPr>
                <w:rFonts w:asciiTheme="minorHAnsi" w:hAnsiTheme="minorHAnsi" w:cstheme="minorHAnsi"/>
                <w:sz w:val="18"/>
                <w:szCs w:val="18"/>
              </w:rPr>
              <w:t>civa</w:t>
            </w:r>
            <w:proofErr w:type="spellEnd"/>
            <w:r w:rsidRPr="00DB123D">
              <w:rPr>
                <w:rFonts w:asciiTheme="minorHAnsi" w:hAnsiTheme="minorHAnsi" w:cstheme="minorHAnsi"/>
                <w:sz w:val="18"/>
                <w:szCs w:val="18"/>
              </w:rPr>
              <w:t>, platin, demir ve iyot) isimlerini, sembollerini ve bazı kullanım alanlarını ifade eder. F.7.4.2.3. Yaygın bileşiklerin formüllerini, isimlerini ve bazı kullanım alanlarını ifade eder.</w:t>
            </w:r>
          </w:p>
        </w:tc>
        <w:tc>
          <w:tcPr>
            <w:tcW w:w="992" w:type="dxa"/>
            <w:vAlign w:val="center"/>
          </w:tcPr>
          <w:p w14:paraId="000000D1"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F.7.4.2. Saf Maddeler</w:t>
            </w:r>
          </w:p>
        </w:tc>
        <w:tc>
          <w:tcPr>
            <w:tcW w:w="3191" w:type="dxa"/>
            <w:vAlign w:val="center"/>
          </w:tcPr>
          <w:p w14:paraId="13F303B7" w14:textId="77777777" w:rsidR="00190455" w:rsidRDefault="00190455" w:rsidP="00190455">
            <w:pPr>
              <w:rPr>
                <w:i/>
                <w:color w:val="FFFFFF" w:themeColor="background1"/>
                <w:sz w:val="20"/>
                <w:szCs w:val="20"/>
              </w:rPr>
            </w:pPr>
            <w:hyperlink r:id="rId9" w:history="1">
              <w:r>
                <w:rPr>
                  <w:rStyle w:val="Kpr"/>
                  <w:i/>
                  <w:color w:val="FFFFFF" w:themeColor="background1"/>
                  <w:sz w:val="20"/>
                  <w:szCs w:val="20"/>
                </w:rPr>
                <w:t>https://www.fenkurdu.gen.tr/</w:t>
              </w:r>
            </w:hyperlink>
          </w:p>
          <w:p w14:paraId="6CE23634" w14:textId="77777777" w:rsidR="00190455" w:rsidRDefault="00190455" w:rsidP="00190455">
            <w:pPr>
              <w:rPr>
                <w:i/>
                <w:color w:val="FFFFFF" w:themeColor="background1"/>
                <w:sz w:val="20"/>
                <w:szCs w:val="20"/>
              </w:rPr>
            </w:pPr>
            <w:hyperlink r:id="rId10" w:history="1">
              <w:r>
                <w:rPr>
                  <w:rStyle w:val="Kpr"/>
                  <w:i/>
                  <w:color w:val="FFFFFF" w:themeColor="background1"/>
                  <w:sz w:val="20"/>
                  <w:szCs w:val="20"/>
                </w:rPr>
                <w:t>https://www.fenci.gen.tr/</w:t>
              </w:r>
            </w:hyperlink>
          </w:p>
          <w:p w14:paraId="000000D3" w14:textId="77777777" w:rsidR="002444D6" w:rsidRPr="00DB123D" w:rsidRDefault="002444D6" w:rsidP="002444D6">
            <w:pPr>
              <w:pStyle w:val="AralkYok"/>
              <w:rPr>
                <w:rFonts w:asciiTheme="minorHAnsi" w:hAnsiTheme="minorHAnsi" w:cstheme="minorHAnsi"/>
                <w:sz w:val="18"/>
                <w:szCs w:val="18"/>
              </w:rPr>
            </w:pPr>
          </w:p>
        </w:tc>
        <w:tc>
          <w:tcPr>
            <w:tcW w:w="1204" w:type="dxa"/>
            <w:vAlign w:val="center"/>
          </w:tcPr>
          <w:p w14:paraId="000000D4" w14:textId="5B9D8FB0" w:rsidR="002444D6" w:rsidRPr="00DB123D" w:rsidRDefault="002444D6" w:rsidP="002444D6">
            <w:pPr>
              <w:pStyle w:val="AralkYok"/>
              <w:jc w:val="center"/>
              <w:rPr>
                <w:rFonts w:asciiTheme="minorHAnsi" w:hAnsiTheme="minorHAnsi" w:cstheme="minorHAnsi"/>
                <w:sz w:val="18"/>
                <w:szCs w:val="18"/>
              </w:rPr>
            </w:pPr>
            <w:r w:rsidRPr="00FD728B">
              <w:rPr>
                <w:rFonts w:asciiTheme="minorHAnsi" w:hAnsiTheme="minorHAnsi" w:cstheme="minorHAnsi"/>
                <w:b/>
                <w:bCs/>
                <w:sz w:val="16"/>
                <w:szCs w:val="16"/>
              </w:rPr>
              <w:t>1.Dönem 2.Yazılı Sınav</w:t>
            </w:r>
          </w:p>
        </w:tc>
      </w:tr>
      <w:tr w:rsidR="002444D6" w:rsidRPr="00DB123D" w14:paraId="21293CCF" w14:textId="77777777" w:rsidTr="00DB123D">
        <w:trPr>
          <w:trHeight w:val="179"/>
        </w:trPr>
        <w:tc>
          <w:tcPr>
            <w:tcW w:w="940" w:type="dxa"/>
          </w:tcPr>
          <w:p w14:paraId="5E6F5C73" w14:textId="77777777" w:rsidR="002444D6" w:rsidRDefault="002444D6" w:rsidP="002444D6">
            <w:pPr>
              <w:pStyle w:val="AralkYok"/>
              <w:jc w:val="center"/>
              <w:rPr>
                <w:rFonts w:asciiTheme="minorHAnsi" w:hAnsiTheme="minorHAnsi" w:cstheme="minorHAnsi"/>
                <w:b/>
                <w:color w:val="000000" w:themeColor="text1"/>
                <w:sz w:val="16"/>
                <w:szCs w:val="16"/>
              </w:rPr>
            </w:pPr>
          </w:p>
          <w:p w14:paraId="402266E7" w14:textId="77777777" w:rsidR="002444D6" w:rsidRDefault="002444D6" w:rsidP="002444D6">
            <w:pPr>
              <w:pStyle w:val="AralkYok"/>
              <w:jc w:val="center"/>
              <w:rPr>
                <w:rFonts w:asciiTheme="minorHAnsi" w:hAnsiTheme="minorHAnsi" w:cstheme="minorHAnsi"/>
                <w:b/>
                <w:color w:val="000000" w:themeColor="text1"/>
                <w:sz w:val="16"/>
                <w:szCs w:val="16"/>
              </w:rPr>
            </w:pPr>
          </w:p>
          <w:p w14:paraId="713A98EB" w14:textId="4A3DCE5B" w:rsidR="002444D6" w:rsidRPr="00FF6F3A" w:rsidRDefault="002444D6" w:rsidP="002444D6">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18.HAFTA</w:t>
            </w:r>
          </w:p>
          <w:p w14:paraId="000000D6" w14:textId="700953D9" w:rsidR="002444D6" w:rsidRPr="00F25350" w:rsidRDefault="002444D6" w:rsidP="002444D6">
            <w:pPr>
              <w:pStyle w:val="AralkYok"/>
              <w:jc w:val="center"/>
              <w:rPr>
                <w:rFonts w:asciiTheme="minorHAnsi" w:hAnsiTheme="minorHAnsi" w:cstheme="minorHAnsi"/>
                <w:b/>
                <w:bCs/>
                <w:sz w:val="16"/>
                <w:szCs w:val="16"/>
              </w:rPr>
            </w:pP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5</w:t>
            </w:r>
            <w:r w:rsidRPr="00FF6F3A">
              <w:rPr>
                <w:rFonts w:asciiTheme="minorHAnsi" w:hAnsiTheme="minorHAnsi" w:cstheme="minorHAnsi"/>
                <w:b/>
                <w:color w:val="000000" w:themeColor="text1"/>
                <w:sz w:val="16"/>
                <w:szCs w:val="16"/>
              </w:rPr>
              <w:t>-</w:t>
            </w:r>
            <w:r>
              <w:rPr>
                <w:rFonts w:asciiTheme="minorHAnsi" w:hAnsiTheme="minorHAnsi" w:cstheme="minorHAnsi"/>
                <w:b/>
                <w:color w:val="000000" w:themeColor="text1"/>
                <w:sz w:val="16"/>
                <w:szCs w:val="16"/>
              </w:rPr>
              <w:t>19</w:t>
            </w:r>
            <w:r w:rsidRPr="00FF6F3A">
              <w:rPr>
                <w:rFonts w:asciiTheme="minorHAnsi" w:hAnsiTheme="minorHAnsi" w:cstheme="minorHAnsi"/>
                <w:b/>
                <w:color w:val="000000" w:themeColor="text1"/>
                <w:sz w:val="16"/>
                <w:szCs w:val="16"/>
              </w:rPr>
              <w:t xml:space="preserve"> OCAK</w:t>
            </w:r>
          </w:p>
        </w:tc>
        <w:tc>
          <w:tcPr>
            <w:tcW w:w="708" w:type="dxa"/>
            <w:vAlign w:val="center"/>
          </w:tcPr>
          <w:p w14:paraId="000000D7"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753" w:type="dxa"/>
            <w:vAlign w:val="center"/>
          </w:tcPr>
          <w:p w14:paraId="000000D8"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Saf Madde ve Karışımlar</w:t>
            </w:r>
          </w:p>
        </w:tc>
        <w:tc>
          <w:tcPr>
            <w:tcW w:w="3358" w:type="dxa"/>
            <w:gridSpan w:val="2"/>
            <w:vAlign w:val="center"/>
          </w:tcPr>
          <w:p w14:paraId="000000DA" w14:textId="65ECA03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F.7.4.3.1. Karışımları, homojen ve heterojen olarak sınıflandırarak örnekler verir.                                                              F.7.4.3.2. Günlük yaşamda karşılaştığı çözücü ve çözünenleri kullanarak çözelti hazırlar.</w:t>
            </w:r>
          </w:p>
        </w:tc>
        <w:tc>
          <w:tcPr>
            <w:tcW w:w="992" w:type="dxa"/>
            <w:vAlign w:val="center"/>
          </w:tcPr>
          <w:p w14:paraId="000000DB"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F.7.4.3. Karışımlar</w:t>
            </w:r>
          </w:p>
        </w:tc>
        <w:tc>
          <w:tcPr>
            <w:tcW w:w="3191" w:type="dxa"/>
            <w:vAlign w:val="center"/>
          </w:tcPr>
          <w:p w14:paraId="000000DD" w14:textId="77777777" w:rsidR="002444D6" w:rsidRPr="00DB123D" w:rsidRDefault="002444D6" w:rsidP="002444D6">
            <w:pPr>
              <w:pStyle w:val="AralkYok"/>
              <w:rPr>
                <w:rFonts w:asciiTheme="minorHAnsi" w:hAnsiTheme="minorHAnsi" w:cstheme="minorHAnsi"/>
                <w:sz w:val="18"/>
                <w:szCs w:val="18"/>
              </w:rPr>
            </w:pPr>
          </w:p>
        </w:tc>
        <w:tc>
          <w:tcPr>
            <w:tcW w:w="1204" w:type="dxa"/>
            <w:vAlign w:val="center"/>
          </w:tcPr>
          <w:p w14:paraId="000000DE" w14:textId="77777777" w:rsidR="002444D6" w:rsidRPr="00DB123D" w:rsidRDefault="002444D6" w:rsidP="002444D6">
            <w:pPr>
              <w:pStyle w:val="AralkYok"/>
              <w:rPr>
                <w:rFonts w:asciiTheme="minorHAnsi" w:hAnsiTheme="minorHAnsi" w:cstheme="minorHAnsi"/>
                <w:sz w:val="18"/>
                <w:szCs w:val="18"/>
              </w:rPr>
            </w:pPr>
          </w:p>
        </w:tc>
      </w:tr>
      <w:tr w:rsidR="0060694A" w:rsidRPr="00DB123D" w14:paraId="33700D43" w14:textId="77777777" w:rsidTr="004A307A">
        <w:trPr>
          <w:trHeight w:val="369"/>
        </w:trPr>
        <w:tc>
          <w:tcPr>
            <w:tcW w:w="11146" w:type="dxa"/>
            <w:gridSpan w:val="8"/>
          </w:tcPr>
          <w:p w14:paraId="7C2F08C3" w14:textId="50D137F7" w:rsidR="0060694A" w:rsidRPr="0072633C" w:rsidRDefault="002444D6" w:rsidP="00DB123D">
            <w:pPr>
              <w:pStyle w:val="AralkYok"/>
              <w:jc w:val="center"/>
              <w:rPr>
                <w:rFonts w:asciiTheme="minorHAnsi" w:hAnsiTheme="minorHAnsi" w:cstheme="minorHAnsi"/>
                <w:b/>
                <w:bCs/>
                <w:sz w:val="28"/>
                <w:szCs w:val="28"/>
              </w:rPr>
            </w:pPr>
            <w:r w:rsidRPr="00E1328C">
              <w:rPr>
                <w:b/>
                <w:bCs/>
                <w:sz w:val="28"/>
                <w:szCs w:val="28"/>
              </w:rPr>
              <w:t>ARA TATİL (2</w:t>
            </w:r>
            <w:r>
              <w:rPr>
                <w:b/>
                <w:bCs/>
                <w:sz w:val="28"/>
                <w:szCs w:val="28"/>
              </w:rPr>
              <w:t>2</w:t>
            </w:r>
            <w:r w:rsidRPr="00E1328C">
              <w:rPr>
                <w:b/>
                <w:bCs/>
                <w:sz w:val="28"/>
                <w:szCs w:val="28"/>
              </w:rPr>
              <w:t xml:space="preserve"> Ocak- </w:t>
            </w:r>
            <w:r>
              <w:rPr>
                <w:b/>
                <w:bCs/>
                <w:sz w:val="28"/>
                <w:szCs w:val="28"/>
              </w:rPr>
              <w:t>4</w:t>
            </w:r>
            <w:r w:rsidRPr="00E1328C">
              <w:rPr>
                <w:b/>
                <w:bCs/>
                <w:sz w:val="28"/>
                <w:szCs w:val="28"/>
              </w:rPr>
              <w:t xml:space="preserve"> Şubat 202</w:t>
            </w:r>
            <w:r>
              <w:rPr>
                <w:b/>
                <w:bCs/>
                <w:sz w:val="28"/>
                <w:szCs w:val="28"/>
              </w:rPr>
              <w:t>4</w:t>
            </w:r>
            <w:r w:rsidRPr="00E1328C">
              <w:rPr>
                <w:b/>
                <w:bCs/>
                <w:sz w:val="28"/>
                <w:szCs w:val="28"/>
              </w:rPr>
              <w:t>)</w:t>
            </w:r>
          </w:p>
        </w:tc>
      </w:tr>
      <w:tr w:rsidR="002444D6" w:rsidRPr="00DB123D" w14:paraId="368BCC71" w14:textId="77777777" w:rsidTr="00DB123D">
        <w:trPr>
          <w:trHeight w:val="165"/>
        </w:trPr>
        <w:tc>
          <w:tcPr>
            <w:tcW w:w="940" w:type="dxa"/>
          </w:tcPr>
          <w:p w14:paraId="7798328D" w14:textId="77777777" w:rsidR="002444D6" w:rsidRDefault="002444D6" w:rsidP="002444D6">
            <w:pPr>
              <w:pStyle w:val="AralkYok"/>
              <w:jc w:val="center"/>
              <w:rPr>
                <w:rFonts w:asciiTheme="minorHAnsi" w:hAnsiTheme="minorHAnsi" w:cstheme="minorHAnsi"/>
                <w:b/>
                <w:color w:val="000000" w:themeColor="text1"/>
                <w:sz w:val="16"/>
                <w:szCs w:val="16"/>
              </w:rPr>
            </w:pPr>
            <w:bookmarkStart w:id="0" w:name="_heading=h.gjdgxs" w:colFirst="0" w:colLast="0"/>
            <w:bookmarkEnd w:id="0"/>
          </w:p>
          <w:p w14:paraId="24D833C0" w14:textId="77777777" w:rsidR="002444D6" w:rsidRDefault="002444D6" w:rsidP="002444D6">
            <w:pPr>
              <w:pStyle w:val="AralkYok"/>
              <w:jc w:val="center"/>
              <w:rPr>
                <w:rFonts w:asciiTheme="minorHAnsi" w:hAnsiTheme="minorHAnsi" w:cstheme="minorHAnsi"/>
                <w:b/>
                <w:color w:val="000000" w:themeColor="text1"/>
                <w:sz w:val="16"/>
                <w:szCs w:val="16"/>
              </w:rPr>
            </w:pPr>
          </w:p>
          <w:p w14:paraId="15460F37" w14:textId="77777777" w:rsidR="002444D6" w:rsidRPr="00FF6F3A" w:rsidRDefault="002444D6" w:rsidP="002444D6">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19.HAFTA</w:t>
            </w:r>
          </w:p>
          <w:p w14:paraId="000000EB" w14:textId="3BC268E1" w:rsidR="002444D6" w:rsidRPr="00F25350" w:rsidRDefault="002444D6" w:rsidP="002444D6">
            <w:pPr>
              <w:pStyle w:val="AralkYok"/>
              <w:jc w:val="center"/>
              <w:rPr>
                <w:rFonts w:asciiTheme="minorHAnsi" w:hAnsiTheme="minorHAnsi" w:cstheme="minorHAnsi"/>
                <w:b/>
                <w:bCs/>
                <w:sz w:val="16"/>
                <w:szCs w:val="16"/>
              </w:rPr>
            </w:pPr>
            <w:r>
              <w:rPr>
                <w:rFonts w:asciiTheme="minorHAnsi" w:hAnsiTheme="minorHAnsi" w:cstheme="minorHAnsi"/>
                <w:b/>
                <w:color w:val="000000" w:themeColor="text1"/>
                <w:sz w:val="16"/>
                <w:szCs w:val="16"/>
              </w:rPr>
              <w:t>5</w:t>
            </w:r>
            <w:r w:rsidRPr="00FF6F3A">
              <w:rPr>
                <w:rFonts w:asciiTheme="minorHAnsi" w:hAnsiTheme="minorHAnsi" w:cstheme="minorHAnsi"/>
                <w:b/>
                <w:color w:val="000000" w:themeColor="text1"/>
                <w:sz w:val="16"/>
                <w:szCs w:val="16"/>
              </w:rPr>
              <w:t>-</w:t>
            </w:r>
            <w:r>
              <w:rPr>
                <w:rFonts w:asciiTheme="minorHAnsi" w:hAnsiTheme="minorHAnsi" w:cstheme="minorHAnsi"/>
                <w:b/>
                <w:color w:val="000000" w:themeColor="text1"/>
                <w:sz w:val="16"/>
                <w:szCs w:val="16"/>
              </w:rPr>
              <w:t>9</w:t>
            </w:r>
            <w:r w:rsidRPr="00FF6F3A">
              <w:rPr>
                <w:rFonts w:asciiTheme="minorHAnsi" w:hAnsiTheme="minorHAnsi" w:cstheme="minorHAnsi"/>
                <w:b/>
                <w:color w:val="000000" w:themeColor="text1"/>
                <w:sz w:val="16"/>
                <w:szCs w:val="16"/>
              </w:rPr>
              <w:t xml:space="preserve"> ŞUBAT</w:t>
            </w:r>
          </w:p>
        </w:tc>
        <w:tc>
          <w:tcPr>
            <w:tcW w:w="708" w:type="dxa"/>
            <w:vAlign w:val="center"/>
          </w:tcPr>
          <w:p w14:paraId="000000EC"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1134" w:type="dxa"/>
            <w:gridSpan w:val="2"/>
            <w:vAlign w:val="center"/>
          </w:tcPr>
          <w:p w14:paraId="000000ED"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Saf Madde ve Karışımlar</w:t>
            </w:r>
          </w:p>
        </w:tc>
        <w:tc>
          <w:tcPr>
            <w:tcW w:w="2977" w:type="dxa"/>
            <w:vAlign w:val="center"/>
          </w:tcPr>
          <w:p w14:paraId="000000EF"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F.7.4.3.3. Çözünme hızına etki eden faktörleri deney yaparak belirler.</w:t>
            </w:r>
          </w:p>
        </w:tc>
        <w:tc>
          <w:tcPr>
            <w:tcW w:w="992" w:type="dxa"/>
            <w:vAlign w:val="center"/>
          </w:tcPr>
          <w:p w14:paraId="000000F0" w14:textId="1681C233"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F.7.4.3. Karışımlar     F.7.4.4. Karışımların Ayrılması </w:t>
            </w:r>
          </w:p>
        </w:tc>
        <w:tc>
          <w:tcPr>
            <w:tcW w:w="3191" w:type="dxa"/>
            <w:vAlign w:val="center"/>
          </w:tcPr>
          <w:p w14:paraId="000000F2" w14:textId="659E11FD"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Homojen karışımların çözelti olarak da ifade edilebileceği vurgulanır.    a. Temas yüzeyi, karıştırma ve sıcaklık faktörlerine değinilir.         b. Bağımlı, bağımsız ve kontrol edilen değişken kavram gruplarına vurgu yapılır.</w:t>
            </w:r>
          </w:p>
        </w:tc>
        <w:tc>
          <w:tcPr>
            <w:tcW w:w="1204" w:type="dxa"/>
            <w:vAlign w:val="center"/>
          </w:tcPr>
          <w:p w14:paraId="000000F3" w14:textId="77777777" w:rsidR="002444D6" w:rsidRPr="00DB123D" w:rsidRDefault="002444D6" w:rsidP="002444D6">
            <w:pPr>
              <w:pStyle w:val="AralkYok"/>
              <w:rPr>
                <w:rFonts w:asciiTheme="minorHAnsi" w:hAnsiTheme="minorHAnsi" w:cstheme="minorHAnsi"/>
                <w:sz w:val="18"/>
                <w:szCs w:val="18"/>
              </w:rPr>
            </w:pPr>
          </w:p>
        </w:tc>
      </w:tr>
      <w:tr w:rsidR="002444D6" w:rsidRPr="00DB123D" w14:paraId="2C2EE292" w14:textId="77777777" w:rsidTr="00DB123D">
        <w:trPr>
          <w:trHeight w:val="235"/>
        </w:trPr>
        <w:tc>
          <w:tcPr>
            <w:tcW w:w="940" w:type="dxa"/>
          </w:tcPr>
          <w:p w14:paraId="6305E244" w14:textId="77777777" w:rsidR="002444D6" w:rsidRDefault="002444D6" w:rsidP="002444D6">
            <w:pPr>
              <w:pStyle w:val="AralkYok"/>
              <w:jc w:val="center"/>
              <w:rPr>
                <w:rFonts w:asciiTheme="minorHAnsi" w:hAnsiTheme="minorHAnsi" w:cstheme="minorHAnsi"/>
                <w:b/>
                <w:color w:val="000000" w:themeColor="text1"/>
                <w:sz w:val="16"/>
                <w:szCs w:val="16"/>
              </w:rPr>
            </w:pPr>
          </w:p>
          <w:p w14:paraId="15353D00" w14:textId="77777777" w:rsidR="002444D6" w:rsidRDefault="002444D6" w:rsidP="002444D6">
            <w:pPr>
              <w:pStyle w:val="AralkYok"/>
              <w:jc w:val="center"/>
              <w:rPr>
                <w:rFonts w:asciiTheme="minorHAnsi" w:hAnsiTheme="minorHAnsi" w:cstheme="minorHAnsi"/>
                <w:b/>
                <w:color w:val="000000" w:themeColor="text1"/>
                <w:sz w:val="16"/>
                <w:szCs w:val="16"/>
              </w:rPr>
            </w:pPr>
          </w:p>
          <w:p w14:paraId="491E4640" w14:textId="77777777" w:rsidR="002444D6" w:rsidRDefault="002444D6" w:rsidP="002444D6">
            <w:pPr>
              <w:pStyle w:val="AralkYok"/>
              <w:jc w:val="center"/>
              <w:rPr>
                <w:rFonts w:asciiTheme="minorHAnsi" w:hAnsiTheme="minorHAnsi" w:cstheme="minorHAnsi"/>
                <w:b/>
                <w:color w:val="000000" w:themeColor="text1"/>
                <w:sz w:val="16"/>
                <w:szCs w:val="16"/>
              </w:rPr>
            </w:pPr>
          </w:p>
          <w:p w14:paraId="42E04072" w14:textId="77777777" w:rsidR="00B35923" w:rsidRDefault="00B35923" w:rsidP="002444D6">
            <w:pPr>
              <w:pStyle w:val="AralkYok"/>
              <w:jc w:val="center"/>
              <w:rPr>
                <w:rFonts w:asciiTheme="minorHAnsi" w:hAnsiTheme="minorHAnsi" w:cstheme="minorHAnsi"/>
                <w:b/>
                <w:color w:val="000000" w:themeColor="text1"/>
                <w:sz w:val="16"/>
                <w:szCs w:val="16"/>
              </w:rPr>
            </w:pPr>
          </w:p>
          <w:p w14:paraId="6C253549" w14:textId="5C1F9692" w:rsidR="002444D6" w:rsidRPr="00FF6F3A" w:rsidRDefault="002444D6" w:rsidP="002444D6">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20.HAFTA</w:t>
            </w:r>
          </w:p>
          <w:p w14:paraId="000000F5" w14:textId="6A7A15D9" w:rsidR="002444D6" w:rsidRPr="00F25350" w:rsidRDefault="002444D6" w:rsidP="002444D6">
            <w:pPr>
              <w:pStyle w:val="AralkYok"/>
              <w:jc w:val="center"/>
              <w:rPr>
                <w:rFonts w:asciiTheme="minorHAnsi" w:hAnsiTheme="minorHAnsi" w:cstheme="minorHAnsi"/>
                <w:b/>
                <w:bCs/>
                <w:sz w:val="16"/>
                <w:szCs w:val="16"/>
              </w:rPr>
            </w:pP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2</w:t>
            </w: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6</w:t>
            </w:r>
            <w:r w:rsidRPr="00FF6F3A">
              <w:rPr>
                <w:rFonts w:asciiTheme="minorHAnsi" w:hAnsiTheme="minorHAnsi" w:cstheme="minorHAnsi"/>
                <w:b/>
                <w:color w:val="000000" w:themeColor="text1"/>
                <w:sz w:val="16"/>
                <w:szCs w:val="16"/>
              </w:rPr>
              <w:t xml:space="preserve"> ŞUBAT</w:t>
            </w:r>
          </w:p>
        </w:tc>
        <w:tc>
          <w:tcPr>
            <w:tcW w:w="708" w:type="dxa"/>
            <w:vAlign w:val="center"/>
          </w:tcPr>
          <w:p w14:paraId="000000F6"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1134" w:type="dxa"/>
            <w:gridSpan w:val="2"/>
            <w:vAlign w:val="center"/>
          </w:tcPr>
          <w:p w14:paraId="000000F7"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Saf Madde ve Karışımlar</w:t>
            </w:r>
          </w:p>
        </w:tc>
        <w:tc>
          <w:tcPr>
            <w:tcW w:w="2977" w:type="dxa"/>
            <w:vAlign w:val="center"/>
          </w:tcPr>
          <w:p w14:paraId="000000F9"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F.7.4.4. Karışımların Ayrılması / Önerilen Süre: 4 ders saati Konu / Kavramlar: Buharlaştırma, yoğunluk farkı, damıtma F.7.4.4.1. Karışımların ayrılması için kullanılabilecek yöntemlerden uygun olanı seçerek uygular.</w:t>
            </w:r>
          </w:p>
        </w:tc>
        <w:tc>
          <w:tcPr>
            <w:tcW w:w="992" w:type="dxa"/>
            <w:vAlign w:val="center"/>
          </w:tcPr>
          <w:p w14:paraId="000000FA" w14:textId="2FB87E3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F.7.4.4. Karışımların Ayrılması                F.7.4.5. Evsel Atıklar ve Geri Dönüşüm </w:t>
            </w:r>
          </w:p>
        </w:tc>
        <w:tc>
          <w:tcPr>
            <w:tcW w:w="3191" w:type="dxa"/>
            <w:vAlign w:val="center"/>
          </w:tcPr>
          <w:p w14:paraId="063F51BA" w14:textId="77777777" w:rsidR="002444D6" w:rsidRDefault="002444D6" w:rsidP="002444D6">
            <w:pPr>
              <w:pStyle w:val="AralkYok"/>
              <w:rPr>
                <w:rFonts w:asciiTheme="minorHAnsi" w:hAnsiTheme="minorHAnsi" w:cstheme="minorHAnsi"/>
                <w:sz w:val="18"/>
                <w:szCs w:val="18"/>
              </w:rPr>
            </w:pPr>
          </w:p>
          <w:p w14:paraId="16F8DD51" w14:textId="77777777" w:rsidR="002444D6" w:rsidRDefault="002444D6" w:rsidP="002444D6">
            <w:pPr>
              <w:pStyle w:val="AralkYok"/>
              <w:rPr>
                <w:rFonts w:asciiTheme="minorHAnsi" w:hAnsiTheme="minorHAnsi" w:cstheme="minorHAnsi"/>
                <w:sz w:val="18"/>
                <w:szCs w:val="18"/>
              </w:rPr>
            </w:pPr>
          </w:p>
          <w:p w14:paraId="3383D82E" w14:textId="77777777" w:rsidR="00B35923" w:rsidRDefault="00B35923" w:rsidP="002444D6">
            <w:pPr>
              <w:pStyle w:val="AralkYok"/>
              <w:rPr>
                <w:rFonts w:asciiTheme="minorHAnsi" w:hAnsiTheme="minorHAnsi" w:cstheme="minorHAnsi"/>
                <w:sz w:val="18"/>
                <w:szCs w:val="18"/>
              </w:rPr>
            </w:pPr>
          </w:p>
          <w:p w14:paraId="629DFC59" w14:textId="6B80492B" w:rsidR="002444D6"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Karışımların ayrılmasında kullanılabilecek yöntemlerden buharlaştırma, yoğunluk farkı ve damıtma üzerinde durulur.</w:t>
            </w:r>
          </w:p>
          <w:p w14:paraId="6DB65FAB" w14:textId="77777777" w:rsidR="002444D6" w:rsidRDefault="002444D6" w:rsidP="002444D6">
            <w:pPr>
              <w:pStyle w:val="AralkYok"/>
              <w:rPr>
                <w:rFonts w:asciiTheme="minorHAnsi" w:hAnsiTheme="minorHAnsi" w:cstheme="minorHAnsi"/>
                <w:sz w:val="18"/>
                <w:szCs w:val="18"/>
              </w:rPr>
            </w:pPr>
          </w:p>
          <w:p w14:paraId="5BA28B01" w14:textId="77777777" w:rsidR="002444D6" w:rsidRDefault="002444D6" w:rsidP="002444D6">
            <w:pPr>
              <w:pStyle w:val="AralkYok"/>
              <w:rPr>
                <w:rFonts w:asciiTheme="minorHAnsi" w:hAnsiTheme="minorHAnsi" w:cstheme="minorHAnsi"/>
                <w:sz w:val="18"/>
                <w:szCs w:val="18"/>
              </w:rPr>
            </w:pPr>
          </w:p>
          <w:p w14:paraId="4D9EB200" w14:textId="77777777" w:rsidR="00B35923" w:rsidRDefault="00B35923" w:rsidP="002444D6">
            <w:pPr>
              <w:pStyle w:val="AralkYok"/>
              <w:rPr>
                <w:rFonts w:asciiTheme="minorHAnsi" w:hAnsiTheme="minorHAnsi" w:cstheme="minorHAnsi"/>
                <w:sz w:val="18"/>
                <w:szCs w:val="18"/>
              </w:rPr>
            </w:pPr>
          </w:p>
          <w:p w14:paraId="000000FC" w14:textId="77777777" w:rsidR="002444D6" w:rsidRPr="00DB123D" w:rsidRDefault="002444D6" w:rsidP="002444D6">
            <w:pPr>
              <w:pStyle w:val="AralkYok"/>
              <w:rPr>
                <w:rFonts w:asciiTheme="minorHAnsi" w:hAnsiTheme="minorHAnsi" w:cstheme="minorHAnsi"/>
                <w:sz w:val="18"/>
                <w:szCs w:val="18"/>
              </w:rPr>
            </w:pPr>
          </w:p>
        </w:tc>
        <w:tc>
          <w:tcPr>
            <w:tcW w:w="1204" w:type="dxa"/>
            <w:vAlign w:val="center"/>
          </w:tcPr>
          <w:p w14:paraId="000000FD" w14:textId="77777777" w:rsidR="002444D6" w:rsidRPr="00DB123D" w:rsidRDefault="002444D6" w:rsidP="002444D6">
            <w:pPr>
              <w:pStyle w:val="AralkYok"/>
              <w:rPr>
                <w:rFonts w:asciiTheme="minorHAnsi" w:hAnsiTheme="minorHAnsi" w:cstheme="minorHAnsi"/>
                <w:sz w:val="18"/>
                <w:szCs w:val="18"/>
              </w:rPr>
            </w:pPr>
          </w:p>
        </w:tc>
      </w:tr>
      <w:tr w:rsidR="002444D6" w:rsidRPr="00DB123D" w14:paraId="1DB6B483" w14:textId="77777777" w:rsidTr="00DB123D">
        <w:trPr>
          <w:trHeight w:val="206"/>
        </w:trPr>
        <w:tc>
          <w:tcPr>
            <w:tcW w:w="940" w:type="dxa"/>
          </w:tcPr>
          <w:p w14:paraId="1E332CAD" w14:textId="77777777" w:rsidR="002444D6" w:rsidRDefault="002444D6" w:rsidP="002444D6">
            <w:pPr>
              <w:pStyle w:val="AralkYok"/>
              <w:jc w:val="center"/>
              <w:rPr>
                <w:rFonts w:asciiTheme="minorHAnsi" w:hAnsiTheme="minorHAnsi" w:cstheme="minorHAnsi"/>
                <w:b/>
                <w:color w:val="000000" w:themeColor="text1"/>
                <w:sz w:val="16"/>
                <w:szCs w:val="16"/>
              </w:rPr>
            </w:pPr>
          </w:p>
          <w:p w14:paraId="3886197E" w14:textId="77777777" w:rsidR="00B35923" w:rsidRDefault="00B35923" w:rsidP="002444D6">
            <w:pPr>
              <w:pStyle w:val="AralkYok"/>
              <w:jc w:val="center"/>
              <w:rPr>
                <w:rFonts w:asciiTheme="minorHAnsi" w:hAnsiTheme="minorHAnsi" w:cstheme="minorHAnsi"/>
                <w:b/>
                <w:color w:val="000000" w:themeColor="text1"/>
                <w:sz w:val="16"/>
                <w:szCs w:val="16"/>
              </w:rPr>
            </w:pPr>
          </w:p>
          <w:p w14:paraId="325A3DA9" w14:textId="77777777" w:rsidR="00B35923" w:rsidRDefault="00B35923" w:rsidP="002444D6">
            <w:pPr>
              <w:pStyle w:val="AralkYok"/>
              <w:jc w:val="center"/>
              <w:rPr>
                <w:rFonts w:asciiTheme="minorHAnsi" w:hAnsiTheme="minorHAnsi" w:cstheme="minorHAnsi"/>
                <w:b/>
                <w:color w:val="000000" w:themeColor="text1"/>
                <w:sz w:val="16"/>
                <w:szCs w:val="16"/>
              </w:rPr>
            </w:pPr>
          </w:p>
          <w:p w14:paraId="4A0435D1" w14:textId="77777777" w:rsidR="00B35923" w:rsidRDefault="00B35923" w:rsidP="002444D6">
            <w:pPr>
              <w:pStyle w:val="AralkYok"/>
              <w:jc w:val="center"/>
              <w:rPr>
                <w:rFonts w:asciiTheme="minorHAnsi" w:hAnsiTheme="minorHAnsi" w:cstheme="minorHAnsi"/>
                <w:b/>
                <w:color w:val="000000" w:themeColor="text1"/>
                <w:sz w:val="16"/>
                <w:szCs w:val="16"/>
              </w:rPr>
            </w:pPr>
          </w:p>
          <w:p w14:paraId="2C459AAD" w14:textId="4AFC3EDB" w:rsidR="002444D6" w:rsidRPr="00FF6F3A" w:rsidRDefault="002444D6" w:rsidP="002444D6">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21.HAFTA</w:t>
            </w:r>
          </w:p>
          <w:p w14:paraId="000000FF" w14:textId="054BB0AC" w:rsidR="002444D6" w:rsidRPr="00F25350" w:rsidRDefault="002444D6" w:rsidP="002444D6">
            <w:pPr>
              <w:pStyle w:val="AralkYok"/>
              <w:jc w:val="center"/>
              <w:rPr>
                <w:rFonts w:asciiTheme="minorHAnsi" w:hAnsiTheme="minorHAnsi" w:cstheme="minorHAnsi"/>
                <w:b/>
                <w:bCs/>
                <w:sz w:val="16"/>
                <w:szCs w:val="16"/>
              </w:rPr>
            </w:pPr>
            <w:r>
              <w:rPr>
                <w:rFonts w:asciiTheme="minorHAnsi" w:hAnsiTheme="minorHAnsi" w:cstheme="minorHAnsi"/>
                <w:b/>
                <w:color w:val="000000" w:themeColor="text1"/>
                <w:sz w:val="16"/>
                <w:szCs w:val="16"/>
              </w:rPr>
              <w:t>19</w:t>
            </w:r>
            <w:r w:rsidRPr="00FF6F3A">
              <w:rPr>
                <w:rFonts w:asciiTheme="minorHAnsi" w:hAnsiTheme="minorHAnsi" w:cstheme="minorHAnsi"/>
                <w:b/>
                <w:color w:val="000000" w:themeColor="text1"/>
                <w:sz w:val="16"/>
                <w:szCs w:val="16"/>
              </w:rPr>
              <w:t>-2</w:t>
            </w:r>
            <w:r>
              <w:rPr>
                <w:rFonts w:asciiTheme="minorHAnsi" w:hAnsiTheme="minorHAnsi" w:cstheme="minorHAnsi"/>
                <w:b/>
                <w:color w:val="000000" w:themeColor="text1"/>
                <w:sz w:val="16"/>
                <w:szCs w:val="16"/>
              </w:rPr>
              <w:t>3</w:t>
            </w:r>
            <w:r w:rsidRPr="00FF6F3A">
              <w:rPr>
                <w:rFonts w:asciiTheme="minorHAnsi" w:hAnsiTheme="minorHAnsi" w:cstheme="minorHAnsi"/>
                <w:b/>
                <w:color w:val="000000" w:themeColor="text1"/>
                <w:sz w:val="16"/>
                <w:szCs w:val="16"/>
              </w:rPr>
              <w:t xml:space="preserve"> ŞUBAT</w:t>
            </w:r>
          </w:p>
        </w:tc>
        <w:tc>
          <w:tcPr>
            <w:tcW w:w="708" w:type="dxa"/>
            <w:vAlign w:val="center"/>
          </w:tcPr>
          <w:p w14:paraId="00000100"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1134" w:type="dxa"/>
            <w:gridSpan w:val="2"/>
            <w:vAlign w:val="center"/>
          </w:tcPr>
          <w:p w14:paraId="00000101"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Saf Madde ve Karışımlar</w:t>
            </w:r>
          </w:p>
        </w:tc>
        <w:tc>
          <w:tcPr>
            <w:tcW w:w="2977" w:type="dxa"/>
            <w:vAlign w:val="center"/>
          </w:tcPr>
          <w:p w14:paraId="4F208DE0"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F.7.4.5.1. Evsel atıklarda geri dönüştürülebilen ve dönüştürülemeyen maddeleri ayırt eder. </w:t>
            </w:r>
          </w:p>
          <w:p w14:paraId="00000103" w14:textId="2EEFACFB"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F.7.4.5.2. Evsel katı ve sıvı atıkların geri dönüşümüne ilişkin proje tasarlar.  F.7.4.5.3. Geri dönüşümü, kaynakların etkili kullanımı açısından sorgular. F.7.4.5.4. Yakın çevresinde atık kontrolüne özen gösterir.</w:t>
            </w:r>
          </w:p>
        </w:tc>
        <w:tc>
          <w:tcPr>
            <w:tcW w:w="992" w:type="dxa"/>
            <w:vAlign w:val="center"/>
          </w:tcPr>
          <w:p w14:paraId="00000104"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F.7.4.5. Evsel Atıklar ve Geri Dönüşüm</w:t>
            </w:r>
          </w:p>
        </w:tc>
        <w:tc>
          <w:tcPr>
            <w:tcW w:w="3191" w:type="dxa"/>
            <w:vAlign w:val="center"/>
          </w:tcPr>
          <w:p w14:paraId="00000106"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Geri dönüşüm tesislerinin ekonomiye katkısı vurgulanır.</w:t>
            </w:r>
          </w:p>
        </w:tc>
        <w:tc>
          <w:tcPr>
            <w:tcW w:w="1204" w:type="dxa"/>
            <w:vAlign w:val="center"/>
          </w:tcPr>
          <w:p w14:paraId="00000107" w14:textId="77777777" w:rsidR="002444D6" w:rsidRPr="00DB123D" w:rsidRDefault="002444D6" w:rsidP="002444D6">
            <w:pPr>
              <w:pStyle w:val="AralkYok"/>
              <w:rPr>
                <w:rFonts w:asciiTheme="minorHAnsi" w:hAnsiTheme="minorHAnsi" w:cstheme="minorHAnsi"/>
                <w:sz w:val="18"/>
                <w:szCs w:val="18"/>
              </w:rPr>
            </w:pPr>
          </w:p>
        </w:tc>
      </w:tr>
      <w:tr w:rsidR="002444D6" w:rsidRPr="00DB123D" w14:paraId="04AD4416" w14:textId="77777777" w:rsidTr="00DB123D">
        <w:trPr>
          <w:trHeight w:val="135"/>
        </w:trPr>
        <w:tc>
          <w:tcPr>
            <w:tcW w:w="940" w:type="dxa"/>
          </w:tcPr>
          <w:p w14:paraId="09843CC4" w14:textId="77777777" w:rsidR="002444D6" w:rsidRDefault="002444D6" w:rsidP="002444D6">
            <w:pPr>
              <w:pStyle w:val="AralkYok"/>
              <w:jc w:val="center"/>
              <w:rPr>
                <w:rFonts w:asciiTheme="minorHAnsi" w:hAnsiTheme="minorHAnsi" w:cstheme="minorHAnsi"/>
                <w:b/>
                <w:color w:val="000000" w:themeColor="text1"/>
                <w:sz w:val="16"/>
                <w:szCs w:val="16"/>
              </w:rPr>
            </w:pPr>
          </w:p>
          <w:p w14:paraId="311BD158" w14:textId="77777777" w:rsidR="002444D6" w:rsidRDefault="002444D6" w:rsidP="002444D6">
            <w:pPr>
              <w:pStyle w:val="AralkYok"/>
              <w:jc w:val="center"/>
              <w:rPr>
                <w:rFonts w:asciiTheme="minorHAnsi" w:hAnsiTheme="minorHAnsi" w:cstheme="minorHAnsi"/>
                <w:b/>
                <w:color w:val="000000" w:themeColor="text1"/>
                <w:sz w:val="16"/>
                <w:szCs w:val="16"/>
              </w:rPr>
            </w:pPr>
          </w:p>
          <w:p w14:paraId="133AE1E8" w14:textId="77777777" w:rsidR="002444D6" w:rsidRPr="00FF6F3A" w:rsidRDefault="002444D6" w:rsidP="002444D6">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22.HAFTA</w:t>
            </w:r>
          </w:p>
          <w:p w14:paraId="00000109" w14:textId="54F938F4" w:rsidR="002444D6" w:rsidRPr="00F25350" w:rsidRDefault="002444D6" w:rsidP="002444D6">
            <w:pPr>
              <w:pStyle w:val="AralkYok"/>
              <w:jc w:val="center"/>
              <w:rPr>
                <w:rFonts w:asciiTheme="minorHAnsi" w:hAnsiTheme="minorHAnsi" w:cstheme="minorHAnsi"/>
                <w:b/>
                <w:bCs/>
                <w:sz w:val="16"/>
                <w:szCs w:val="16"/>
              </w:rPr>
            </w:pPr>
            <w:r w:rsidRPr="00FF6F3A">
              <w:rPr>
                <w:rFonts w:asciiTheme="minorHAnsi" w:hAnsiTheme="minorHAnsi" w:cstheme="minorHAnsi"/>
                <w:b/>
                <w:color w:val="000000" w:themeColor="text1"/>
                <w:sz w:val="16"/>
                <w:szCs w:val="16"/>
              </w:rPr>
              <w:t>2</w:t>
            </w:r>
            <w:r>
              <w:rPr>
                <w:rFonts w:asciiTheme="minorHAnsi" w:hAnsiTheme="minorHAnsi" w:cstheme="minorHAnsi"/>
                <w:b/>
                <w:color w:val="000000" w:themeColor="text1"/>
                <w:sz w:val="16"/>
                <w:szCs w:val="16"/>
              </w:rPr>
              <w:t>6</w:t>
            </w:r>
            <w:r w:rsidRPr="00FF6F3A">
              <w:rPr>
                <w:rFonts w:asciiTheme="minorHAnsi" w:hAnsiTheme="minorHAnsi" w:cstheme="minorHAnsi"/>
                <w:b/>
                <w:color w:val="000000" w:themeColor="text1"/>
                <w:sz w:val="16"/>
                <w:szCs w:val="16"/>
              </w:rPr>
              <w:t xml:space="preserve"> ŞUBAT-</w:t>
            </w:r>
            <w:r>
              <w:rPr>
                <w:rFonts w:asciiTheme="minorHAnsi" w:hAnsiTheme="minorHAnsi" w:cstheme="minorHAnsi"/>
                <w:b/>
                <w:color w:val="000000" w:themeColor="text1"/>
                <w:sz w:val="16"/>
                <w:szCs w:val="16"/>
              </w:rPr>
              <w:t>1</w:t>
            </w:r>
            <w:r w:rsidRPr="00FF6F3A">
              <w:rPr>
                <w:rFonts w:asciiTheme="minorHAnsi" w:hAnsiTheme="minorHAnsi" w:cstheme="minorHAnsi"/>
                <w:b/>
                <w:color w:val="000000" w:themeColor="text1"/>
                <w:sz w:val="16"/>
                <w:szCs w:val="16"/>
              </w:rPr>
              <w:t xml:space="preserve"> MART</w:t>
            </w:r>
          </w:p>
        </w:tc>
        <w:tc>
          <w:tcPr>
            <w:tcW w:w="708" w:type="dxa"/>
            <w:vAlign w:val="center"/>
          </w:tcPr>
          <w:p w14:paraId="0000010A"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1134" w:type="dxa"/>
            <w:gridSpan w:val="2"/>
            <w:vAlign w:val="center"/>
          </w:tcPr>
          <w:p w14:paraId="0000010B" w14:textId="77777777" w:rsidR="002444D6" w:rsidRPr="00DB123D" w:rsidRDefault="002444D6" w:rsidP="002444D6">
            <w:pPr>
              <w:pStyle w:val="AralkYok"/>
              <w:rPr>
                <w:rFonts w:asciiTheme="minorHAnsi" w:hAnsiTheme="minorHAnsi" w:cstheme="minorHAnsi"/>
                <w:sz w:val="18"/>
                <w:szCs w:val="18"/>
              </w:rPr>
            </w:pPr>
          </w:p>
        </w:tc>
        <w:tc>
          <w:tcPr>
            <w:tcW w:w="2977" w:type="dxa"/>
            <w:vAlign w:val="center"/>
          </w:tcPr>
          <w:p w14:paraId="0000010D"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F.7.4.5.5. Yeniden kullanılabilecek eşyalarını, ihtiyacı olanlara iletmeye yönelik proje geliştirir Fen, Mühendislik ve Girişimcilik Uygulamaları</w:t>
            </w:r>
          </w:p>
        </w:tc>
        <w:tc>
          <w:tcPr>
            <w:tcW w:w="992" w:type="dxa"/>
            <w:vAlign w:val="center"/>
          </w:tcPr>
          <w:p w14:paraId="0000010E" w14:textId="77777777" w:rsidR="002444D6" w:rsidRPr="00DB123D" w:rsidRDefault="002444D6" w:rsidP="002444D6">
            <w:pPr>
              <w:pStyle w:val="AralkYok"/>
              <w:rPr>
                <w:rFonts w:asciiTheme="minorHAnsi" w:hAnsiTheme="minorHAnsi" w:cstheme="minorHAnsi"/>
                <w:sz w:val="18"/>
                <w:szCs w:val="18"/>
              </w:rPr>
            </w:pPr>
          </w:p>
        </w:tc>
        <w:tc>
          <w:tcPr>
            <w:tcW w:w="3191" w:type="dxa"/>
            <w:vAlign w:val="center"/>
          </w:tcPr>
          <w:p w14:paraId="60578945" w14:textId="77777777" w:rsidR="00190455" w:rsidRDefault="00190455" w:rsidP="00190455">
            <w:pPr>
              <w:rPr>
                <w:i/>
                <w:color w:val="FFFFFF" w:themeColor="background1"/>
                <w:sz w:val="20"/>
                <w:szCs w:val="20"/>
              </w:rPr>
            </w:pPr>
            <w:hyperlink r:id="rId11" w:history="1">
              <w:r>
                <w:rPr>
                  <w:rStyle w:val="Kpr"/>
                  <w:i/>
                  <w:color w:val="FFFFFF" w:themeColor="background1"/>
                  <w:sz w:val="20"/>
                  <w:szCs w:val="20"/>
                </w:rPr>
                <w:t>https://www.fenkurdu.gen.tr/</w:t>
              </w:r>
            </w:hyperlink>
          </w:p>
          <w:p w14:paraId="193A1288" w14:textId="77777777" w:rsidR="00190455" w:rsidRDefault="00190455" w:rsidP="00190455">
            <w:pPr>
              <w:rPr>
                <w:i/>
                <w:color w:val="FFFFFF" w:themeColor="background1"/>
                <w:sz w:val="20"/>
                <w:szCs w:val="20"/>
              </w:rPr>
            </w:pPr>
            <w:hyperlink r:id="rId12" w:history="1">
              <w:r>
                <w:rPr>
                  <w:rStyle w:val="Kpr"/>
                  <w:i/>
                  <w:color w:val="FFFFFF" w:themeColor="background1"/>
                  <w:sz w:val="20"/>
                  <w:szCs w:val="20"/>
                </w:rPr>
                <w:t>https://www.fenci.gen.tr/</w:t>
              </w:r>
            </w:hyperlink>
          </w:p>
          <w:p w14:paraId="00000110" w14:textId="77777777" w:rsidR="002444D6" w:rsidRPr="00DB123D" w:rsidRDefault="002444D6" w:rsidP="002444D6">
            <w:pPr>
              <w:pStyle w:val="AralkYok"/>
              <w:rPr>
                <w:rFonts w:asciiTheme="minorHAnsi" w:hAnsiTheme="minorHAnsi" w:cstheme="minorHAnsi"/>
                <w:sz w:val="18"/>
                <w:szCs w:val="18"/>
              </w:rPr>
            </w:pPr>
          </w:p>
        </w:tc>
        <w:tc>
          <w:tcPr>
            <w:tcW w:w="1204" w:type="dxa"/>
            <w:vAlign w:val="center"/>
          </w:tcPr>
          <w:p w14:paraId="00000111"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noProof/>
                <w:sz w:val="18"/>
                <w:szCs w:val="18"/>
              </w:rPr>
              <mc:AlternateContent>
                <mc:Choice Requires="wps">
                  <w:drawing>
                    <wp:anchor distT="0" distB="0" distL="114300" distR="114300" simplePos="0" relativeHeight="251668480" behindDoc="0" locked="0" layoutInCell="1" hidden="0" allowOverlap="1" wp14:anchorId="4D3FBED2" wp14:editId="2188501D">
                      <wp:simplePos x="0" y="0"/>
                      <wp:positionH relativeFrom="column">
                        <wp:posOffset>-1206499</wp:posOffset>
                      </wp:positionH>
                      <wp:positionV relativeFrom="paragraph">
                        <wp:posOffset>114300</wp:posOffset>
                      </wp:positionV>
                      <wp:extent cx="685800" cy="209550"/>
                      <wp:effectExtent l="0" t="0" r="0" b="0"/>
                      <wp:wrapNone/>
                      <wp:docPr id="15" name="Dikdörtgen 15"/>
                      <wp:cNvGraphicFramePr/>
                      <a:graphic xmlns:a="http://schemas.openxmlformats.org/drawingml/2006/main">
                        <a:graphicData uri="http://schemas.microsoft.com/office/word/2010/wordprocessingShape">
                          <wps:wsp>
                            <wps:cNvSpPr/>
                            <wps:spPr>
                              <a:xfrm>
                                <a:off x="5007863" y="3679988"/>
                                <a:ext cx="676275" cy="200025"/>
                              </a:xfrm>
                              <a:prstGeom prst="rect">
                                <a:avLst/>
                              </a:prstGeom>
                              <a:solidFill>
                                <a:schemeClr val="lt1"/>
                              </a:solidFill>
                              <a:ln>
                                <a:noFill/>
                              </a:ln>
                            </wps:spPr>
                            <wps:txbx>
                              <w:txbxContent>
                                <w:p w14:paraId="31BAD467" w14:textId="77777777" w:rsidR="002444D6" w:rsidRDefault="002444D6">
                                  <w:pPr>
                                    <w:spacing w:line="258" w:lineRule="auto"/>
                                    <w:textDirection w:val="btLr"/>
                                  </w:pPr>
                                </w:p>
                                <w:p w14:paraId="677331FB" w14:textId="77777777" w:rsidR="002444D6" w:rsidRDefault="002444D6">
                                  <w:pPr>
                                    <w:spacing w:line="258" w:lineRule="auto"/>
                                    <w:textDirection w:val="btLr"/>
                                  </w:pPr>
                                </w:p>
                                <w:p w14:paraId="49515DB9" w14:textId="77777777" w:rsidR="002444D6" w:rsidRDefault="002444D6">
                                  <w:pPr>
                                    <w:spacing w:line="258" w:lineRule="auto"/>
                                    <w:textDirection w:val="btLr"/>
                                  </w:pPr>
                                  <w:r>
                                    <w:rPr>
                                      <w:color w:val="000000"/>
                                    </w:rPr>
                                    <w:t>Tüm matematik dosya doküman ve planlar için</w:t>
                                  </w:r>
                                </w:p>
                                <w:p w14:paraId="51855F7E" w14:textId="77777777" w:rsidR="002444D6" w:rsidRDefault="002444D6">
                                  <w:pPr>
                                    <w:spacing w:line="258" w:lineRule="auto"/>
                                    <w:textDirection w:val="btLr"/>
                                  </w:pPr>
                                  <w:r>
                                    <w:rPr>
                                      <w:color w:val="000000"/>
                                    </w:rPr>
                                    <w:t>ORTAOKULDOKUMAN.COM</w:t>
                                  </w:r>
                                </w:p>
                              </w:txbxContent>
                            </wps:txbx>
                            <wps:bodyPr spcFirstLastPara="1" wrap="square" lIns="91425" tIns="45700" rIns="91425" bIns="45700" anchor="t" anchorCtr="0">
                              <a:noAutofit/>
                            </wps:bodyPr>
                          </wps:wsp>
                        </a:graphicData>
                      </a:graphic>
                    </wp:anchor>
                  </w:drawing>
                </mc:Choice>
                <mc:Fallback>
                  <w:pict>
                    <v:rect w14:anchorId="4D3FBED2" id="Dikdörtgen 15" o:spid="_x0000_s1026" style="position:absolute;margin-left:-95pt;margin-top:9pt;width:54pt;height:1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PbazwEAAIEDAAAOAAAAZHJzL2Uyb0RvYy54bWysU8Fu2zAMvQ/YPwi6L7bTxkmMOMXQIsOA&#10;YgvQ9QMUWYoFyJImKrHz96Nkr8m2W7GLTJrPT++R9OZh6DQ5Cw/KmpoWs5wSYbhtlDnW9PXH7tOK&#10;EgjMNExbI2p6EUAfth8/bHpXibltrW6EJ0hioOpdTdsQXJVlwFvRMZhZJwwWpfUdC5j6Y9Z41iN7&#10;p7N5npdZb33jvOUCAN8+jUW6TfxSCh6+SwkiEF1T1BbS6dN5iGe23bDq6JlrFZ9ksHeo6JgyeOkb&#10;1RMLjJy8+oeqU9xbsDLMuO0yK6XiInlAN0X+l5uXljmRvGBzwL21Cf4fLf92fnF7j23oHVSAYXQx&#10;SN/FJ+ojQ00Xeb5clXeUXGp6Vy7X69VqbJwYAuEIKJflfLmghCMAp5LPF7GeXYmch/BF2I7EoKYe&#10;55Laxc7PEEbob0i8F6xWzU5pnZK4C+JRe3JmOEUdion8D5Q2EWts/GokjG+yq6sYheEwTFYPtrns&#10;PQHHdwo1PTMIe+Zx9gUlPe5DTeHniXlBif5qsOHr4h5dkZCS+8Uyx23yt5XDbYUZ3lpcs0DJGD6G&#10;tHSjxs+nYKVKvqOqUcokFuecOjftZFyk2zyhrn/O9hcAAAD//wMAUEsDBBQABgAIAAAAIQDulaEw&#10;3gAAAAoBAAAPAAAAZHJzL2Rvd25yZXYueG1sTI9BT8MwDIXvSPyHyEjcuqQToNI1nRDSboiJAdo1&#10;a7ymrHGqJuvKv8ec4GRb7+n5e9V69r2YcIxdIA35QoFAaoLtqNXw8b7JChAxGbKmD4QavjHCur6+&#10;qkxpw4XecNqlVnAIxdJocCkNpZSxcehNXIQBibVjGL1JfI6ttKO5cLjv5VKpB+lNR/zBmQGfHTan&#10;3dlreLmL268NTm673zdpeE0ufJ5mrW9v5qcViIRz+jPDLz6jQ81Mh3AmG0WvIcsfFZdJrBQ82ZEV&#10;S14OGu5zBbKu5P8K9Q8AAAD//wMAUEsBAi0AFAAGAAgAAAAhALaDOJL+AAAA4QEAABMAAAAAAAAA&#10;AAAAAAAAAAAAAFtDb250ZW50X1R5cGVzXS54bWxQSwECLQAUAAYACAAAACEAOP0h/9YAAACUAQAA&#10;CwAAAAAAAAAAAAAAAAAvAQAAX3JlbHMvLnJlbHNQSwECLQAUAAYACAAAACEA4uj22s8BAACBAwAA&#10;DgAAAAAAAAAAAAAAAAAuAgAAZHJzL2Uyb0RvYy54bWxQSwECLQAUAAYACAAAACEA7pWhMN4AAAAK&#10;AQAADwAAAAAAAAAAAAAAAAApBAAAZHJzL2Rvd25yZXYueG1sUEsFBgAAAAAEAAQA8wAAADQFAAAA&#10;AA==&#10;" fillcolor="white [3201]" stroked="f">
                      <v:textbox inset="2.53958mm,1.2694mm,2.53958mm,1.2694mm">
                        <w:txbxContent>
                          <w:p w14:paraId="31BAD467" w14:textId="77777777" w:rsidR="002444D6" w:rsidRDefault="002444D6">
                            <w:pPr>
                              <w:spacing w:line="258" w:lineRule="auto"/>
                              <w:textDirection w:val="btLr"/>
                            </w:pPr>
                          </w:p>
                          <w:p w14:paraId="677331FB" w14:textId="77777777" w:rsidR="002444D6" w:rsidRDefault="002444D6">
                            <w:pPr>
                              <w:spacing w:line="258" w:lineRule="auto"/>
                              <w:textDirection w:val="btLr"/>
                            </w:pPr>
                          </w:p>
                          <w:p w14:paraId="49515DB9" w14:textId="77777777" w:rsidR="002444D6" w:rsidRDefault="002444D6">
                            <w:pPr>
                              <w:spacing w:line="258" w:lineRule="auto"/>
                              <w:textDirection w:val="btLr"/>
                            </w:pPr>
                            <w:r>
                              <w:rPr>
                                <w:color w:val="000000"/>
                              </w:rPr>
                              <w:t>Tüm matematik dosya doküman ve planlar için</w:t>
                            </w:r>
                          </w:p>
                          <w:p w14:paraId="51855F7E" w14:textId="77777777" w:rsidR="002444D6" w:rsidRDefault="002444D6">
                            <w:pPr>
                              <w:spacing w:line="258" w:lineRule="auto"/>
                              <w:textDirection w:val="btLr"/>
                            </w:pPr>
                            <w:r>
                              <w:rPr>
                                <w:color w:val="000000"/>
                              </w:rPr>
                              <w:t>ORTAOKULDOKUMAN.COM</w:t>
                            </w:r>
                          </w:p>
                        </w:txbxContent>
                      </v:textbox>
                    </v:rect>
                  </w:pict>
                </mc:Fallback>
              </mc:AlternateContent>
            </w:r>
          </w:p>
        </w:tc>
      </w:tr>
      <w:tr w:rsidR="002444D6" w:rsidRPr="00DB123D" w14:paraId="0619B545" w14:textId="77777777" w:rsidTr="00DB123D">
        <w:trPr>
          <w:trHeight w:val="179"/>
        </w:trPr>
        <w:tc>
          <w:tcPr>
            <w:tcW w:w="940" w:type="dxa"/>
          </w:tcPr>
          <w:p w14:paraId="4F975D12" w14:textId="77777777" w:rsidR="002444D6" w:rsidRDefault="002444D6" w:rsidP="002444D6">
            <w:pPr>
              <w:pStyle w:val="AralkYok"/>
              <w:jc w:val="center"/>
              <w:rPr>
                <w:rFonts w:asciiTheme="minorHAnsi" w:hAnsiTheme="minorHAnsi" w:cstheme="minorHAnsi"/>
                <w:b/>
                <w:color w:val="000000" w:themeColor="text1"/>
                <w:sz w:val="16"/>
                <w:szCs w:val="16"/>
              </w:rPr>
            </w:pPr>
          </w:p>
          <w:p w14:paraId="4EEC0B82" w14:textId="77777777" w:rsidR="00B35923" w:rsidRDefault="00B35923" w:rsidP="002444D6">
            <w:pPr>
              <w:pStyle w:val="AralkYok"/>
              <w:jc w:val="center"/>
              <w:rPr>
                <w:rFonts w:asciiTheme="minorHAnsi" w:hAnsiTheme="minorHAnsi" w:cstheme="minorHAnsi"/>
                <w:b/>
                <w:color w:val="000000" w:themeColor="text1"/>
                <w:sz w:val="16"/>
                <w:szCs w:val="16"/>
              </w:rPr>
            </w:pPr>
          </w:p>
          <w:p w14:paraId="7CDA5ED1" w14:textId="1E918019" w:rsidR="002444D6" w:rsidRPr="00FF6F3A" w:rsidRDefault="002444D6" w:rsidP="002444D6">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23.HAFTA</w:t>
            </w:r>
          </w:p>
          <w:p w14:paraId="00000113" w14:textId="60746B9D" w:rsidR="002444D6" w:rsidRPr="00F25350" w:rsidRDefault="002444D6" w:rsidP="002444D6">
            <w:pPr>
              <w:pStyle w:val="AralkYok"/>
              <w:jc w:val="center"/>
              <w:rPr>
                <w:rFonts w:asciiTheme="minorHAnsi" w:hAnsiTheme="minorHAnsi" w:cstheme="minorHAnsi"/>
                <w:b/>
                <w:bCs/>
                <w:sz w:val="16"/>
                <w:szCs w:val="16"/>
              </w:rPr>
            </w:pPr>
            <w:r>
              <w:rPr>
                <w:rFonts w:asciiTheme="minorHAnsi" w:hAnsiTheme="minorHAnsi" w:cstheme="minorHAnsi"/>
                <w:b/>
                <w:color w:val="000000" w:themeColor="text1"/>
                <w:sz w:val="16"/>
                <w:szCs w:val="16"/>
              </w:rPr>
              <w:t>4</w:t>
            </w:r>
            <w:r w:rsidRPr="00FF6F3A">
              <w:rPr>
                <w:rFonts w:asciiTheme="minorHAnsi" w:hAnsiTheme="minorHAnsi" w:cstheme="minorHAnsi"/>
                <w:b/>
                <w:color w:val="000000" w:themeColor="text1"/>
                <w:sz w:val="16"/>
                <w:szCs w:val="16"/>
              </w:rPr>
              <w:t>-</w:t>
            </w:r>
            <w:r>
              <w:rPr>
                <w:rFonts w:asciiTheme="minorHAnsi" w:hAnsiTheme="minorHAnsi" w:cstheme="minorHAnsi"/>
                <w:b/>
                <w:color w:val="000000" w:themeColor="text1"/>
                <w:sz w:val="16"/>
                <w:szCs w:val="16"/>
              </w:rPr>
              <w:t>8</w:t>
            </w:r>
            <w:r w:rsidRPr="00FF6F3A">
              <w:rPr>
                <w:rFonts w:asciiTheme="minorHAnsi" w:hAnsiTheme="minorHAnsi" w:cstheme="minorHAnsi"/>
                <w:b/>
                <w:color w:val="000000" w:themeColor="text1"/>
                <w:sz w:val="16"/>
                <w:szCs w:val="16"/>
              </w:rPr>
              <w:t xml:space="preserve"> MART</w:t>
            </w:r>
          </w:p>
        </w:tc>
        <w:tc>
          <w:tcPr>
            <w:tcW w:w="708" w:type="dxa"/>
            <w:vAlign w:val="center"/>
          </w:tcPr>
          <w:p w14:paraId="00000114"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1134" w:type="dxa"/>
            <w:gridSpan w:val="2"/>
            <w:vAlign w:val="center"/>
          </w:tcPr>
          <w:p w14:paraId="00000115"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Saf Madde ve Karışımlar</w:t>
            </w:r>
          </w:p>
        </w:tc>
        <w:tc>
          <w:tcPr>
            <w:tcW w:w="2977" w:type="dxa"/>
            <w:vAlign w:val="center"/>
          </w:tcPr>
          <w:p w14:paraId="2EEDEEC6"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F.7.5.1.1. Işığın madde ile etkileşimi sonucunda madde tarafından soğurulabileceğini keşfeder. </w:t>
            </w:r>
          </w:p>
          <w:p w14:paraId="00000117" w14:textId="685C1065"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F.7.5.1.2. Beyaz ışığın tüm ışık renklerinin bileşiminden oluştuğu sonucunu çıkarır.</w:t>
            </w:r>
          </w:p>
        </w:tc>
        <w:tc>
          <w:tcPr>
            <w:tcW w:w="992" w:type="dxa"/>
            <w:vAlign w:val="center"/>
          </w:tcPr>
          <w:p w14:paraId="00000118"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F.7.5.1. Işığın Soğurulması</w:t>
            </w:r>
          </w:p>
        </w:tc>
        <w:tc>
          <w:tcPr>
            <w:tcW w:w="3191" w:type="dxa"/>
            <w:vAlign w:val="center"/>
          </w:tcPr>
          <w:p w14:paraId="1A707C45"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a. Atık kontrolü ile ilgili kamu ve sivil toplum kuruluşlarının çalışmalarına değinilir. </w:t>
            </w:r>
          </w:p>
          <w:p w14:paraId="0000011A" w14:textId="3BCBF486"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b. Tıbbi atık ile temas etmemesi gerektiği hatırlatılır.</w:t>
            </w:r>
          </w:p>
        </w:tc>
        <w:tc>
          <w:tcPr>
            <w:tcW w:w="1204" w:type="dxa"/>
            <w:vAlign w:val="center"/>
          </w:tcPr>
          <w:p w14:paraId="0000011B" w14:textId="77777777" w:rsidR="002444D6" w:rsidRPr="00DB123D" w:rsidRDefault="002444D6" w:rsidP="002444D6">
            <w:pPr>
              <w:pStyle w:val="AralkYok"/>
              <w:rPr>
                <w:rFonts w:asciiTheme="minorHAnsi" w:hAnsiTheme="minorHAnsi" w:cstheme="minorHAnsi"/>
                <w:sz w:val="18"/>
                <w:szCs w:val="18"/>
              </w:rPr>
            </w:pPr>
          </w:p>
        </w:tc>
      </w:tr>
      <w:tr w:rsidR="002444D6" w:rsidRPr="00DB123D" w14:paraId="234BD12A" w14:textId="77777777" w:rsidTr="00DB123D">
        <w:trPr>
          <w:trHeight w:val="221"/>
        </w:trPr>
        <w:tc>
          <w:tcPr>
            <w:tcW w:w="940" w:type="dxa"/>
          </w:tcPr>
          <w:p w14:paraId="63A7280B" w14:textId="77777777" w:rsidR="002444D6" w:rsidRDefault="002444D6" w:rsidP="002444D6">
            <w:pPr>
              <w:pStyle w:val="AralkYok"/>
              <w:jc w:val="center"/>
              <w:rPr>
                <w:rFonts w:asciiTheme="minorHAnsi" w:hAnsiTheme="minorHAnsi" w:cstheme="minorHAnsi"/>
                <w:b/>
                <w:color w:val="000000" w:themeColor="text1"/>
                <w:sz w:val="16"/>
                <w:szCs w:val="16"/>
              </w:rPr>
            </w:pPr>
          </w:p>
          <w:p w14:paraId="34724FBE" w14:textId="77777777" w:rsidR="00B35923" w:rsidRDefault="00B35923" w:rsidP="002444D6">
            <w:pPr>
              <w:pStyle w:val="AralkYok"/>
              <w:jc w:val="center"/>
              <w:rPr>
                <w:rFonts w:asciiTheme="minorHAnsi" w:hAnsiTheme="minorHAnsi" w:cstheme="minorHAnsi"/>
                <w:b/>
                <w:color w:val="000000" w:themeColor="text1"/>
                <w:sz w:val="16"/>
                <w:szCs w:val="16"/>
              </w:rPr>
            </w:pPr>
          </w:p>
          <w:p w14:paraId="1E250452" w14:textId="77777777" w:rsidR="00B35923" w:rsidRDefault="00B35923" w:rsidP="002444D6">
            <w:pPr>
              <w:pStyle w:val="AralkYok"/>
              <w:jc w:val="center"/>
              <w:rPr>
                <w:rFonts w:asciiTheme="minorHAnsi" w:hAnsiTheme="minorHAnsi" w:cstheme="minorHAnsi"/>
                <w:b/>
                <w:color w:val="000000" w:themeColor="text1"/>
                <w:sz w:val="16"/>
                <w:szCs w:val="16"/>
              </w:rPr>
            </w:pPr>
          </w:p>
          <w:p w14:paraId="283ADBA5" w14:textId="77777777" w:rsidR="00B35923" w:rsidRDefault="00B35923" w:rsidP="002444D6">
            <w:pPr>
              <w:pStyle w:val="AralkYok"/>
              <w:jc w:val="center"/>
              <w:rPr>
                <w:rFonts w:asciiTheme="minorHAnsi" w:hAnsiTheme="minorHAnsi" w:cstheme="minorHAnsi"/>
                <w:b/>
                <w:color w:val="000000" w:themeColor="text1"/>
                <w:sz w:val="16"/>
                <w:szCs w:val="16"/>
              </w:rPr>
            </w:pPr>
          </w:p>
          <w:p w14:paraId="7AA4E308" w14:textId="77777777" w:rsidR="00B35923" w:rsidRDefault="00B35923" w:rsidP="002444D6">
            <w:pPr>
              <w:pStyle w:val="AralkYok"/>
              <w:jc w:val="center"/>
              <w:rPr>
                <w:rFonts w:asciiTheme="minorHAnsi" w:hAnsiTheme="minorHAnsi" w:cstheme="minorHAnsi"/>
                <w:b/>
                <w:color w:val="000000" w:themeColor="text1"/>
                <w:sz w:val="16"/>
                <w:szCs w:val="16"/>
              </w:rPr>
            </w:pPr>
          </w:p>
          <w:p w14:paraId="1EB80A89" w14:textId="75092387" w:rsidR="002444D6" w:rsidRPr="00FF6F3A" w:rsidRDefault="002444D6" w:rsidP="002444D6">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24.HAFTA</w:t>
            </w:r>
          </w:p>
          <w:p w14:paraId="0000011D" w14:textId="1578E9C3" w:rsidR="002444D6" w:rsidRPr="00F25350" w:rsidRDefault="002444D6" w:rsidP="002444D6">
            <w:pPr>
              <w:pStyle w:val="AralkYok"/>
              <w:jc w:val="center"/>
              <w:rPr>
                <w:rFonts w:asciiTheme="minorHAnsi" w:hAnsiTheme="minorHAnsi" w:cstheme="minorHAnsi"/>
                <w:b/>
                <w:bCs/>
                <w:sz w:val="16"/>
                <w:szCs w:val="16"/>
              </w:rPr>
            </w:pP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1</w:t>
            </w: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5</w:t>
            </w:r>
            <w:r w:rsidRPr="00FF6F3A">
              <w:rPr>
                <w:rFonts w:asciiTheme="minorHAnsi" w:hAnsiTheme="minorHAnsi" w:cstheme="minorHAnsi"/>
                <w:b/>
                <w:color w:val="000000" w:themeColor="text1"/>
                <w:sz w:val="16"/>
                <w:szCs w:val="16"/>
              </w:rPr>
              <w:t xml:space="preserve"> MART</w:t>
            </w:r>
          </w:p>
        </w:tc>
        <w:tc>
          <w:tcPr>
            <w:tcW w:w="708" w:type="dxa"/>
            <w:vAlign w:val="center"/>
          </w:tcPr>
          <w:p w14:paraId="0000011E"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1134" w:type="dxa"/>
            <w:gridSpan w:val="2"/>
            <w:vAlign w:val="center"/>
          </w:tcPr>
          <w:p w14:paraId="0000011F"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Işığın Madde ile Etkileşimi</w:t>
            </w:r>
          </w:p>
        </w:tc>
        <w:tc>
          <w:tcPr>
            <w:tcW w:w="2977" w:type="dxa"/>
            <w:vAlign w:val="center"/>
          </w:tcPr>
          <w:p w14:paraId="5BB593B0"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F.7.5.1.3. Gözlemleri sonucunda cisimlerin, siyah, beyaz ve renkli görünmesinin nedenini, ışığın yansıması ve soğurulmasıyla ilişkilendirir.</w:t>
            </w:r>
          </w:p>
          <w:p w14:paraId="07E9391B"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 F.7.5.1.4. Güneş enerjisinin günlük yaşam ve teknolojideki yenilikçi uygulamalarına örnekler verir. </w:t>
            </w:r>
          </w:p>
          <w:p w14:paraId="00000121" w14:textId="5FEFA712"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F.7.5.1.5. Güneş enerjisinden gelecekte nasıl yararlanılacağına ilişkin ürettiği fikirleri tartışır.</w:t>
            </w:r>
          </w:p>
        </w:tc>
        <w:tc>
          <w:tcPr>
            <w:tcW w:w="992" w:type="dxa"/>
            <w:vAlign w:val="center"/>
          </w:tcPr>
          <w:p w14:paraId="00000122"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F.7.5.1. Işığın Soğurulması</w:t>
            </w:r>
          </w:p>
        </w:tc>
        <w:tc>
          <w:tcPr>
            <w:tcW w:w="3191" w:type="dxa"/>
            <w:vAlign w:val="center"/>
          </w:tcPr>
          <w:p w14:paraId="00000124"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Renk filtrelerine girilmez.</w:t>
            </w:r>
          </w:p>
        </w:tc>
        <w:tc>
          <w:tcPr>
            <w:tcW w:w="1204" w:type="dxa"/>
            <w:vAlign w:val="center"/>
          </w:tcPr>
          <w:p w14:paraId="00000125" w14:textId="77777777" w:rsidR="002444D6" w:rsidRPr="00DB123D" w:rsidRDefault="002444D6" w:rsidP="002444D6">
            <w:pPr>
              <w:pStyle w:val="AralkYok"/>
              <w:rPr>
                <w:rFonts w:asciiTheme="minorHAnsi" w:hAnsiTheme="minorHAnsi" w:cstheme="minorHAnsi"/>
                <w:sz w:val="18"/>
                <w:szCs w:val="18"/>
              </w:rPr>
            </w:pPr>
          </w:p>
        </w:tc>
      </w:tr>
      <w:tr w:rsidR="002444D6" w:rsidRPr="00DB123D" w14:paraId="2EA3FB78" w14:textId="77777777" w:rsidTr="00DB123D">
        <w:trPr>
          <w:trHeight w:val="165"/>
        </w:trPr>
        <w:tc>
          <w:tcPr>
            <w:tcW w:w="940" w:type="dxa"/>
          </w:tcPr>
          <w:p w14:paraId="16DA92BC" w14:textId="77777777" w:rsidR="002444D6" w:rsidRPr="00FF6F3A" w:rsidRDefault="002444D6" w:rsidP="00B35923">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25.HAFTA</w:t>
            </w:r>
          </w:p>
          <w:p w14:paraId="00000127" w14:textId="5A3BF948" w:rsidR="002444D6" w:rsidRPr="00F25350" w:rsidRDefault="002444D6" w:rsidP="00B35923">
            <w:pPr>
              <w:pStyle w:val="AralkYok"/>
              <w:jc w:val="center"/>
              <w:rPr>
                <w:rFonts w:asciiTheme="minorHAnsi" w:hAnsiTheme="minorHAnsi" w:cstheme="minorHAnsi"/>
                <w:b/>
                <w:bCs/>
                <w:sz w:val="16"/>
                <w:szCs w:val="16"/>
              </w:rPr>
            </w:pPr>
            <w:r>
              <w:rPr>
                <w:rFonts w:asciiTheme="minorHAnsi" w:hAnsiTheme="minorHAnsi" w:cstheme="minorHAnsi"/>
                <w:b/>
                <w:color w:val="000000" w:themeColor="text1"/>
                <w:sz w:val="16"/>
                <w:szCs w:val="16"/>
              </w:rPr>
              <w:t>18</w:t>
            </w:r>
            <w:r w:rsidRPr="00FF6F3A">
              <w:rPr>
                <w:rFonts w:asciiTheme="minorHAnsi" w:hAnsiTheme="minorHAnsi" w:cstheme="minorHAnsi"/>
                <w:b/>
                <w:color w:val="000000" w:themeColor="text1"/>
                <w:sz w:val="16"/>
                <w:szCs w:val="16"/>
              </w:rPr>
              <w:t>-2</w:t>
            </w:r>
            <w:r>
              <w:rPr>
                <w:rFonts w:asciiTheme="minorHAnsi" w:hAnsiTheme="minorHAnsi" w:cstheme="minorHAnsi"/>
                <w:b/>
                <w:color w:val="000000" w:themeColor="text1"/>
                <w:sz w:val="16"/>
                <w:szCs w:val="16"/>
              </w:rPr>
              <w:t>2</w:t>
            </w:r>
            <w:r w:rsidRPr="00FF6F3A">
              <w:rPr>
                <w:rFonts w:asciiTheme="minorHAnsi" w:hAnsiTheme="minorHAnsi" w:cstheme="minorHAnsi"/>
                <w:b/>
                <w:color w:val="000000" w:themeColor="text1"/>
                <w:sz w:val="16"/>
                <w:szCs w:val="16"/>
              </w:rPr>
              <w:t xml:space="preserve"> MART</w:t>
            </w:r>
          </w:p>
        </w:tc>
        <w:tc>
          <w:tcPr>
            <w:tcW w:w="708" w:type="dxa"/>
            <w:vAlign w:val="center"/>
          </w:tcPr>
          <w:p w14:paraId="00000128"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1134" w:type="dxa"/>
            <w:gridSpan w:val="2"/>
            <w:vAlign w:val="center"/>
          </w:tcPr>
          <w:p w14:paraId="00000129"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Işığın Madde ile Etkileşimi</w:t>
            </w:r>
          </w:p>
        </w:tc>
        <w:tc>
          <w:tcPr>
            <w:tcW w:w="2977" w:type="dxa"/>
            <w:vAlign w:val="center"/>
          </w:tcPr>
          <w:p w14:paraId="0000012B"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F.7.5.2.1. Ayna çeşitlerini gözlemleyerek kullanım alanlarına örnekler verir.</w:t>
            </w:r>
          </w:p>
        </w:tc>
        <w:tc>
          <w:tcPr>
            <w:tcW w:w="992" w:type="dxa"/>
            <w:vAlign w:val="center"/>
          </w:tcPr>
          <w:p w14:paraId="0000012C"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F.7.5.2. Aynalar</w:t>
            </w:r>
          </w:p>
        </w:tc>
        <w:tc>
          <w:tcPr>
            <w:tcW w:w="3191" w:type="dxa"/>
            <w:vAlign w:val="center"/>
          </w:tcPr>
          <w:p w14:paraId="0000012E"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Kaynakların etkili kullanımı bakımından güneş enerjisinin önemi vurgulanır.</w:t>
            </w:r>
          </w:p>
        </w:tc>
        <w:tc>
          <w:tcPr>
            <w:tcW w:w="1204" w:type="dxa"/>
            <w:vAlign w:val="center"/>
          </w:tcPr>
          <w:p w14:paraId="0000012F" w14:textId="77777777" w:rsidR="002444D6" w:rsidRPr="00DB123D" w:rsidRDefault="002444D6" w:rsidP="002444D6">
            <w:pPr>
              <w:pStyle w:val="AralkYok"/>
              <w:rPr>
                <w:rFonts w:asciiTheme="minorHAnsi" w:hAnsiTheme="minorHAnsi" w:cstheme="minorHAnsi"/>
                <w:sz w:val="18"/>
                <w:szCs w:val="18"/>
              </w:rPr>
            </w:pPr>
          </w:p>
        </w:tc>
      </w:tr>
      <w:tr w:rsidR="002444D6" w:rsidRPr="00DB123D" w14:paraId="63F301CF" w14:textId="77777777" w:rsidTr="00DB123D">
        <w:trPr>
          <w:trHeight w:val="235"/>
        </w:trPr>
        <w:tc>
          <w:tcPr>
            <w:tcW w:w="940" w:type="dxa"/>
          </w:tcPr>
          <w:p w14:paraId="08E25672" w14:textId="77777777" w:rsidR="002444D6" w:rsidRPr="00FF6F3A" w:rsidRDefault="002444D6" w:rsidP="00B35923">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26.HAFTA</w:t>
            </w:r>
          </w:p>
          <w:p w14:paraId="00000131" w14:textId="6E1AF8BA" w:rsidR="002444D6" w:rsidRPr="00F25350" w:rsidRDefault="002444D6" w:rsidP="00B35923">
            <w:pPr>
              <w:pStyle w:val="AralkYok"/>
              <w:jc w:val="center"/>
              <w:rPr>
                <w:rFonts w:asciiTheme="minorHAnsi" w:hAnsiTheme="minorHAnsi" w:cstheme="minorHAnsi"/>
                <w:b/>
                <w:bCs/>
                <w:sz w:val="16"/>
                <w:szCs w:val="16"/>
              </w:rPr>
            </w:pPr>
            <w:r w:rsidRPr="00FF6F3A">
              <w:rPr>
                <w:rFonts w:asciiTheme="minorHAnsi" w:hAnsiTheme="minorHAnsi" w:cstheme="minorHAnsi"/>
                <w:b/>
                <w:color w:val="000000" w:themeColor="text1"/>
                <w:sz w:val="16"/>
                <w:szCs w:val="16"/>
              </w:rPr>
              <w:t>2</w:t>
            </w:r>
            <w:r>
              <w:rPr>
                <w:rFonts w:asciiTheme="minorHAnsi" w:hAnsiTheme="minorHAnsi" w:cstheme="minorHAnsi"/>
                <w:b/>
                <w:color w:val="000000" w:themeColor="text1"/>
                <w:sz w:val="16"/>
                <w:szCs w:val="16"/>
              </w:rPr>
              <w:t>5</w:t>
            </w:r>
            <w:r w:rsidRPr="00FF6F3A">
              <w:rPr>
                <w:rFonts w:asciiTheme="minorHAnsi" w:hAnsiTheme="minorHAnsi" w:cstheme="minorHAnsi"/>
                <w:b/>
                <w:color w:val="000000" w:themeColor="text1"/>
                <w:sz w:val="16"/>
                <w:szCs w:val="16"/>
              </w:rPr>
              <w:t>-</w:t>
            </w:r>
            <w:r>
              <w:rPr>
                <w:rFonts w:asciiTheme="minorHAnsi" w:hAnsiTheme="minorHAnsi" w:cstheme="minorHAnsi"/>
                <w:b/>
                <w:color w:val="000000" w:themeColor="text1"/>
                <w:sz w:val="16"/>
                <w:szCs w:val="16"/>
              </w:rPr>
              <w:t>29</w:t>
            </w:r>
            <w:r w:rsidRPr="00FF6F3A">
              <w:rPr>
                <w:rFonts w:asciiTheme="minorHAnsi" w:hAnsiTheme="minorHAnsi" w:cstheme="minorHAnsi"/>
                <w:b/>
                <w:color w:val="000000" w:themeColor="text1"/>
                <w:sz w:val="16"/>
                <w:szCs w:val="16"/>
              </w:rPr>
              <w:t xml:space="preserve"> MART</w:t>
            </w:r>
          </w:p>
        </w:tc>
        <w:tc>
          <w:tcPr>
            <w:tcW w:w="708" w:type="dxa"/>
            <w:vAlign w:val="center"/>
          </w:tcPr>
          <w:p w14:paraId="00000132"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1134" w:type="dxa"/>
            <w:gridSpan w:val="2"/>
            <w:vAlign w:val="center"/>
          </w:tcPr>
          <w:p w14:paraId="00000133"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Işığın Madde ile Etkileşimi</w:t>
            </w:r>
          </w:p>
        </w:tc>
        <w:tc>
          <w:tcPr>
            <w:tcW w:w="2977" w:type="dxa"/>
            <w:vAlign w:val="center"/>
          </w:tcPr>
          <w:p w14:paraId="00000135"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F.7.5.2.2. Düz, çukur ve tümsek aynalarda oluşan görüntüleri karşılaştırır.</w:t>
            </w:r>
          </w:p>
        </w:tc>
        <w:tc>
          <w:tcPr>
            <w:tcW w:w="992" w:type="dxa"/>
            <w:vAlign w:val="center"/>
          </w:tcPr>
          <w:p w14:paraId="00000136"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F.7.5.2. Aynalar</w:t>
            </w:r>
          </w:p>
        </w:tc>
        <w:tc>
          <w:tcPr>
            <w:tcW w:w="3191" w:type="dxa"/>
            <w:vAlign w:val="center"/>
          </w:tcPr>
          <w:p w14:paraId="00000138" w14:textId="77777777" w:rsidR="002444D6" w:rsidRPr="00DB123D" w:rsidRDefault="002444D6" w:rsidP="002444D6">
            <w:pPr>
              <w:pStyle w:val="AralkYok"/>
              <w:rPr>
                <w:rFonts w:asciiTheme="minorHAnsi" w:hAnsiTheme="minorHAnsi" w:cstheme="minorHAnsi"/>
                <w:sz w:val="18"/>
                <w:szCs w:val="18"/>
              </w:rPr>
            </w:pPr>
          </w:p>
        </w:tc>
        <w:tc>
          <w:tcPr>
            <w:tcW w:w="1204" w:type="dxa"/>
            <w:vAlign w:val="center"/>
          </w:tcPr>
          <w:p w14:paraId="00000139" w14:textId="77777777" w:rsidR="002444D6" w:rsidRPr="00DB123D" w:rsidRDefault="002444D6" w:rsidP="002444D6">
            <w:pPr>
              <w:pStyle w:val="AralkYok"/>
              <w:rPr>
                <w:rFonts w:asciiTheme="minorHAnsi" w:hAnsiTheme="minorHAnsi" w:cstheme="minorHAnsi"/>
                <w:sz w:val="18"/>
                <w:szCs w:val="18"/>
              </w:rPr>
            </w:pPr>
          </w:p>
        </w:tc>
      </w:tr>
      <w:tr w:rsidR="002444D6" w:rsidRPr="00DB123D" w14:paraId="7C994C85" w14:textId="77777777" w:rsidTr="00DB123D">
        <w:trPr>
          <w:trHeight w:val="206"/>
        </w:trPr>
        <w:tc>
          <w:tcPr>
            <w:tcW w:w="940" w:type="dxa"/>
          </w:tcPr>
          <w:p w14:paraId="6B431CA0" w14:textId="77777777" w:rsidR="002444D6" w:rsidRDefault="002444D6" w:rsidP="002444D6">
            <w:pPr>
              <w:pStyle w:val="AralkYok"/>
              <w:jc w:val="center"/>
              <w:rPr>
                <w:rFonts w:asciiTheme="minorHAnsi" w:hAnsiTheme="minorHAnsi" w:cstheme="minorHAnsi"/>
                <w:b/>
                <w:color w:val="000000" w:themeColor="text1"/>
                <w:sz w:val="16"/>
                <w:szCs w:val="16"/>
              </w:rPr>
            </w:pPr>
          </w:p>
          <w:p w14:paraId="08AE279B" w14:textId="77777777" w:rsidR="002444D6" w:rsidRDefault="002444D6" w:rsidP="002444D6">
            <w:pPr>
              <w:pStyle w:val="AralkYok"/>
              <w:jc w:val="center"/>
              <w:rPr>
                <w:rFonts w:asciiTheme="minorHAnsi" w:hAnsiTheme="minorHAnsi" w:cstheme="minorHAnsi"/>
                <w:b/>
                <w:color w:val="000000" w:themeColor="text1"/>
                <w:sz w:val="16"/>
                <w:szCs w:val="16"/>
              </w:rPr>
            </w:pPr>
          </w:p>
          <w:p w14:paraId="4ED2EEB0" w14:textId="77777777" w:rsidR="002444D6" w:rsidRPr="00FF6F3A" w:rsidRDefault="002444D6" w:rsidP="00B35923">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27.HAFTA</w:t>
            </w:r>
          </w:p>
          <w:p w14:paraId="0000013C" w14:textId="0D1BB28D" w:rsidR="002444D6" w:rsidRPr="00F25350" w:rsidRDefault="002444D6" w:rsidP="00B35923">
            <w:pPr>
              <w:pStyle w:val="AralkYok"/>
              <w:jc w:val="center"/>
              <w:rPr>
                <w:rFonts w:asciiTheme="minorHAnsi" w:hAnsiTheme="minorHAnsi" w:cstheme="minorHAnsi"/>
                <w:b/>
                <w:bCs/>
                <w:sz w:val="16"/>
                <w:szCs w:val="16"/>
              </w:rPr>
            </w:pPr>
            <w:r>
              <w:rPr>
                <w:rFonts w:asciiTheme="minorHAnsi" w:hAnsiTheme="minorHAnsi" w:cstheme="minorHAnsi"/>
                <w:b/>
                <w:color w:val="000000" w:themeColor="text1"/>
                <w:sz w:val="16"/>
                <w:szCs w:val="16"/>
              </w:rPr>
              <w:t>1</w:t>
            </w:r>
            <w:r w:rsidRPr="00FF6F3A">
              <w:rPr>
                <w:rFonts w:asciiTheme="minorHAnsi" w:hAnsiTheme="minorHAnsi" w:cstheme="minorHAnsi"/>
                <w:b/>
                <w:color w:val="000000" w:themeColor="text1"/>
                <w:sz w:val="16"/>
                <w:szCs w:val="16"/>
              </w:rPr>
              <w:t>-</w:t>
            </w:r>
            <w:r>
              <w:rPr>
                <w:rFonts w:asciiTheme="minorHAnsi" w:hAnsiTheme="minorHAnsi" w:cstheme="minorHAnsi"/>
                <w:b/>
                <w:color w:val="000000" w:themeColor="text1"/>
                <w:sz w:val="16"/>
                <w:szCs w:val="16"/>
              </w:rPr>
              <w:t>5</w:t>
            </w:r>
            <w:r w:rsidRPr="00FF6F3A">
              <w:rPr>
                <w:rFonts w:asciiTheme="minorHAnsi" w:hAnsiTheme="minorHAnsi" w:cstheme="minorHAnsi"/>
                <w:b/>
                <w:color w:val="000000" w:themeColor="text1"/>
                <w:sz w:val="16"/>
                <w:szCs w:val="16"/>
              </w:rPr>
              <w:t xml:space="preserve"> NİSAN</w:t>
            </w:r>
          </w:p>
        </w:tc>
        <w:tc>
          <w:tcPr>
            <w:tcW w:w="708" w:type="dxa"/>
            <w:vAlign w:val="center"/>
          </w:tcPr>
          <w:p w14:paraId="0000013D"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1134" w:type="dxa"/>
            <w:gridSpan w:val="2"/>
            <w:vAlign w:val="center"/>
          </w:tcPr>
          <w:p w14:paraId="0000013E"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Işığın Madde ile Etkileşimi</w:t>
            </w:r>
          </w:p>
        </w:tc>
        <w:tc>
          <w:tcPr>
            <w:tcW w:w="2977" w:type="dxa"/>
            <w:vAlign w:val="center"/>
          </w:tcPr>
          <w:p w14:paraId="00000140"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F.7.5.3.1. Ortam değiştiren ışığın izlediği yolu gözlemleyerek kırılma olayının sebebini ortam değişikliği ile ilişkilendirir.</w:t>
            </w:r>
          </w:p>
        </w:tc>
        <w:tc>
          <w:tcPr>
            <w:tcW w:w="992" w:type="dxa"/>
            <w:vAlign w:val="center"/>
          </w:tcPr>
          <w:p w14:paraId="00000141"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F.7.5.3. Işığın Kırılması ve Mercekler</w:t>
            </w:r>
          </w:p>
        </w:tc>
        <w:tc>
          <w:tcPr>
            <w:tcW w:w="3191" w:type="dxa"/>
            <w:vAlign w:val="center"/>
          </w:tcPr>
          <w:p w14:paraId="58862885"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a. Özel ışınlarla görüntü çizimine girilmez. </w:t>
            </w:r>
          </w:p>
          <w:p w14:paraId="00000143" w14:textId="194072F0"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b. Matematiksel bağıntılara girilmez. c. Çukur aynada cismin görüntüsünün özelliklerinin (büyük / küçük, ters / düz) cismin aynaya olan uzaklığına göre değişebileceği belirtilir</w:t>
            </w:r>
          </w:p>
        </w:tc>
        <w:tc>
          <w:tcPr>
            <w:tcW w:w="1204" w:type="dxa"/>
            <w:vAlign w:val="center"/>
          </w:tcPr>
          <w:p w14:paraId="00000144" w14:textId="3DE097B0" w:rsidR="002444D6" w:rsidRPr="00DB123D" w:rsidRDefault="002444D6" w:rsidP="002444D6">
            <w:pPr>
              <w:pStyle w:val="AralkYok"/>
              <w:jc w:val="center"/>
              <w:rPr>
                <w:rFonts w:asciiTheme="minorHAnsi" w:hAnsiTheme="minorHAnsi" w:cstheme="minorHAnsi"/>
                <w:sz w:val="18"/>
                <w:szCs w:val="18"/>
              </w:rPr>
            </w:pPr>
            <w:r w:rsidRPr="00FD728B">
              <w:rPr>
                <w:rFonts w:asciiTheme="minorHAnsi" w:hAnsiTheme="minorHAnsi" w:cstheme="minorHAnsi"/>
                <w:b/>
                <w:bCs/>
                <w:sz w:val="16"/>
                <w:szCs w:val="16"/>
              </w:rPr>
              <w:t>2.Dönem 1.Yazılı Sınav</w:t>
            </w:r>
          </w:p>
        </w:tc>
      </w:tr>
      <w:tr w:rsidR="002444D6" w:rsidRPr="00DB123D" w14:paraId="77612627" w14:textId="77777777" w:rsidTr="00F92FBC">
        <w:trPr>
          <w:trHeight w:val="206"/>
        </w:trPr>
        <w:tc>
          <w:tcPr>
            <w:tcW w:w="11146" w:type="dxa"/>
            <w:gridSpan w:val="8"/>
          </w:tcPr>
          <w:p w14:paraId="0567BA42" w14:textId="18CE2D32" w:rsidR="002444D6" w:rsidRPr="00DB123D" w:rsidRDefault="002444D6" w:rsidP="002444D6">
            <w:pPr>
              <w:pStyle w:val="AralkYok"/>
              <w:jc w:val="center"/>
              <w:rPr>
                <w:rFonts w:asciiTheme="minorHAnsi" w:hAnsiTheme="minorHAnsi" w:cstheme="minorHAnsi"/>
                <w:sz w:val="18"/>
                <w:szCs w:val="18"/>
              </w:rPr>
            </w:pPr>
            <w:r w:rsidRPr="00E1328C">
              <w:rPr>
                <w:b/>
                <w:sz w:val="28"/>
                <w:szCs w:val="28"/>
              </w:rPr>
              <w:t>2.Dönem Ara Tatil (</w:t>
            </w:r>
            <w:r>
              <w:rPr>
                <w:b/>
                <w:bCs/>
                <w:sz w:val="28"/>
                <w:szCs w:val="28"/>
              </w:rPr>
              <w:t>8</w:t>
            </w:r>
            <w:r w:rsidRPr="00E1328C">
              <w:rPr>
                <w:b/>
                <w:bCs/>
                <w:sz w:val="28"/>
                <w:szCs w:val="28"/>
              </w:rPr>
              <w:t>-</w:t>
            </w:r>
            <w:r>
              <w:rPr>
                <w:b/>
                <w:bCs/>
                <w:sz w:val="28"/>
                <w:szCs w:val="28"/>
              </w:rPr>
              <w:t>12</w:t>
            </w:r>
            <w:r w:rsidRPr="00E1328C">
              <w:rPr>
                <w:b/>
                <w:bCs/>
                <w:sz w:val="28"/>
                <w:szCs w:val="28"/>
              </w:rPr>
              <w:t xml:space="preserve"> NİSAN 202</w:t>
            </w:r>
            <w:r>
              <w:rPr>
                <w:b/>
                <w:bCs/>
                <w:sz w:val="28"/>
                <w:szCs w:val="28"/>
              </w:rPr>
              <w:t>4</w:t>
            </w:r>
            <w:r w:rsidRPr="00E1328C">
              <w:rPr>
                <w:b/>
                <w:bCs/>
                <w:sz w:val="28"/>
                <w:szCs w:val="28"/>
              </w:rPr>
              <w:t>)</w:t>
            </w:r>
          </w:p>
        </w:tc>
      </w:tr>
      <w:tr w:rsidR="002444D6" w:rsidRPr="00DB123D" w14:paraId="0D7112D3" w14:textId="77777777" w:rsidTr="00DB123D">
        <w:trPr>
          <w:trHeight w:val="179"/>
        </w:trPr>
        <w:tc>
          <w:tcPr>
            <w:tcW w:w="940" w:type="dxa"/>
            <w:vAlign w:val="center"/>
          </w:tcPr>
          <w:p w14:paraId="1C7B11B7" w14:textId="77777777" w:rsidR="002444D6" w:rsidRPr="00FF6F3A" w:rsidRDefault="002444D6" w:rsidP="002444D6">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28.HAFTA</w:t>
            </w:r>
          </w:p>
          <w:p w14:paraId="00000151" w14:textId="38636156" w:rsidR="002444D6" w:rsidRPr="00F25350" w:rsidRDefault="002444D6" w:rsidP="002444D6">
            <w:pPr>
              <w:pStyle w:val="AralkYok"/>
              <w:jc w:val="center"/>
              <w:rPr>
                <w:rFonts w:asciiTheme="minorHAnsi" w:hAnsiTheme="minorHAnsi" w:cstheme="minorHAnsi"/>
                <w:b/>
                <w:bCs/>
                <w:sz w:val="16"/>
                <w:szCs w:val="16"/>
              </w:rPr>
            </w:pP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5</w:t>
            </w: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9</w:t>
            </w:r>
            <w:r w:rsidRPr="00FF6F3A">
              <w:rPr>
                <w:rFonts w:asciiTheme="minorHAnsi" w:hAnsiTheme="minorHAnsi" w:cstheme="minorHAnsi"/>
                <w:b/>
                <w:color w:val="000000" w:themeColor="text1"/>
                <w:sz w:val="16"/>
                <w:szCs w:val="16"/>
              </w:rPr>
              <w:t xml:space="preserve"> NİSAN</w:t>
            </w:r>
          </w:p>
        </w:tc>
        <w:tc>
          <w:tcPr>
            <w:tcW w:w="708" w:type="dxa"/>
            <w:vAlign w:val="center"/>
          </w:tcPr>
          <w:p w14:paraId="00000152"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1134" w:type="dxa"/>
            <w:gridSpan w:val="2"/>
            <w:vAlign w:val="center"/>
          </w:tcPr>
          <w:p w14:paraId="00000153"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Işığın Madde ile Etkileşimi</w:t>
            </w:r>
          </w:p>
        </w:tc>
        <w:tc>
          <w:tcPr>
            <w:tcW w:w="2977" w:type="dxa"/>
            <w:vAlign w:val="center"/>
          </w:tcPr>
          <w:p w14:paraId="00000154"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F.7.5.3.2. Işığın kırılmasını, ince ve kalın kenarlı mercekler kullanarak deneyle gözlemler. F.7.5.3.3. İnce ve kalın kenarlı merceklerin odak noktalarını deneyerek belirler.</w:t>
            </w:r>
          </w:p>
        </w:tc>
        <w:tc>
          <w:tcPr>
            <w:tcW w:w="992" w:type="dxa"/>
            <w:vAlign w:val="center"/>
          </w:tcPr>
          <w:p w14:paraId="00000156"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F.7.5.3. Işığın Kırılması ve Mercekler</w:t>
            </w:r>
          </w:p>
        </w:tc>
        <w:tc>
          <w:tcPr>
            <w:tcW w:w="3191" w:type="dxa"/>
            <w:vAlign w:val="center"/>
          </w:tcPr>
          <w:p w14:paraId="3815E560"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a. Tam yansımaya ve prizmalarda kırılmaya girilmez. </w:t>
            </w:r>
          </w:p>
          <w:p w14:paraId="0EDA8446"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b. </w:t>
            </w:r>
            <w:proofErr w:type="spellStart"/>
            <w:r w:rsidRPr="00DB123D">
              <w:rPr>
                <w:rFonts w:asciiTheme="minorHAnsi" w:hAnsiTheme="minorHAnsi" w:cstheme="minorHAnsi"/>
                <w:sz w:val="18"/>
                <w:szCs w:val="18"/>
              </w:rPr>
              <w:t>Snell</w:t>
            </w:r>
            <w:proofErr w:type="spellEnd"/>
            <w:r w:rsidRPr="00DB123D">
              <w:rPr>
                <w:rFonts w:asciiTheme="minorHAnsi" w:hAnsiTheme="minorHAnsi" w:cstheme="minorHAnsi"/>
                <w:sz w:val="18"/>
                <w:szCs w:val="18"/>
              </w:rPr>
              <w:t xml:space="preserve"> (Kırılma) Yasası'na girilmez.</w:t>
            </w:r>
          </w:p>
          <w:p w14:paraId="5E8215C7"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a. Ormanlık alanlara bırakılan cam atıklarının yangın riski oluşturabileceğine değinilir. </w:t>
            </w:r>
          </w:p>
          <w:p w14:paraId="56EEE598" w14:textId="25EAE9BD"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b. Özel ışınlarla görüntü çizimine girilmez.</w:t>
            </w:r>
          </w:p>
          <w:p w14:paraId="00000158" w14:textId="4015B241"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c. Matematiksel bağıntılara girilmez. ç. İnce ve kalın kenarlı merceklerin odak noktaları çizimle gösterilir.</w:t>
            </w:r>
          </w:p>
        </w:tc>
        <w:tc>
          <w:tcPr>
            <w:tcW w:w="1204" w:type="dxa"/>
            <w:vAlign w:val="center"/>
          </w:tcPr>
          <w:p w14:paraId="00000159" w14:textId="73BEFF74" w:rsidR="002444D6" w:rsidRPr="00DB123D" w:rsidRDefault="002444D6" w:rsidP="002444D6">
            <w:pPr>
              <w:pStyle w:val="AralkYok"/>
              <w:rPr>
                <w:rFonts w:asciiTheme="minorHAnsi" w:hAnsiTheme="minorHAnsi" w:cstheme="minorHAnsi"/>
                <w:sz w:val="18"/>
                <w:szCs w:val="18"/>
              </w:rPr>
            </w:pPr>
          </w:p>
        </w:tc>
      </w:tr>
      <w:tr w:rsidR="002444D6" w:rsidRPr="00DB123D" w14:paraId="45EBE425" w14:textId="77777777" w:rsidTr="00DB123D">
        <w:trPr>
          <w:trHeight w:val="221"/>
        </w:trPr>
        <w:tc>
          <w:tcPr>
            <w:tcW w:w="940" w:type="dxa"/>
          </w:tcPr>
          <w:p w14:paraId="4A385C7F" w14:textId="77777777" w:rsidR="002444D6" w:rsidRDefault="002444D6" w:rsidP="002444D6">
            <w:pPr>
              <w:pStyle w:val="AralkYok"/>
              <w:jc w:val="center"/>
              <w:rPr>
                <w:rFonts w:asciiTheme="minorHAnsi" w:hAnsiTheme="minorHAnsi" w:cstheme="minorHAnsi"/>
                <w:b/>
                <w:color w:val="000000" w:themeColor="text1"/>
                <w:sz w:val="16"/>
                <w:szCs w:val="16"/>
              </w:rPr>
            </w:pPr>
          </w:p>
          <w:p w14:paraId="5964A60E" w14:textId="77777777" w:rsidR="002444D6" w:rsidRPr="00FF6F3A" w:rsidRDefault="002444D6" w:rsidP="00B35923">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29.HAFTA</w:t>
            </w:r>
          </w:p>
          <w:p w14:paraId="0000015B" w14:textId="05433DA2" w:rsidR="002444D6" w:rsidRPr="00F25350" w:rsidRDefault="002444D6" w:rsidP="00B35923">
            <w:pPr>
              <w:pStyle w:val="AralkYok"/>
              <w:jc w:val="center"/>
              <w:rPr>
                <w:rFonts w:asciiTheme="minorHAnsi" w:hAnsiTheme="minorHAnsi" w:cstheme="minorHAnsi"/>
                <w:b/>
                <w:bCs/>
                <w:sz w:val="16"/>
                <w:szCs w:val="16"/>
              </w:rPr>
            </w:pPr>
            <w:r w:rsidRPr="00FF6F3A">
              <w:rPr>
                <w:rFonts w:asciiTheme="minorHAnsi" w:hAnsiTheme="minorHAnsi" w:cstheme="minorHAnsi"/>
                <w:b/>
                <w:color w:val="000000" w:themeColor="text1"/>
                <w:sz w:val="16"/>
                <w:szCs w:val="16"/>
              </w:rPr>
              <w:t>2</w:t>
            </w:r>
            <w:r>
              <w:rPr>
                <w:rFonts w:asciiTheme="minorHAnsi" w:hAnsiTheme="minorHAnsi" w:cstheme="minorHAnsi"/>
                <w:b/>
                <w:color w:val="000000" w:themeColor="text1"/>
                <w:sz w:val="16"/>
                <w:szCs w:val="16"/>
              </w:rPr>
              <w:t>2</w:t>
            </w:r>
            <w:r w:rsidRPr="00FF6F3A">
              <w:rPr>
                <w:rFonts w:asciiTheme="minorHAnsi" w:hAnsiTheme="minorHAnsi" w:cstheme="minorHAnsi"/>
                <w:b/>
                <w:color w:val="000000" w:themeColor="text1"/>
                <w:sz w:val="16"/>
                <w:szCs w:val="16"/>
              </w:rPr>
              <w:t>-2</w:t>
            </w:r>
            <w:r>
              <w:rPr>
                <w:rFonts w:asciiTheme="minorHAnsi" w:hAnsiTheme="minorHAnsi" w:cstheme="minorHAnsi"/>
                <w:b/>
                <w:color w:val="000000" w:themeColor="text1"/>
                <w:sz w:val="16"/>
                <w:szCs w:val="16"/>
              </w:rPr>
              <w:t>6</w:t>
            </w:r>
            <w:r w:rsidRPr="00FF6F3A">
              <w:rPr>
                <w:rFonts w:asciiTheme="minorHAnsi" w:hAnsiTheme="minorHAnsi" w:cstheme="minorHAnsi"/>
                <w:b/>
                <w:color w:val="000000" w:themeColor="text1"/>
                <w:sz w:val="16"/>
                <w:szCs w:val="16"/>
              </w:rPr>
              <w:t xml:space="preserve"> NİSAN</w:t>
            </w:r>
          </w:p>
        </w:tc>
        <w:tc>
          <w:tcPr>
            <w:tcW w:w="708" w:type="dxa"/>
            <w:vAlign w:val="center"/>
          </w:tcPr>
          <w:p w14:paraId="0000015C"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1134" w:type="dxa"/>
            <w:gridSpan w:val="2"/>
            <w:vAlign w:val="center"/>
          </w:tcPr>
          <w:p w14:paraId="0000015D"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Işığın Madde ile Etkileşimi</w:t>
            </w:r>
          </w:p>
        </w:tc>
        <w:tc>
          <w:tcPr>
            <w:tcW w:w="2977" w:type="dxa"/>
            <w:vAlign w:val="center"/>
          </w:tcPr>
          <w:p w14:paraId="0000015E"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F.7.5.3.4. Merceklerin günlük yaşam ve teknolojideki kullanım alanlarına örnekler verir. F.7.5.3.5. Ayna veya mercekleri kullanarak bir görüntüleme aracı tasarlar.</w:t>
            </w:r>
          </w:p>
        </w:tc>
        <w:tc>
          <w:tcPr>
            <w:tcW w:w="992" w:type="dxa"/>
            <w:vAlign w:val="center"/>
          </w:tcPr>
          <w:p w14:paraId="00000160"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F.7.5.3. Işığın Kırılması ve Mercekler</w:t>
            </w:r>
          </w:p>
        </w:tc>
        <w:tc>
          <w:tcPr>
            <w:tcW w:w="3191" w:type="dxa"/>
            <w:vAlign w:val="center"/>
          </w:tcPr>
          <w:p w14:paraId="00000162"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Öncelikle tasarımını çizimle ifade etmesi istenir. İmkânlar uygunsa üç boyutlu modele dönüştürmesi istenebilir.</w:t>
            </w:r>
          </w:p>
        </w:tc>
        <w:tc>
          <w:tcPr>
            <w:tcW w:w="1204" w:type="dxa"/>
            <w:vAlign w:val="center"/>
          </w:tcPr>
          <w:p w14:paraId="00000163" w14:textId="5B29D5AB" w:rsidR="002444D6" w:rsidRPr="00DB123D" w:rsidRDefault="002444D6" w:rsidP="002444D6">
            <w:pPr>
              <w:pStyle w:val="AralkYok"/>
              <w:jc w:val="center"/>
              <w:rPr>
                <w:rFonts w:asciiTheme="minorHAnsi" w:hAnsiTheme="minorHAnsi" w:cstheme="minorHAnsi"/>
                <w:bCs/>
                <w:sz w:val="18"/>
                <w:szCs w:val="18"/>
              </w:rPr>
            </w:pPr>
            <w:r w:rsidRPr="002416D5">
              <w:rPr>
                <w:rFonts w:asciiTheme="minorHAnsi" w:eastAsia="Arial" w:hAnsiTheme="minorHAnsi" w:cstheme="minorHAnsi"/>
                <w:color w:val="000000"/>
                <w:sz w:val="16"/>
                <w:szCs w:val="16"/>
              </w:rPr>
              <w:t>23 Nisan Ulusal Egemenlik ve Çocuk Bayramı</w:t>
            </w:r>
          </w:p>
        </w:tc>
      </w:tr>
      <w:tr w:rsidR="002444D6" w:rsidRPr="00DB123D" w14:paraId="059C41D3" w14:textId="77777777" w:rsidTr="00DB123D">
        <w:trPr>
          <w:trHeight w:val="235"/>
        </w:trPr>
        <w:tc>
          <w:tcPr>
            <w:tcW w:w="940" w:type="dxa"/>
          </w:tcPr>
          <w:p w14:paraId="3C4A4CC4" w14:textId="77777777" w:rsidR="002444D6" w:rsidRDefault="002444D6" w:rsidP="002444D6">
            <w:pPr>
              <w:pStyle w:val="AralkYok"/>
              <w:jc w:val="center"/>
              <w:rPr>
                <w:rFonts w:asciiTheme="minorHAnsi" w:hAnsiTheme="minorHAnsi" w:cstheme="minorHAnsi"/>
                <w:b/>
                <w:color w:val="000000" w:themeColor="text1"/>
                <w:sz w:val="16"/>
                <w:szCs w:val="16"/>
              </w:rPr>
            </w:pPr>
          </w:p>
          <w:p w14:paraId="096FDF63" w14:textId="77777777" w:rsidR="002444D6" w:rsidRPr="00FF6F3A" w:rsidRDefault="002444D6" w:rsidP="002444D6">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30.HAFTA</w:t>
            </w:r>
          </w:p>
          <w:p w14:paraId="00000165" w14:textId="23D986D3" w:rsidR="002444D6" w:rsidRPr="00F25350" w:rsidRDefault="002444D6" w:rsidP="002444D6">
            <w:pPr>
              <w:pStyle w:val="AralkYok"/>
              <w:jc w:val="center"/>
              <w:rPr>
                <w:rFonts w:asciiTheme="minorHAnsi" w:hAnsiTheme="minorHAnsi" w:cstheme="minorHAnsi"/>
                <w:b/>
                <w:bCs/>
                <w:sz w:val="16"/>
                <w:szCs w:val="16"/>
              </w:rPr>
            </w:pPr>
            <w:r>
              <w:rPr>
                <w:rFonts w:asciiTheme="minorHAnsi" w:hAnsiTheme="minorHAnsi" w:cstheme="minorHAnsi"/>
                <w:b/>
                <w:color w:val="000000" w:themeColor="text1"/>
                <w:sz w:val="16"/>
                <w:szCs w:val="16"/>
              </w:rPr>
              <w:t>29 NİSAN</w:t>
            </w:r>
            <w:r w:rsidRPr="00FF6F3A">
              <w:rPr>
                <w:rFonts w:asciiTheme="minorHAnsi" w:hAnsiTheme="minorHAnsi" w:cstheme="minorHAnsi"/>
                <w:b/>
                <w:color w:val="000000" w:themeColor="text1"/>
                <w:sz w:val="16"/>
                <w:szCs w:val="16"/>
              </w:rPr>
              <w:t>-</w:t>
            </w:r>
            <w:r>
              <w:rPr>
                <w:rFonts w:asciiTheme="minorHAnsi" w:hAnsiTheme="minorHAnsi" w:cstheme="minorHAnsi"/>
                <w:b/>
                <w:color w:val="000000" w:themeColor="text1"/>
                <w:sz w:val="16"/>
                <w:szCs w:val="16"/>
              </w:rPr>
              <w:t>3</w:t>
            </w:r>
            <w:r w:rsidRPr="00FF6F3A">
              <w:rPr>
                <w:rFonts w:asciiTheme="minorHAnsi" w:hAnsiTheme="minorHAnsi" w:cstheme="minorHAnsi"/>
                <w:b/>
                <w:color w:val="000000" w:themeColor="text1"/>
                <w:sz w:val="16"/>
                <w:szCs w:val="16"/>
              </w:rPr>
              <w:t xml:space="preserve"> MAYIS</w:t>
            </w:r>
          </w:p>
        </w:tc>
        <w:tc>
          <w:tcPr>
            <w:tcW w:w="708" w:type="dxa"/>
            <w:vAlign w:val="center"/>
          </w:tcPr>
          <w:p w14:paraId="00000166"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1134" w:type="dxa"/>
            <w:gridSpan w:val="2"/>
            <w:vAlign w:val="center"/>
          </w:tcPr>
          <w:p w14:paraId="00000167"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Işığın Madde ile Etkileşimi</w:t>
            </w:r>
          </w:p>
        </w:tc>
        <w:tc>
          <w:tcPr>
            <w:tcW w:w="2977" w:type="dxa"/>
            <w:vAlign w:val="center"/>
          </w:tcPr>
          <w:p w14:paraId="00000168"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F.7.6.1.1. İnsanda üremeyi sağlayan yapı ve organları şema üzerinde göstererek açıklar.</w:t>
            </w:r>
          </w:p>
        </w:tc>
        <w:tc>
          <w:tcPr>
            <w:tcW w:w="992" w:type="dxa"/>
            <w:vAlign w:val="center"/>
          </w:tcPr>
          <w:p w14:paraId="0000016A"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F.7.6.1. İnsanda Üreme, Büyüme ve Gelişme</w:t>
            </w:r>
          </w:p>
        </w:tc>
        <w:tc>
          <w:tcPr>
            <w:tcW w:w="3191" w:type="dxa"/>
            <w:vAlign w:val="center"/>
          </w:tcPr>
          <w:p w14:paraId="169029BB"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a. Üreme hücrelerinin yapıları verilmez. </w:t>
            </w:r>
          </w:p>
          <w:p w14:paraId="417F6C0F"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b. Neslin devamı için üreme hücrelerinin oluşturulduğu vurgulanır.</w:t>
            </w:r>
          </w:p>
          <w:p w14:paraId="0000016C" w14:textId="339DA2E8"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 c. Üreme sistemi sağlığında hijyenin önemi vurgulanır</w:t>
            </w:r>
          </w:p>
        </w:tc>
        <w:tc>
          <w:tcPr>
            <w:tcW w:w="1204" w:type="dxa"/>
            <w:vAlign w:val="center"/>
          </w:tcPr>
          <w:p w14:paraId="0000016D" w14:textId="6EF6DF61" w:rsidR="002444D6" w:rsidRPr="00DB123D" w:rsidRDefault="002444D6" w:rsidP="002444D6">
            <w:pPr>
              <w:pStyle w:val="AralkYok"/>
              <w:jc w:val="center"/>
              <w:rPr>
                <w:rFonts w:asciiTheme="minorHAnsi" w:hAnsiTheme="minorHAnsi" w:cstheme="minorHAnsi"/>
                <w:sz w:val="18"/>
                <w:szCs w:val="18"/>
              </w:rPr>
            </w:pPr>
            <w:r w:rsidRPr="00FD728B">
              <w:rPr>
                <w:rFonts w:asciiTheme="minorHAnsi" w:hAnsiTheme="minorHAnsi" w:cstheme="minorHAnsi"/>
                <w:b/>
                <w:bCs/>
                <w:sz w:val="16"/>
                <w:szCs w:val="16"/>
              </w:rPr>
              <w:t>2.Dönem 2.Yazılı Sınav</w:t>
            </w:r>
          </w:p>
        </w:tc>
      </w:tr>
      <w:tr w:rsidR="002444D6" w:rsidRPr="00DB123D" w14:paraId="56960215" w14:textId="77777777" w:rsidTr="00DB123D">
        <w:trPr>
          <w:trHeight w:val="165"/>
        </w:trPr>
        <w:tc>
          <w:tcPr>
            <w:tcW w:w="940" w:type="dxa"/>
          </w:tcPr>
          <w:p w14:paraId="470138CC" w14:textId="77777777" w:rsidR="002444D6" w:rsidRDefault="002444D6" w:rsidP="002444D6">
            <w:pPr>
              <w:pStyle w:val="AralkYok"/>
              <w:jc w:val="center"/>
              <w:rPr>
                <w:rFonts w:asciiTheme="minorHAnsi" w:hAnsiTheme="minorHAnsi" w:cstheme="minorHAnsi"/>
                <w:b/>
                <w:color w:val="000000" w:themeColor="text1"/>
                <w:sz w:val="16"/>
                <w:szCs w:val="16"/>
              </w:rPr>
            </w:pPr>
          </w:p>
          <w:p w14:paraId="6E5A4B9B" w14:textId="77777777" w:rsidR="00B35923" w:rsidRDefault="00B35923" w:rsidP="002444D6">
            <w:pPr>
              <w:pStyle w:val="AralkYok"/>
              <w:jc w:val="center"/>
              <w:rPr>
                <w:rFonts w:asciiTheme="minorHAnsi" w:hAnsiTheme="minorHAnsi" w:cstheme="minorHAnsi"/>
                <w:b/>
                <w:color w:val="000000" w:themeColor="text1"/>
                <w:sz w:val="16"/>
                <w:szCs w:val="16"/>
              </w:rPr>
            </w:pPr>
          </w:p>
          <w:p w14:paraId="1A910F45" w14:textId="77777777" w:rsidR="00B35923" w:rsidRDefault="00B35923" w:rsidP="002444D6">
            <w:pPr>
              <w:pStyle w:val="AralkYok"/>
              <w:jc w:val="center"/>
              <w:rPr>
                <w:rFonts w:asciiTheme="minorHAnsi" w:hAnsiTheme="minorHAnsi" w:cstheme="minorHAnsi"/>
                <w:b/>
                <w:color w:val="000000" w:themeColor="text1"/>
                <w:sz w:val="16"/>
                <w:szCs w:val="16"/>
              </w:rPr>
            </w:pPr>
          </w:p>
          <w:p w14:paraId="14ECC2C1" w14:textId="1913758B" w:rsidR="002444D6" w:rsidRPr="00FF6F3A" w:rsidRDefault="002444D6" w:rsidP="002444D6">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31.HAFTA</w:t>
            </w:r>
          </w:p>
          <w:p w14:paraId="0000016F" w14:textId="59F81504" w:rsidR="002444D6" w:rsidRPr="00F25350" w:rsidRDefault="002444D6" w:rsidP="002444D6">
            <w:pPr>
              <w:pStyle w:val="AralkYok"/>
              <w:jc w:val="center"/>
              <w:rPr>
                <w:rFonts w:asciiTheme="minorHAnsi" w:hAnsiTheme="minorHAnsi" w:cstheme="minorHAnsi"/>
                <w:b/>
                <w:bCs/>
                <w:sz w:val="16"/>
                <w:szCs w:val="16"/>
              </w:rPr>
            </w:pPr>
            <w:r>
              <w:rPr>
                <w:rFonts w:asciiTheme="minorHAnsi" w:hAnsiTheme="minorHAnsi" w:cstheme="minorHAnsi"/>
                <w:b/>
                <w:color w:val="000000" w:themeColor="text1"/>
                <w:sz w:val="16"/>
                <w:szCs w:val="16"/>
              </w:rPr>
              <w:t>6</w:t>
            </w: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0</w:t>
            </w:r>
            <w:r w:rsidRPr="00FF6F3A">
              <w:rPr>
                <w:rFonts w:asciiTheme="minorHAnsi" w:hAnsiTheme="minorHAnsi" w:cstheme="minorHAnsi"/>
                <w:b/>
                <w:color w:val="000000" w:themeColor="text1"/>
                <w:sz w:val="16"/>
                <w:szCs w:val="16"/>
              </w:rPr>
              <w:t xml:space="preserve"> MAYIS</w:t>
            </w:r>
          </w:p>
        </w:tc>
        <w:tc>
          <w:tcPr>
            <w:tcW w:w="708" w:type="dxa"/>
            <w:vAlign w:val="center"/>
          </w:tcPr>
          <w:p w14:paraId="00000170"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1134" w:type="dxa"/>
            <w:gridSpan w:val="2"/>
            <w:vAlign w:val="center"/>
          </w:tcPr>
          <w:p w14:paraId="00000171" w14:textId="77777777" w:rsidR="002444D6" w:rsidRPr="00DB123D" w:rsidRDefault="002444D6" w:rsidP="002444D6">
            <w:pPr>
              <w:pStyle w:val="AralkYok"/>
              <w:rPr>
                <w:rFonts w:asciiTheme="minorHAnsi" w:hAnsiTheme="minorHAnsi" w:cstheme="minorHAnsi"/>
                <w:sz w:val="18"/>
                <w:szCs w:val="18"/>
              </w:rPr>
            </w:pPr>
          </w:p>
        </w:tc>
        <w:tc>
          <w:tcPr>
            <w:tcW w:w="2977" w:type="dxa"/>
            <w:vAlign w:val="center"/>
          </w:tcPr>
          <w:p w14:paraId="3E7127D1"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F.7.6.1.2. Sperm, yumurta, zigot, embriyo, fetüs ve bebek arasındaki ilişkiyi açıklar.</w:t>
            </w:r>
          </w:p>
          <w:p w14:paraId="00000172" w14:textId="16115B90"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F.7.6.1.3. Embriyonun sağlıklı gelişebilmesi için alınması gereken tedbirleri, araştırma verilerine dayalı olarak tartışır.</w:t>
            </w:r>
          </w:p>
        </w:tc>
        <w:tc>
          <w:tcPr>
            <w:tcW w:w="992" w:type="dxa"/>
            <w:vAlign w:val="center"/>
          </w:tcPr>
          <w:p w14:paraId="00000174" w14:textId="77777777" w:rsidR="002444D6" w:rsidRPr="00DB123D" w:rsidRDefault="002444D6" w:rsidP="002444D6">
            <w:pPr>
              <w:pStyle w:val="AralkYok"/>
              <w:rPr>
                <w:rFonts w:asciiTheme="minorHAnsi" w:hAnsiTheme="minorHAnsi" w:cstheme="minorHAnsi"/>
                <w:sz w:val="18"/>
                <w:szCs w:val="18"/>
              </w:rPr>
            </w:pPr>
          </w:p>
        </w:tc>
        <w:tc>
          <w:tcPr>
            <w:tcW w:w="3191" w:type="dxa"/>
            <w:vAlign w:val="center"/>
          </w:tcPr>
          <w:p w14:paraId="1856D9C5"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Embriyonun gelişim evrelerine girilmez.</w:t>
            </w:r>
          </w:p>
          <w:p w14:paraId="611AD854"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 a. Eşeyli üreme türlerine girilmez fakat eşeysiz üreme türlerine örnek verilerek değinilir. </w:t>
            </w:r>
          </w:p>
          <w:p w14:paraId="7307CB45"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b. </w:t>
            </w:r>
            <w:proofErr w:type="spellStart"/>
            <w:r w:rsidRPr="00DB123D">
              <w:rPr>
                <w:rFonts w:asciiTheme="minorHAnsi" w:hAnsiTheme="minorHAnsi" w:cstheme="minorHAnsi"/>
                <w:sz w:val="18"/>
                <w:szCs w:val="18"/>
              </w:rPr>
              <w:t>Metagenez</w:t>
            </w:r>
            <w:proofErr w:type="spellEnd"/>
            <w:r w:rsidRPr="00DB123D">
              <w:rPr>
                <w:rFonts w:asciiTheme="minorHAnsi" w:hAnsiTheme="minorHAnsi" w:cstheme="minorHAnsi"/>
                <w:sz w:val="18"/>
                <w:szCs w:val="18"/>
              </w:rPr>
              <w:t xml:space="preserve"> (döl almaşı) konularına değinilmez. </w:t>
            </w:r>
          </w:p>
          <w:p w14:paraId="00000176" w14:textId="5DE9F278"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c. Hayvanlardaki iç ve dış döllenme ile iç ve dış gelişmeye değinilmez. Başkalaşım, doğurarak ve yumurtayla çoğalma konularına kısaca değinilir.</w:t>
            </w:r>
          </w:p>
        </w:tc>
        <w:tc>
          <w:tcPr>
            <w:tcW w:w="1204" w:type="dxa"/>
            <w:vAlign w:val="center"/>
          </w:tcPr>
          <w:p w14:paraId="00000177" w14:textId="77777777" w:rsidR="002444D6" w:rsidRPr="00DB123D" w:rsidRDefault="002444D6" w:rsidP="002444D6">
            <w:pPr>
              <w:pStyle w:val="AralkYok"/>
              <w:rPr>
                <w:rFonts w:asciiTheme="minorHAnsi" w:hAnsiTheme="minorHAnsi" w:cstheme="minorHAnsi"/>
                <w:sz w:val="18"/>
                <w:szCs w:val="18"/>
              </w:rPr>
            </w:pPr>
          </w:p>
        </w:tc>
      </w:tr>
      <w:tr w:rsidR="002444D6" w:rsidRPr="00DB123D" w14:paraId="53DAD5F1" w14:textId="77777777" w:rsidTr="00DB123D">
        <w:trPr>
          <w:trHeight w:val="120"/>
        </w:trPr>
        <w:tc>
          <w:tcPr>
            <w:tcW w:w="940" w:type="dxa"/>
          </w:tcPr>
          <w:p w14:paraId="6866E41A" w14:textId="77777777" w:rsidR="002444D6" w:rsidRDefault="002444D6" w:rsidP="002444D6">
            <w:pPr>
              <w:pStyle w:val="AralkYok"/>
              <w:jc w:val="center"/>
              <w:rPr>
                <w:rFonts w:asciiTheme="minorHAnsi" w:hAnsiTheme="minorHAnsi" w:cstheme="minorHAnsi"/>
                <w:b/>
                <w:color w:val="000000" w:themeColor="text1"/>
                <w:sz w:val="16"/>
                <w:szCs w:val="16"/>
              </w:rPr>
            </w:pPr>
          </w:p>
          <w:p w14:paraId="03362C33" w14:textId="77777777" w:rsidR="00B35923" w:rsidRDefault="00B35923" w:rsidP="002444D6">
            <w:pPr>
              <w:pStyle w:val="AralkYok"/>
              <w:jc w:val="center"/>
              <w:rPr>
                <w:rFonts w:asciiTheme="minorHAnsi" w:hAnsiTheme="minorHAnsi" w:cstheme="minorHAnsi"/>
                <w:b/>
                <w:color w:val="000000" w:themeColor="text1"/>
                <w:sz w:val="16"/>
                <w:szCs w:val="16"/>
              </w:rPr>
            </w:pPr>
          </w:p>
          <w:p w14:paraId="4BBF7BFB" w14:textId="77777777" w:rsidR="00B35923" w:rsidRDefault="00B35923" w:rsidP="002444D6">
            <w:pPr>
              <w:pStyle w:val="AralkYok"/>
              <w:jc w:val="center"/>
              <w:rPr>
                <w:rFonts w:asciiTheme="minorHAnsi" w:hAnsiTheme="minorHAnsi" w:cstheme="minorHAnsi"/>
                <w:b/>
                <w:color w:val="000000" w:themeColor="text1"/>
                <w:sz w:val="16"/>
                <w:szCs w:val="16"/>
              </w:rPr>
            </w:pPr>
          </w:p>
          <w:p w14:paraId="44CF0735" w14:textId="77777777" w:rsidR="00B35923" w:rsidRDefault="00B35923" w:rsidP="002444D6">
            <w:pPr>
              <w:pStyle w:val="AralkYok"/>
              <w:jc w:val="center"/>
              <w:rPr>
                <w:rFonts w:asciiTheme="minorHAnsi" w:hAnsiTheme="minorHAnsi" w:cstheme="minorHAnsi"/>
                <w:b/>
                <w:color w:val="000000" w:themeColor="text1"/>
                <w:sz w:val="16"/>
                <w:szCs w:val="16"/>
              </w:rPr>
            </w:pPr>
          </w:p>
          <w:p w14:paraId="4E49972E" w14:textId="0F442869" w:rsidR="002444D6" w:rsidRPr="00FF6F3A" w:rsidRDefault="002444D6" w:rsidP="002444D6">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32. HAFTA</w:t>
            </w:r>
          </w:p>
          <w:p w14:paraId="00000179" w14:textId="7839A277" w:rsidR="002444D6" w:rsidRPr="00F25350" w:rsidRDefault="002444D6" w:rsidP="002444D6">
            <w:pPr>
              <w:pStyle w:val="AralkYok"/>
              <w:jc w:val="center"/>
              <w:rPr>
                <w:rFonts w:asciiTheme="minorHAnsi" w:hAnsiTheme="minorHAnsi" w:cstheme="minorHAnsi"/>
                <w:b/>
                <w:bCs/>
                <w:sz w:val="16"/>
                <w:szCs w:val="16"/>
              </w:rPr>
            </w:pP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3</w:t>
            </w: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7</w:t>
            </w:r>
            <w:r w:rsidRPr="00FF6F3A">
              <w:rPr>
                <w:rFonts w:asciiTheme="minorHAnsi" w:hAnsiTheme="minorHAnsi" w:cstheme="minorHAnsi"/>
                <w:b/>
                <w:color w:val="000000" w:themeColor="text1"/>
                <w:sz w:val="16"/>
                <w:szCs w:val="16"/>
              </w:rPr>
              <w:t xml:space="preserve"> MAYIS</w:t>
            </w:r>
          </w:p>
        </w:tc>
        <w:tc>
          <w:tcPr>
            <w:tcW w:w="708" w:type="dxa"/>
            <w:vAlign w:val="center"/>
          </w:tcPr>
          <w:p w14:paraId="0000017A"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1134" w:type="dxa"/>
            <w:gridSpan w:val="2"/>
            <w:vAlign w:val="center"/>
          </w:tcPr>
          <w:p w14:paraId="0000017B"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Canlılarda Üreme, Büyüme ve Gelişme</w:t>
            </w:r>
          </w:p>
        </w:tc>
        <w:tc>
          <w:tcPr>
            <w:tcW w:w="2977" w:type="dxa"/>
            <w:vAlign w:val="center"/>
          </w:tcPr>
          <w:p w14:paraId="0000017C"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F.7.6.2.1. Bitki ve hayvanlardaki üreme çeşitlerini karşılaştırır.</w:t>
            </w:r>
          </w:p>
        </w:tc>
        <w:tc>
          <w:tcPr>
            <w:tcW w:w="992" w:type="dxa"/>
            <w:vAlign w:val="center"/>
          </w:tcPr>
          <w:p w14:paraId="0000017E"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F.7.6.2. Bitki ve Hayvanlarda Üreme, Büyüme ve Gelişme</w:t>
            </w:r>
          </w:p>
        </w:tc>
        <w:tc>
          <w:tcPr>
            <w:tcW w:w="3191" w:type="dxa"/>
            <w:vAlign w:val="center"/>
          </w:tcPr>
          <w:p w14:paraId="6D8528C0"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a. Eşeyli üreme türlerine girilmez fakat eşeysiz üreme türlerine örnek verilerek değinilir.</w:t>
            </w:r>
          </w:p>
          <w:p w14:paraId="4C522DC5"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 b. </w:t>
            </w:r>
            <w:proofErr w:type="spellStart"/>
            <w:r w:rsidRPr="00DB123D">
              <w:rPr>
                <w:rFonts w:asciiTheme="minorHAnsi" w:hAnsiTheme="minorHAnsi" w:cstheme="minorHAnsi"/>
                <w:sz w:val="18"/>
                <w:szCs w:val="18"/>
              </w:rPr>
              <w:t>Metagenez</w:t>
            </w:r>
            <w:proofErr w:type="spellEnd"/>
            <w:r w:rsidRPr="00DB123D">
              <w:rPr>
                <w:rFonts w:asciiTheme="minorHAnsi" w:hAnsiTheme="minorHAnsi" w:cstheme="minorHAnsi"/>
                <w:sz w:val="18"/>
                <w:szCs w:val="18"/>
              </w:rPr>
              <w:t xml:space="preserve"> (döl almaşı) konularına değinilmez. </w:t>
            </w:r>
          </w:p>
          <w:p w14:paraId="00000180" w14:textId="287930CF"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c. Hayvanlardaki iç ve dış döllenme ile iç ve dış gelişmeye değinilmez. Başkalaşım, doğurarak ve yumurtayla çoğalma konularına kısaca değinilir.</w:t>
            </w:r>
          </w:p>
        </w:tc>
        <w:tc>
          <w:tcPr>
            <w:tcW w:w="1204" w:type="dxa"/>
            <w:vAlign w:val="center"/>
          </w:tcPr>
          <w:p w14:paraId="00000181" w14:textId="063E912F" w:rsidR="002444D6" w:rsidRPr="00DB123D" w:rsidRDefault="002444D6" w:rsidP="002444D6">
            <w:pPr>
              <w:pStyle w:val="AralkYok"/>
              <w:jc w:val="center"/>
              <w:rPr>
                <w:rFonts w:asciiTheme="minorHAnsi" w:hAnsiTheme="minorHAnsi" w:cstheme="minorHAnsi"/>
                <w:sz w:val="18"/>
                <w:szCs w:val="18"/>
              </w:rPr>
            </w:pPr>
            <w:r w:rsidRPr="002416D5">
              <w:rPr>
                <w:rFonts w:asciiTheme="minorHAnsi" w:hAnsiTheme="minorHAnsi" w:cstheme="minorHAnsi"/>
                <w:sz w:val="16"/>
                <w:szCs w:val="16"/>
              </w:rPr>
              <w:t>19 Mayıs Atatürk’ü Anma, Gençlik ve Spor Bayramı</w:t>
            </w:r>
          </w:p>
        </w:tc>
      </w:tr>
      <w:tr w:rsidR="002444D6" w:rsidRPr="00DB123D" w14:paraId="0D4E5120" w14:textId="77777777" w:rsidTr="00DB123D">
        <w:trPr>
          <w:trHeight w:val="120"/>
        </w:trPr>
        <w:tc>
          <w:tcPr>
            <w:tcW w:w="940" w:type="dxa"/>
          </w:tcPr>
          <w:p w14:paraId="16E5BDD6" w14:textId="77777777" w:rsidR="00B35923" w:rsidRDefault="00B35923" w:rsidP="002444D6">
            <w:pPr>
              <w:pStyle w:val="AralkYok"/>
              <w:jc w:val="center"/>
              <w:rPr>
                <w:rFonts w:asciiTheme="minorHAnsi" w:hAnsiTheme="minorHAnsi" w:cstheme="minorHAnsi"/>
                <w:b/>
                <w:color w:val="000000" w:themeColor="text1"/>
                <w:sz w:val="16"/>
                <w:szCs w:val="16"/>
              </w:rPr>
            </w:pPr>
          </w:p>
          <w:p w14:paraId="3B64164A" w14:textId="77777777" w:rsidR="00B35923" w:rsidRDefault="00B35923" w:rsidP="002444D6">
            <w:pPr>
              <w:pStyle w:val="AralkYok"/>
              <w:jc w:val="center"/>
              <w:rPr>
                <w:rFonts w:asciiTheme="minorHAnsi" w:hAnsiTheme="minorHAnsi" w:cstheme="minorHAnsi"/>
                <w:b/>
                <w:color w:val="000000" w:themeColor="text1"/>
                <w:sz w:val="16"/>
                <w:szCs w:val="16"/>
              </w:rPr>
            </w:pPr>
          </w:p>
          <w:p w14:paraId="6FF7C4C2" w14:textId="77777777" w:rsidR="00B35923" w:rsidRDefault="00B35923" w:rsidP="002444D6">
            <w:pPr>
              <w:pStyle w:val="AralkYok"/>
              <w:jc w:val="center"/>
              <w:rPr>
                <w:rFonts w:asciiTheme="minorHAnsi" w:hAnsiTheme="minorHAnsi" w:cstheme="minorHAnsi"/>
                <w:b/>
                <w:color w:val="000000" w:themeColor="text1"/>
                <w:sz w:val="16"/>
                <w:szCs w:val="16"/>
              </w:rPr>
            </w:pPr>
          </w:p>
          <w:p w14:paraId="55596EA5" w14:textId="09B7EC7A" w:rsidR="002444D6" w:rsidRPr="00FF6F3A" w:rsidRDefault="002444D6" w:rsidP="002444D6">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33.HAFTA</w:t>
            </w:r>
          </w:p>
          <w:p w14:paraId="00000183" w14:textId="62F68B5A" w:rsidR="002444D6" w:rsidRPr="00F25350" w:rsidRDefault="002444D6" w:rsidP="002444D6">
            <w:pPr>
              <w:pStyle w:val="AralkYok"/>
              <w:jc w:val="center"/>
              <w:rPr>
                <w:rFonts w:asciiTheme="minorHAnsi" w:hAnsiTheme="minorHAnsi" w:cstheme="minorHAnsi"/>
                <w:b/>
                <w:bCs/>
                <w:sz w:val="16"/>
                <w:szCs w:val="16"/>
              </w:rPr>
            </w:pPr>
            <w:r w:rsidRPr="00FF6F3A">
              <w:rPr>
                <w:rFonts w:asciiTheme="minorHAnsi" w:hAnsiTheme="minorHAnsi" w:cstheme="minorHAnsi"/>
                <w:b/>
                <w:color w:val="000000" w:themeColor="text1"/>
                <w:sz w:val="16"/>
                <w:szCs w:val="16"/>
              </w:rPr>
              <w:t>2</w:t>
            </w:r>
            <w:r>
              <w:rPr>
                <w:rFonts w:asciiTheme="minorHAnsi" w:hAnsiTheme="minorHAnsi" w:cstheme="minorHAnsi"/>
                <w:b/>
                <w:color w:val="000000" w:themeColor="text1"/>
                <w:sz w:val="16"/>
                <w:szCs w:val="16"/>
              </w:rPr>
              <w:t>0</w:t>
            </w:r>
            <w:r w:rsidRPr="00FF6F3A">
              <w:rPr>
                <w:rFonts w:asciiTheme="minorHAnsi" w:hAnsiTheme="minorHAnsi" w:cstheme="minorHAnsi"/>
                <w:b/>
                <w:color w:val="000000" w:themeColor="text1"/>
                <w:sz w:val="16"/>
                <w:szCs w:val="16"/>
              </w:rPr>
              <w:t>-2</w:t>
            </w:r>
            <w:r>
              <w:rPr>
                <w:rFonts w:asciiTheme="minorHAnsi" w:hAnsiTheme="minorHAnsi" w:cstheme="minorHAnsi"/>
                <w:b/>
                <w:color w:val="000000" w:themeColor="text1"/>
                <w:sz w:val="16"/>
                <w:szCs w:val="16"/>
              </w:rPr>
              <w:t>4</w:t>
            </w:r>
            <w:r w:rsidRPr="00FF6F3A">
              <w:rPr>
                <w:rFonts w:asciiTheme="minorHAnsi" w:hAnsiTheme="minorHAnsi" w:cstheme="minorHAnsi"/>
                <w:b/>
                <w:color w:val="000000" w:themeColor="text1"/>
                <w:sz w:val="16"/>
                <w:szCs w:val="16"/>
              </w:rPr>
              <w:t xml:space="preserve"> MAYIS</w:t>
            </w:r>
          </w:p>
        </w:tc>
        <w:tc>
          <w:tcPr>
            <w:tcW w:w="708" w:type="dxa"/>
            <w:vAlign w:val="center"/>
          </w:tcPr>
          <w:p w14:paraId="00000184"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1134" w:type="dxa"/>
            <w:gridSpan w:val="2"/>
            <w:vAlign w:val="center"/>
          </w:tcPr>
          <w:p w14:paraId="00000185"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Canlılarda Üreme, Büyüme ve Gelişme</w:t>
            </w:r>
          </w:p>
        </w:tc>
        <w:tc>
          <w:tcPr>
            <w:tcW w:w="2977" w:type="dxa"/>
            <w:vAlign w:val="center"/>
          </w:tcPr>
          <w:p w14:paraId="00000186"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F.7.6.2.2. Bitki ve hayvanlardaki büyüme ve gelişme süreçlerini örnekler vererek açıklar. F.7.6.2.3. Bitki ve hayvanlarda büyüme ve gelişmeye etki eden temel faktörleri açıklar. F.7.6.2.4. Bir bitki veya hayvanın bakımını üstlenir ve gelişim sürecini rapor eder.</w:t>
            </w:r>
          </w:p>
        </w:tc>
        <w:tc>
          <w:tcPr>
            <w:tcW w:w="992" w:type="dxa"/>
            <w:vAlign w:val="center"/>
          </w:tcPr>
          <w:p w14:paraId="00000188"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F.7.6.2. Bitki ve Hayvanlarda Üreme, Büyüme ve Gelişme</w:t>
            </w:r>
          </w:p>
        </w:tc>
        <w:tc>
          <w:tcPr>
            <w:tcW w:w="3191" w:type="dxa"/>
            <w:vAlign w:val="center"/>
          </w:tcPr>
          <w:p w14:paraId="0000018A"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a. Tohumun çimlenmesini etkileyen faktörlerle ilgili olarak bağımlı, bağımsız ve kontrol edilen değişkenleri içeren bir deney yapılması sağlanır. </w:t>
            </w:r>
            <w:proofErr w:type="spellStart"/>
            <w:r w:rsidRPr="00DB123D">
              <w:rPr>
                <w:rFonts w:asciiTheme="minorHAnsi" w:hAnsiTheme="minorHAnsi" w:cstheme="minorHAnsi"/>
                <w:sz w:val="18"/>
                <w:szCs w:val="18"/>
              </w:rPr>
              <w:t>b.Çiçekli</w:t>
            </w:r>
            <w:proofErr w:type="spellEnd"/>
            <w:r w:rsidRPr="00DB123D">
              <w:rPr>
                <w:rFonts w:asciiTheme="minorHAnsi" w:hAnsiTheme="minorHAnsi" w:cstheme="minorHAnsi"/>
                <w:sz w:val="18"/>
                <w:szCs w:val="18"/>
              </w:rPr>
              <w:t xml:space="preserve"> bir bitki örneği üzerinde durulur.</w:t>
            </w:r>
          </w:p>
        </w:tc>
        <w:tc>
          <w:tcPr>
            <w:tcW w:w="1204" w:type="dxa"/>
            <w:vAlign w:val="center"/>
          </w:tcPr>
          <w:p w14:paraId="0000018B" w14:textId="77777777" w:rsidR="002444D6" w:rsidRPr="00DB123D" w:rsidRDefault="002444D6" w:rsidP="002444D6">
            <w:pPr>
              <w:pStyle w:val="AralkYok"/>
              <w:jc w:val="center"/>
              <w:rPr>
                <w:rFonts w:asciiTheme="minorHAnsi" w:hAnsiTheme="minorHAnsi" w:cstheme="minorHAnsi"/>
                <w:sz w:val="18"/>
                <w:szCs w:val="18"/>
              </w:rPr>
            </w:pPr>
          </w:p>
        </w:tc>
      </w:tr>
      <w:tr w:rsidR="002444D6" w:rsidRPr="00DB123D" w14:paraId="108AF28C" w14:textId="77777777" w:rsidTr="00DB123D">
        <w:trPr>
          <w:trHeight w:val="280"/>
        </w:trPr>
        <w:tc>
          <w:tcPr>
            <w:tcW w:w="940" w:type="dxa"/>
          </w:tcPr>
          <w:p w14:paraId="4D1E129C" w14:textId="77777777" w:rsidR="002444D6" w:rsidRDefault="002444D6" w:rsidP="002444D6">
            <w:pPr>
              <w:pStyle w:val="AralkYok"/>
              <w:jc w:val="center"/>
              <w:rPr>
                <w:rFonts w:asciiTheme="minorHAnsi" w:hAnsiTheme="minorHAnsi" w:cstheme="minorHAnsi"/>
                <w:b/>
                <w:color w:val="000000" w:themeColor="text1"/>
                <w:sz w:val="16"/>
                <w:szCs w:val="16"/>
              </w:rPr>
            </w:pPr>
          </w:p>
          <w:p w14:paraId="15BCC0C4" w14:textId="77777777" w:rsidR="002444D6" w:rsidRDefault="002444D6" w:rsidP="002444D6">
            <w:pPr>
              <w:pStyle w:val="AralkYok"/>
              <w:jc w:val="center"/>
              <w:rPr>
                <w:rFonts w:asciiTheme="minorHAnsi" w:hAnsiTheme="minorHAnsi" w:cstheme="minorHAnsi"/>
                <w:b/>
                <w:color w:val="000000" w:themeColor="text1"/>
                <w:sz w:val="16"/>
                <w:szCs w:val="16"/>
              </w:rPr>
            </w:pPr>
          </w:p>
          <w:p w14:paraId="053BEDBB" w14:textId="77777777" w:rsidR="002444D6" w:rsidRDefault="002444D6" w:rsidP="002444D6">
            <w:pPr>
              <w:pStyle w:val="AralkYok"/>
              <w:jc w:val="center"/>
              <w:rPr>
                <w:rFonts w:asciiTheme="minorHAnsi" w:hAnsiTheme="minorHAnsi" w:cstheme="minorHAnsi"/>
                <w:b/>
                <w:color w:val="000000" w:themeColor="text1"/>
                <w:sz w:val="16"/>
                <w:szCs w:val="16"/>
              </w:rPr>
            </w:pPr>
          </w:p>
          <w:p w14:paraId="671BE032" w14:textId="77777777" w:rsidR="002444D6" w:rsidRDefault="002444D6" w:rsidP="002444D6">
            <w:pPr>
              <w:pStyle w:val="AralkYok"/>
              <w:jc w:val="center"/>
              <w:rPr>
                <w:rFonts w:asciiTheme="minorHAnsi" w:hAnsiTheme="minorHAnsi" w:cstheme="minorHAnsi"/>
                <w:b/>
                <w:color w:val="000000" w:themeColor="text1"/>
                <w:sz w:val="16"/>
                <w:szCs w:val="16"/>
              </w:rPr>
            </w:pPr>
          </w:p>
          <w:p w14:paraId="3374C006" w14:textId="77777777" w:rsidR="002444D6" w:rsidRPr="00FF6F3A" w:rsidRDefault="002444D6" w:rsidP="002444D6">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34. HAFTA</w:t>
            </w:r>
          </w:p>
          <w:p w14:paraId="0000018D" w14:textId="20F76233" w:rsidR="002444D6" w:rsidRPr="00F25350" w:rsidRDefault="002444D6" w:rsidP="002444D6">
            <w:pPr>
              <w:pStyle w:val="AralkYok"/>
              <w:jc w:val="center"/>
              <w:rPr>
                <w:rFonts w:asciiTheme="minorHAnsi" w:hAnsiTheme="minorHAnsi" w:cstheme="minorHAnsi"/>
                <w:b/>
                <w:bCs/>
                <w:sz w:val="16"/>
                <w:szCs w:val="16"/>
              </w:rPr>
            </w:pPr>
            <w:r w:rsidRPr="00FF6F3A">
              <w:rPr>
                <w:rFonts w:asciiTheme="minorHAnsi" w:hAnsiTheme="minorHAnsi" w:cstheme="minorHAnsi"/>
                <w:b/>
                <w:color w:val="000000" w:themeColor="text1"/>
                <w:sz w:val="16"/>
                <w:szCs w:val="16"/>
              </w:rPr>
              <w:t>2</w:t>
            </w:r>
            <w:r>
              <w:rPr>
                <w:rFonts w:asciiTheme="minorHAnsi" w:hAnsiTheme="minorHAnsi" w:cstheme="minorHAnsi"/>
                <w:b/>
                <w:color w:val="000000" w:themeColor="text1"/>
                <w:sz w:val="16"/>
                <w:szCs w:val="16"/>
              </w:rPr>
              <w:t>7-31</w:t>
            </w:r>
            <w:r w:rsidRPr="00FF6F3A">
              <w:rPr>
                <w:rFonts w:asciiTheme="minorHAnsi" w:hAnsiTheme="minorHAnsi" w:cstheme="minorHAnsi"/>
                <w:b/>
                <w:color w:val="000000" w:themeColor="text1"/>
                <w:sz w:val="16"/>
                <w:szCs w:val="16"/>
              </w:rPr>
              <w:t xml:space="preserve"> MAYIS</w:t>
            </w:r>
          </w:p>
        </w:tc>
        <w:tc>
          <w:tcPr>
            <w:tcW w:w="708" w:type="dxa"/>
            <w:vAlign w:val="center"/>
          </w:tcPr>
          <w:p w14:paraId="0000018E"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1134" w:type="dxa"/>
            <w:gridSpan w:val="2"/>
            <w:vAlign w:val="center"/>
          </w:tcPr>
          <w:p w14:paraId="0000018F"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Canlılarda Üreme, Büyüme ve Gelişme</w:t>
            </w:r>
          </w:p>
        </w:tc>
        <w:tc>
          <w:tcPr>
            <w:tcW w:w="2977" w:type="dxa"/>
            <w:vAlign w:val="center"/>
          </w:tcPr>
          <w:p w14:paraId="6F255645"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F.7.7.1.1. Seri ve paralel bağlı ampullerden oluşan bir devre şeması çizer.</w:t>
            </w:r>
          </w:p>
          <w:p w14:paraId="649E5407"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 F.7.7.1.2. Ampullerin seri ve paralel bağlandığı durumlardaki parlaklıklarını devre üzerinde gözlemleyerek çıkarımda bulunur. </w:t>
            </w:r>
          </w:p>
          <w:p w14:paraId="10499BA5"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F.7.7.1.3. Elektrik akımını tanımlar. </w:t>
            </w:r>
          </w:p>
          <w:p w14:paraId="00000190" w14:textId="290A6ECE"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F.7.7.1.4. Elektrik enerjisinin devrelere akım yoluyla aktarıldığını açıklar.</w:t>
            </w:r>
          </w:p>
        </w:tc>
        <w:tc>
          <w:tcPr>
            <w:tcW w:w="992" w:type="dxa"/>
            <w:vAlign w:val="center"/>
          </w:tcPr>
          <w:p w14:paraId="00000192"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F.7.7.1. Ampullerin Bağlanma Şekilleri</w:t>
            </w:r>
          </w:p>
        </w:tc>
        <w:tc>
          <w:tcPr>
            <w:tcW w:w="3191" w:type="dxa"/>
            <w:vAlign w:val="center"/>
          </w:tcPr>
          <w:p w14:paraId="4FDA5B7A"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a. Gerilim kavramı piller üzerinden açıklanır. </w:t>
            </w:r>
          </w:p>
          <w:p w14:paraId="00000194" w14:textId="72E4D55E"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b. Bir iletkende gerilim, akım ve direnç arasındaki ilişki Ohm Yasası üzerinden açıklanır. Matematiksel hesaplamalara girilmez.</w:t>
            </w:r>
          </w:p>
        </w:tc>
        <w:tc>
          <w:tcPr>
            <w:tcW w:w="1204" w:type="dxa"/>
            <w:vAlign w:val="center"/>
          </w:tcPr>
          <w:p w14:paraId="00000195" w14:textId="29546E8C" w:rsidR="002444D6" w:rsidRPr="00DB123D" w:rsidRDefault="002444D6" w:rsidP="002444D6">
            <w:pPr>
              <w:pStyle w:val="AralkYok"/>
              <w:jc w:val="center"/>
              <w:rPr>
                <w:rFonts w:asciiTheme="minorHAnsi" w:hAnsiTheme="minorHAnsi" w:cstheme="minorHAnsi"/>
                <w:bCs/>
                <w:sz w:val="18"/>
                <w:szCs w:val="18"/>
              </w:rPr>
            </w:pPr>
            <w:r w:rsidRPr="00FD728B">
              <w:rPr>
                <w:rFonts w:asciiTheme="minorHAnsi" w:hAnsiTheme="minorHAnsi" w:cstheme="minorHAnsi"/>
                <w:b/>
                <w:bCs/>
                <w:sz w:val="16"/>
                <w:szCs w:val="16"/>
              </w:rPr>
              <w:t>2.Dönem 2.Yazılı Sınav</w:t>
            </w:r>
          </w:p>
        </w:tc>
      </w:tr>
      <w:tr w:rsidR="002444D6" w:rsidRPr="00DB123D" w14:paraId="3D87A7FF" w14:textId="77777777" w:rsidTr="00DB123D">
        <w:trPr>
          <w:trHeight w:val="250"/>
        </w:trPr>
        <w:tc>
          <w:tcPr>
            <w:tcW w:w="940" w:type="dxa"/>
          </w:tcPr>
          <w:p w14:paraId="1CEE2151" w14:textId="77777777" w:rsidR="002444D6" w:rsidRDefault="002444D6" w:rsidP="002444D6">
            <w:pPr>
              <w:pStyle w:val="AralkYok"/>
              <w:jc w:val="center"/>
              <w:rPr>
                <w:rFonts w:asciiTheme="minorHAnsi" w:hAnsiTheme="minorHAnsi" w:cstheme="minorHAnsi"/>
                <w:b/>
                <w:color w:val="000000" w:themeColor="text1"/>
                <w:sz w:val="16"/>
                <w:szCs w:val="16"/>
              </w:rPr>
            </w:pPr>
          </w:p>
          <w:p w14:paraId="5DEB20F2" w14:textId="77777777" w:rsidR="002444D6" w:rsidRPr="00FF6F3A" w:rsidRDefault="002444D6" w:rsidP="00B35923">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35.HAFTA</w:t>
            </w:r>
          </w:p>
          <w:p w14:paraId="00000197" w14:textId="205BBB22" w:rsidR="002444D6" w:rsidRPr="00F25350" w:rsidRDefault="002444D6" w:rsidP="00B35923">
            <w:pPr>
              <w:pStyle w:val="AralkYok"/>
              <w:jc w:val="center"/>
              <w:rPr>
                <w:rFonts w:asciiTheme="minorHAnsi" w:hAnsiTheme="minorHAnsi" w:cstheme="minorHAnsi"/>
                <w:b/>
                <w:bCs/>
                <w:sz w:val="16"/>
                <w:szCs w:val="16"/>
              </w:rPr>
            </w:pPr>
            <w:r>
              <w:rPr>
                <w:rFonts w:asciiTheme="minorHAnsi" w:hAnsiTheme="minorHAnsi" w:cstheme="minorHAnsi"/>
                <w:b/>
                <w:color w:val="000000" w:themeColor="text1"/>
                <w:sz w:val="16"/>
                <w:szCs w:val="16"/>
              </w:rPr>
              <w:t>3</w:t>
            </w:r>
            <w:r w:rsidRPr="00FF6F3A">
              <w:rPr>
                <w:rFonts w:asciiTheme="minorHAnsi" w:hAnsiTheme="minorHAnsi" w:cstheme="minorHAnsi"/>
                <w:b/>
                <w:color w:val="000000" w:themeColor="text1"/>
                <w:sz w:val="16"/>
                <w:szCs w:val="16"/>
              </w:rPr>
              <w:t>-</w:t>
            </w:r>
            <w:r>
              <w:rPr>
                <w:rFonts w:asciiTheme="minorHAnsi" w:hAnsiTheme="minorHAnsi" w:cstheme="minorHAnsi"/>
                <w:b/>
                <w:color w:val="000000" w:themeColor="text1"/>
                <w:sz w:val="16"/>
                <w:szCs w:val="16"/>
              </w:rPr>
              <w:t>7</w:t>
            </w:r>
            <w:r w:rsidRPr="00FF6F3A">
              <w:rPr>
                <w:rFonts w:asciiTheme="minorHAnsi" w:hAnsiTheme="minorHAnsi" w:cstheme="minorHAnsi"/>
                <w:b/>
                <w:color w:val="000000" w:themeColor="text1"/>
                <w:sz w:val="16"/>
                <w:szCs w:val="16"/>
              </w:rPr>
              <w:t xml:space="preserve"> HAZİRAN</w:t>
            </w:r>
          </w:p>
        </w:tc>
        <w:tc>
          <w:tcPr>
            <w:tcW w:w="708" w:type="dxa"/>
            <w:vAlign w:val="center"/>
          </w:tcPr>
          <w:p w14:paraId="00000198"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1134" w:type="dxa"/>
            <w:gridSpan w:val="2"/>
            <w:vAlign w:val="center"/>
          </w:tcPr>
          <w:p w14:paraId="00000199"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Elektrik Devreleri</w:t>
            </w:r>
          </w:p>
        </w:tc>
        <w:tc>
          <w:tcPr>
            <w:tcW w:w="2977" w:type="dxa"/>
            <w:vAlign w:val="center"/>
          </w:tcPr>
          <w:p w14:paraId="0000019A" w14:textId="2B4F8474" w:rsidR="002444D6" w:rsidRPr="00DB123D" w:rsidRDefault="002444D6" w:rsidP="002444D6">
            <w:pPr>
              <w:pStyle w:val="AralkYok"/>
              <w:rPr>
                <w:rFonts w:asciiTheme="minorHAnsi" w:hAnsiTheme="minorHAnsi" w:cstheme="minorHAnsi"/>
                <w:sz w:val="18"/>
                <w:szCs w:val="18"/>
              </w:rPr>
            </w:pPr>
          </w:p>
        </w:tc>
        <w:tc>
          <w:tcPr>
            <w:tcW w:w="992" w:type="dxa"/>
            <w:vAlign w:val="center"/>
          </w:tcPr>
          <w:p w14:paraId="0000019C"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F.7.7.1. Ampullerin Bağlanma Şekilleri</w:t>
            </w:r>
          </w:p>
        </w:tc>
        <w:tc>
          <w:tcPr>
            <w:tcW w:w="3191" w:type="dxa"/>
            <w:vAlign w:val="center"/>
          </w:tcPr>
          <w:p w14:paraId="72909A77" w14:textId="77777777" w:rsidR="00190455" w:rsidRDefault="00190455" w:rsidP="00190455">
            <w:pPr>
              <w:rPr>
                <w:i/>
                <w:color w:val="FFFFFF" w:themeColor="background1"/>
                <w:sz w:val="20"/>
                <w:szCs w:val="20"/>
              </w:rPr>
            </w:pPr>
            <w:hyperlink r:id="rId13" w:history="1">
              <w:r>
                <w:rPr>
                  <w:rStyle w:val="Kpr"/>
                  <w:i/>
                  <w:color w:val="FFFFFF" w:themeColor="background1"/>
                  <w:sz w:val="20"/>
                  <w:szCs w:val="20"/>
                </w:rPr>
                <w:t>https://www.fenkurdu.gen.tr/</w:t>
              </w:r>
            </w:hyperlink>
          </w:p>
          <w:p w14:paraId="3082C0D7" w14:textId="77777777" w:rsidR="00190455" w:rsidRDefault="00190455" w:rsidP="00190455">
            <w:pPr>
              <w:rPr>
                <w:i/>
                <w:color w:val="FFFFFF" w:themeColor="background1"/>
                <w:sz w:val="20"/>
                <w:szCs w:val="20"/>
              </w:rPr>
            </w:pPr>
            <w:hyperlink r:id="rId14" w:history="1">
              <w:r>
                <w:rPr>
                  <w:rStyle w:val="Kpr"/>
                  <w:i/>
                  <w:color w:val="FFFFFF" w:themeColor="background1"/>
                  <w:sz w:val="20"/>
                  <w:szCs w:val="20"/>
                </w:rPr>
                <w:t>https://www.fenci.gen.tr/</w:t>
              </w:r>
            </w:hyperlink>
          </w:p>
          <w:p w14:paraId="0000019E" w14:textId="77777777" w:rsidR="002444D6" w:rsidRPr="00DB123D" w:rsidRDefault="002444D6" w:rsidP="002444D6">
            <w:pPr>
              <w:pStyle w:val="AralkYok"/>
              <w:rPr>
                <w:rFonts w:asciiTheme="minorHAnsi" w:hAnsiTheme="minorHAnsi" w:cstheme="minorHAnsi"/>
                <w:sz w:val="18"/>
                <w:szCs w:val="18"/>
              </w:rPr>
            </w:pPr>
          </w:p>
        </w:tc>
        <w:tc>
          <w:tcPr>
            <w:tcW w:w="1204" w:type="dxa"/>
            <w:vAlign w:val="center"/>
          </w:tcPr>
          <w:p w14:paraId="0000019F" w14:textId="234870C0" w:rsidR="002444D6" w:rsidRPr="00DB123D" w:rsidRDefault="002444D6" w:rsidP="002444D6">
            <w:pPr>
              <w:pStyle w:val="AralkYok"/>
              <w:rPr>
                <w:rFonts w:asciiTheme="minorHAnsi" w:hAnsiTheme="minorHAnsi" w:cstheme="minorHAnsi"/>
                <w:sz w:val="18"/>
                <w:szCs w:val="18"/>
              </w:rPr>
            </w:pPr>
            <w:r>
              <w:rPr>
                <w:noProof/>
              </w:rPr>
              <w:drawing>
                <wp:inline distT="0" distB="0" distL="0" distR="0" wp14:anchorId="2D1A46AD" wp14:editId="641614EA">
                  <wp:extent cx="611076" cy="57848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4178" cy="581422"/>
                          </a:xfrm>
                          <a:prstGeom prst="rect">
                            <a:avLst/>
                          </a:prstGeom>
                          <a:noFill/>
                          <a:ln>
                            <a:noFill/>
                          </a:ln>
                        </pic:spPr>
                      </pic:pic>
                    </a:graphicData>
                  </a:graphic>
                </wp:inline>
              </w:drawing>
            </w:r>
          </w:p>
        </w:tc>
      </w:tr>
      <w:tr w:rsidR="002444D6" w:rsidRPr="00DB123D" w14:paraId="1844B1E3" w14:textId="77777777" w:rsidTr="00DB123D">
        <w:trPr>
          <w:trHeight w:val="194"/>
        </w:trPr>
        <w:tc>
          <w:tcPr>
            <w:tcW w:w="940" w:type="dxa"/>
          </w:tcPr>
          <w:p w14:paraId="3D528C3C" w14:textId="77777777" w:rsidR="002444D6" w:rsidRPr="00FF6F3A" w:rsidRDefault="002444D6" w:rsidP="002444D6">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36.HAFTA</w:t>
            </w:r>
          </w:p>
          <w:p w14:paraId="000001A1" w14:textId="22DAC16D" w:rsidR="002444D6" w:rsidRPr="00F25350" w:rsidRDefault="002444D6" w:rsidP="002444D6">
            <w:pPr>
              <w:pStyle w:val="AralkYok"/>
              <w:jc w:val="center"/>
              <w:rPr>
                <w:rFonts w:asciiTheme="minorHAnsi" w:hAnsiTheme="minorHAnsi" w:cstheme="minorHAnsi"/>
                <w:b/>
                <w:bCs/>
                <w:sz w:val="16"/>
                <w:szCs w:val="16"/>
              </w:rPr>
            </w:pP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0</w:t>
            </w: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4</w:t>
            </w:r>
            <w:r w:rsidRPr="00FF6F3A">
              <w:rPr>
                <w:rFonts w:asciiTheme="minorHAnsi" w:hAnsiTheme="minorHAnsi" w:cstheme="minorHAnsi"/>
                <w:b/>
                <w:color w:val="000000" w:themeColor="text1"/>
                <w:sz w:val="16"/>
                <w:szCs w:val="16"/>
              </w:rPr>
              <w:t xml:space="preserve"> HAZİRAN</w:t>
            </w:r>
          </w:p>
        </w:tc>
        <w:tc>
          <w:tcPr>
            <w:tcW w:w="708" w:type="dxa"/>
            <w:vAlign w:val="center"/>
          </w:tcPr>
          <w:p w14:paraId="000001A2"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8294" w:type="dxa"/>
            <w:gridSpan w:val="5"/>
            <w:vAlign w:val="center"/>
          </w:tcPr>
          <w:p w14:paraId="000001A3" w14:textId="77777777" w:rsidR="002444D6" w:rsidRPr="00DB123D" w:rsidRDefault="002444D6" w:rsidP="002444D6">
            <w:pPr>
              <w:pStyle w:val="AralkYok"/>
              <w:rPr>
                <w:rFonts w:asciiTheme="minorHAnsi" w:hAnsiTheme="minorHAnsi" w:cstheme="minorHAnsi"/>
                <w:sz w:val="18"/>
                <w:szCs w:val="18"/>
              </w:rPr>
            </w:pPr>
            <w:r w:rsidRPr="00DB123D">
              <w:rPr>
                <w:rFonts w:asciiTheme="minorHAnsi" w:hAnsiTheme="minorHAnsi" w:cstheme="minorHAnsi"/>
                <w:sz w:val="18"/>
                <w:szCs w:val="18"/>
              </w:rPr>
              <w:t>Yıl sonu genel değerlendirme çalışmaları yapılır, sonraki eğitim öğretim yılı hakkında bilgilendirme yapılır.</w:t>
            </w:r>
          </w:p>
        </w:tc>
        <w:tc>
          <w:tcPr>
            <w:tcW w:w="1204" w:type="dxa"/>
            <w:vAlign w:val="center"/>
          </w:tcPr>
          <w:p w14:paraId="000001A9" w14:textId="0C83AA1A" w:rsidR="002444D6" w:rsidRPr="00DB123D" w:rsidRDefault="002444D6" w:rsidP="002444D6">
            <w:pPr>
              <w:pStyle w:val="AralkYok"/>
              <w:jc w:val="center"/>
              <w:rPr>
                <w:rFonts w:asciiTheme="minorHAnsi" w:hAnsiTheme="minorHAnsi" w:cstheme="minorHAnsi"/>
                <w:sz w:val="18"/>
                <w:szCs w:val="18"/>
              </w:rPr>
            </w:pPr>
            <w:r w:rsidRPr="005D50A7">
              <w:rPr>
                <w:rFonts w:asciiTheme="minorHAnsi" w:hAnsiTheme="minorHAnsi" w:cstheme="minorHAnsi"/>
                <w:b/>
                <w:bCs/>
                <w:sz w:val="16"/>
                <w:szCs w:val="16"/>
              </w:rPr>
              <w:t>202</w:t>
            </w:r>
            <w:r>
              <w:rPr>
                <w:rFonts w:asciiTheme="minorHAnsi" w:hAnsiTheme="minorHAnsi" w:cstheme="minorHAnsi"/>
                <w:b/>
                <w:bCs/>
                <w:sz w:val="16"/>
                <w:szCs w:val="16"/>
              </w:rPr>
              <w:t>3</w:t>
            </w:r>
            <w:r w:rsidRPr="005D50A7">
              <w:rPr>
                <w:rFonts w:asciiTheme="minorHAnsi" w:hAnsiTheme="minorHAnsi" w:cstheme="minorHAnsi"/>
                <w:b/>
                <w:bCs/>
                <w:sz w:val="16"/>
                <w:szCs w:val="16"/>
              </w:rPr>
              <w:t>-202</w:t>
            </w:r>
            <w:r>
              <w:rPr>
                <w:rFonts w:asciiTheme="minorHAnsi" w:hAnsiTheme="minorHAnsi" w:cstheme="minorHAnsi"/>
                <w:b/>
                <w:bCs/>
                <w:sz w:val="16"/>
                <w:szCs w:val="16"/>
              </w:rPr>
              <w:t>4</w:t>
            </w:r>
            <w:r w:rsidRPr="005D50A7">
              <w:rPr>
                <w:rFonts w:asciiTheme="minorHAnsi" w:hAnsiTheme="minorHAnsi" w:cstheme="minorHAnsi"/>
                <w:b/>
                <w:bCs/>
                <w:sz w:val="16"/>
                <w:szCs w:val="16"/>
              </w:rPr>
              <w:t xml:space="preserve"> EĞİTİM ÖĞRETİM YILI SONA ERMESİ</w:t>
            </w:r>
          </w:p>
        </w:tc>
      </w:tr>
    </w:tbl>
    <w:p w14:paraId="000001AA" w14:textId="77777777" w:rsidR="007C6028" w:rsidRPr="004A307A" w:rsidRDefault="007C6028" w:rsidP="004A307A">
      <w:pPr>
        <w:pStyle w:val="AralkYok"/>
        <w:rPr>
          <w:rFonts w:asciiTheme="minorHAnsi" w:hAnsiTheme="minorHAnsi" w:cstheme="minorHAnsi"/>
          <w:sz w:val="16"/>
          <w:szCs w:val="16"/>
        </w:rPr>
      </w:pPr>
    </w:p>
    <w:p w14:paraId="000001AB" w14:textId="30758FD3" w:rsidR="007C6028" w:rsidRPr="00F25350" w:rsidRDefault="006163B2" w:rsidP="00F25350">
      <w:pPr>
        <w:pStyle w:val="AralkYok"/>
        <w:jc w:val="center"/>
        <w:rPr>
          <w:rFonts w:asciiTheme="minorHAnsi" w:hAnsiTheme="minorHAnsi" w:cstheme="minorHAnsi"/>
          <w:sz w:val="18"/>
          <w:szCs w:val="18"/>
        </w:rPr>
      </w:pPr>
      <w:r w:rsidRPr="00F25350">
        <w:rPr>
          <w:rFonts w:asciiTheme="minorHAnsi" w:hAnsiTheme="minorHAnsi" w:cstheme="minorHAnsi"/>
          <w:sz w:val="18"/>
          <w:szCs w:val="18"/>
        </w:rPr>
        <w:t>FEN BİLİMLERİ ÖĞRETMENİ</w:t>
      </w:r>
      <w:r w:rsidRPr="00F25350">
        <w:rPr>
          <w:rFonts w:asciiTheme="minorHAnsi" w:hAnsiTheme="minorHAnsi" w:cstheme="minorHAnsi"/>
          <w:sz w:val="18"/>
          <w:szCs w:val="18"/>
        </w:rPr>
        <w:tab/>
      </w:r>
      <w:r w:rsidRPr="00F25350">
        <w:rPr>
          <w:rFonts w:asciiTheme="minorHAnsi" w:hAnsiTheme="minorHAnsi" w:cstheme="minorHAnsi"/>
          <w:sz w:val="18"/>
          <w:szCs w:val="18"/>
        </w:rPr>
        <w:tab/>
      </w:r>
      <w:r w:rsidRPr="00F25350">
        <w:rPr>
          <w:rFonts w:asciiTheme="minorHAnsi" w:hAnsiTheme="minorHAnsi" w:cstheme="minorHAnsi"/>
          <w:sz w:val="18"/>
          <w:szCs w:val="18"/>
        </w:rPr>
        <w:tab/>
        <w:t>FEN BİLİMLERİ ÖĞRETMENİ</w:t>
      </w:r>
      <w:r w:rsidRPr="00F25350">
        <w:rPr>
          <w:rFonts w:asciiTheme="minorHAnsi" w:hAnsiTheme="minorHAnsi" w:cstheme="minorHAnsi"/>
          <w:sz w:val="18"/>
          <w:szCs w:val="18"/>
        </w:rPr>
        <w:tab/>
      </w:r>
      <w:r w:rsidRPr="00F25350">
        <w:rPr>
          <w:rFonts w:asciiTheme="minorHAnsi" w:hAnsiTheme="minorHAnsi" w:cstheme="minorHAnsi"/>
          <w:sz w:val="18"/>
          <w:szCs w:val="18"/>
        </w:rPr>
        <w:tab/>
      </w:r>
      <w:r w:rsidRPr="00F25350">
        <w:rPr>
          <w:rFonts w:asciiTheme="minorHAnsi" w:hAnsiTheme="minorHAnsi" w:cstheme="minorHAnsi"/>
          <w:sz w:val="18"/>
          <w:szCs w:val="18"/>
        </w:rPr>
        <w:tab/>
        <w:t>FEN BİLİMLERİ ÖĞRETMENİ</w:t>
      </w:r>
    </w:p>
    <w:p w14:paraId="51F7C1D3" w14:textId="6121F579" w:rsidR="00F25350" w:rsidRDefault="00F25350" w:rsidP="00F25350">
      <w:pPr>
        <w:pStyle w:val="AralkYok"/>
        <w:jc w:val="center"/>
        <w:rPr>
          <w:rFonts w:asciiTheme="minorHAnsi" w:hAnsiTheme="minorHAnsi" w:cstheme="minorHAnsi"/>
          <w:sz w:val="18"/>
          <w:szCs w:val="18"/>
        </w:rPr>
      </w:pPr>
    </w:p>
    <w:p w14:paraId="6ED31BAA" w14:textId="77777777" w:rsidR="0072633C" w:rsidRPr="00F25350" w:rsidRDefault="0072633C" w:rsidP="00F25350">
      <w:pPr>
        <w:pStyle w:val="AralkYok"/>
        <w:jc w:val="center"/>
        <w:rPr>
          <w:rFonts w:asciiTheme="minorHAnsi" w:hAnsiTheme="minorHAnsi" w:cstheme="minorHAnsi"/>
          <w:sz w:val="18"/>
          <w:szCs w:val="18"/>
        </w:rPr>
      </w:pPr>
    </w:p>
    <w:p w14:paraId="000001AC" w14:textId="77777777" w:rsidR="007C6028" w:rsidRPr="00F25350" w:rsidRDefault="006163B2" w:rsidP="00F25350">
      <w:pPr>
        <w:pStyle w:val="AralkYok"/>
        <w:jc w:val="center"/>
        <w:rPr>
          <w:rFonts w:asciiTheme="minorHAnsi" w:hAnsiTheme="minorHAnsi" w:cstheme="minorHAnsi"/>
          <w:sz w:val="18"/>
          <w:szCs w:val="18"/>
        </w:rPr>
      </w:pPr>
      <w:r w:rsidRPr="00F25350">
        <w:rPr>
          <w:rFonts w:asciiTheme="minorHAnsi" w:hAnsiTheme="minorHAnsi" w:cstheme="minorHAnsi"/>
          <w:sz w:val="18"/>
          <w:szCs w:val="18"/>
        </w:rPr>
        <w:t>UYGUNDUR</w:t>
      </w:r>
    </w:p>
    <w:p w14:paraId="000001AD" w14:textId="77777777" w:rsidR="007C6028" w:rsidRPr="00F25350" w:rsidRDefault="006163B2" w:rsidP="00F25350">
      <w:pPr>
        <w:pStyle w:val="AralkYok"/>
        <w:jc w:val="center"/>
        <w:rPr>
          <w:rFonts w:asciiTheme="minorHAnsi" w:hAnsiTheme="minorHAnsi" w:cstheme="minorHAnsi"/>
          <w:sz w:val="18"/>
          <w:szCs w:val="18"/>
        </w:rPr>
      </w:pPr>
      <w:r w:rsidRPr="00F25350">
        <w:rPr>
          <w:rFonts w:asciiTheme="minorHAnsi" w:hAnsiTheme="minorHAnsi" w:cstheme="minorHAnsi"/>
          <w:sz w:val="18"/>
          <w:szCs w:val="18"/>
        </w:rPr>
        <w:t>…..</w:t>
      </w:r>
    </w:p>
    <w:p w14:paraId="000001AE" w14:textId="2622128B" w:rsidR="007C6028" w:rsidRDefault="006163B2" w:rsidP="00F25350">
      <w:pPr>
        <w:pStyle w:val="AralkYok"/>
        <w:jc w:val="center"/>
        <w:rPr>
          <w:rFonts w:asciiTheme="minorHAnsi" w:hAnsiTheme="minorHAnsi" w:cstheme="minorHAnsi"/>
          <w:sz w:val="18"/>
          <w:szCs w:val="18"/>
        </w:rPr>
      </w:pPr>
      <w:r w:rsidRPr="00F25350">
        <w:rPr>
          <w:rFonts w:asciiTheme="minorHAnsi" w:hAnsiTheme="minorHAnsi" w:cstheme="minorHAnsi"/>
          <w:sz w:val="18"/>
          <w:szCs w:val="18"/>
        </w:rPr>
        <w:t>OKUL MÜDÜRÜ</w:t>
      </w:r>
    </w:p>
    <w:tbl>
      <w:tblPr>
        <w:tblStyle w:val="TabloKlavuzu"/>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5316"/>
      </w:tblGrid>
      <w:tr w:rsidR="0072633C" w14:paraId="68411172" w14:textId="77777777" w:rsidTr="0072633C">
        <w:trPr>
          <w:trHeight w:val="703"/>
          <w:jc w:val="center"/>
        </w:trPr>
        <w:tc>
          <w:tcPr>
            <w:tcW w:w="5316" w:type="dxa"/>
          </w:tcPr>
          <w:p w14:paraId="5CFE6353" w14:textId="77777777" w:rsidR="0072633C" w:rsidRDefault="0072633C" w:rsidP="00EC5C30">
            <w:pPr>
              <w:pStyle w:val="AralkYok"/>
              <w:jc w:val="center"/>
              <w:rPr>
                <w:rFonts w:asciiTheme="minorHAnsi" w:hAnsiTheme="minorHAnsi" w:cstheme="minorHAnsi"/>
                <w:sz w:val="16"/>
                <w:szCs w:val="16"/>
              </w:rPr>
            </w:pPr>
            <w:r>
              <w:rPr>
                <w:noProof/>
              </w:rPr>
              <w:drawing>
                <wp:inline distT="0" distB="0" distL="0" distR="0" wp14:anchorId="63500B70" wp14:editId="10D3AA39">
                  <wp:extent cx="2800350" cy="36438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5486" cy="367654"/>
                          </a:xfrm>
                          <a:prstGeom prst="rect">
                            <a:avLst/>
                          </a:prstGeom>
                          <a:noFill/>
                          <a:ln>
                            <a:noFill/>
                          </a:ln>
                        </pic:spPr>
                      </pic:pic>
                    </a:graphicData>
                  </a:graphic>
                </wp:inline>
              </w:drawing>
            </w:r>
          </w:p>
        </w:tc>
        <w:tc>
          <w:tcPr>
            <w:tcW w:w="5316" w:type="dxa"/>
          </w:tcPr>
          <w:p w14:paraId="26355D17" w14:textId="77777777" w:rsidR="0072633C" w:rsidRDefault="0072633C" w:rsidP="00EC5C30">
            <w:pPr>
              <w:pStyle w:val="AralkYok"/>
              <w:jc w:val="center"/>
              <w:rPr>
                <w:rFonts w:asciiTheme="minorHAnsi" w:hAnsiTheme="minorHAnsi" w:cstheme="minorHAnsi"/>
                <w:sz w:val="16"/>
                <w:szCs w:val="16"/>
              </w:rPr>
            </w:pPr>
            <w:r>
              <w:rPr>
                <w:noProof/>
              </w:rPr>
              <w:drawing>
                <wp:inline distT="0" distB="0" distL="0" distR="0" wp14:anchorId="2335FAB7" wp14:editId="68E0062F">
                  <wp:extent cx="2990850" cy="40416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5067" cy="411496"/>
                          </a:xfrm>
                          <a:prstGeom prst="rect">
                            <a:avLst/>
                          </a:prstGeom>
                          <a:noFill/>
                          <a:ln>
                            <a:noFill/>
                          </a:ln>
                        </pic:spPr>
                      </pic:pic>
                    </a:graphicData>
                  </a:graphic>
                </wp:inline>
              </w:drawing>
            </w:r>
          </w:p>
        </w:tc>
      </w:tr>
    </w:tbl>
    <w:p w14:paraId="7E216C98" w14:textId="77777777" w:rsidR="0072633C" w:rsidRPr="00DF334C" w:rsidRDefault="0072633C" w:rsidP="0072633C">
      <w:pPr>
        <w:jc w:val="center"/>
      </w:pPr>
      <w:r>
        <w:rPr>
          <w:sz w:val="32"/>
          <w:szCs w:val="32"/>
        </w:rPr>
        <w:t xml:space="preserve">Daha fazla evraka  </w:t>
      </w:r>
      <w:hyperlink r:id="rId18" w:history="1">
        <w:r>
          <w:rPr>
            <w:rStyle w:val="Kpr"/>
            <w:b/>
            <w:sz w:val="32"/>
            <w:szCs w:val="32"/>
          </w:rPr>
          <w:t>https://www.facebook.com/groups/fenkurdu</w:t>
        </w:r>
      </w:hyperlink>
      <w:r>
        <w:rPr>
          <w:sz w:val="32"/>
          <w:szCs w:val="32"/>
        </w:rPr>
        <w:t xml:space="preserve">  öğretmen grubumuzdan ulaşabilirsiniz.</w:t>
      </w:r>
    </w:p>
    <w:p w14:paraId="042E3797" w14:textId="77777777" w:rsidR="0072633C" w:rsidRDefault="0072633C" w:rsidP="00F25350">
      <w:pPr>
        <w:pStyle w:val="AralkYok"/>
        <w:jc w:val="center"/>
        <w:rPr>
          <w:rFonts w:asciiTheme="minorHAnsi" w:hAnsiTheme="minorHAnsi" w:cstheme="minorHAnsi"/>
          <w:sz w:val="18"/>
          <w:szCs w:val="18"/>
        </w:rPr>
      </w:pPr>
    </w:p>
    <w:p w14:paraId="2FA61026" w14:textId="77777777" w:rsidR="0072633C" w:rsidRPr="00F25350" w:rsidRDefault="0072633C" w:rsidP="00F25350">
      <w:pPr>
        <w:pStyle w:val="AralkYok"/>
        <w:jc w:val="center"/>
        <w:rPr>
          <w:rFonts w:asciiTheme="minorHAnsi" w:hAnsiTheme="minorHAnsi" w:cstheme="minorHAnsi"/>
          <w:sz w:val="18"/>
          <w:szCs w:val="18"/>
        </w:rPr>
      </w:pPr>
    </w:p>
    <w:p w14:paraId="000001AF" w14:textId="77777777" w:rsidR="007C6028" w:rsidRPr="004A307A" w:rsidRDefault="007C6028" w:rsidP="004A307A">
      <w:pPr>
        <w:pStyle w:val="AralkYok"/>
        <w:rPr>
          <w:rFonts w:asciiTheme="minorHAnsi" w:hAnsiTheme="minorHAnsi" w:cstheme="minorHAnsi"/>
          <w:sz w:val="16"/>
          <w:szCs w:val="16"/>
        </w:rPr>
      </w:pPr>
    </w:p>
    <w:p w14:paraId="000001B0" w14:textId="77777777" w:rsidR="007C6028" w:rsidRPr="004A307A" w:rsidRDefault="007C6028" w:rsidP="004A307A">
      <w:pPr>
        <w:pStyle w:val="AralkYok"/>
        <w:rPr>
          <w:rFonts w:asciiTheme="minorHAnsi" w:hAnsiTheme="minorHAnsi" w:cstheme="minorHAnsi"/>
          <w:sz w:val="16"/>
          <w:szCs w:val="16"/>
        </w:rPr>
      </w:pPr>
    </w:p>
    <w:sectPr w:rsidR="007C6028" w:rsidRPr="004A307A" w:rsidSect="002444D6">
      <w:pgSz w:w="11906" w:h="16838"/>
      <w:pgMar w:top="568" w:right="1417" w:bottom="142" w:left="426" w:header="708" w:footer="708"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028"/>
    <w:rsid w:val="00190455"/>
    <w:rsid w:val="002444D6"/>
    <w:rsid w:val="004A307A"/>
    <w:rsid w:val="0060694A"/>
    <w:rsid w:val="006163B2"/>
    <w:rsid w:val="0072633C"/>
    <w:rsid w:val="007C6028"/>
    <w:rsid w:val="00977D28"/>
    <w:rsid w:val="00B35923"/>
    <w:rsid w:val="00B4767A"/>
    <w:rsid w:val="00DB123D"/>
    <w:rsid w:val="00F253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C52B"/>
  <w15:docId w15:val="{837DEFFA-E834-4199-9251-241C7ACC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stBilgi">
    <w:name w:val="header"/>
    <w:basedOn w:val="Normal"/>
    <w:link w:val="stBilgiChar"/>
    <w:uiPriority w:val="99"/>
    <w:unhideWhenUsed/>
    <w:rsid w:val="00085AB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85AB6"/>
  </w:style>
  <w:style w:type="paragraph" w:styleId="AltBilgi">
    <w:name w:val="footer"/>
    <w:basedOn w:val="Normal"/>
    <w:link w:val="AltBilgiChar"/>
    <w:uiPriority w:val="99"/>
    <w:unhideWhenUsed/>
    <w:rsid w:val="00085AB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5AB6"/>
  </w:style>
  <w:style w:type="character" w:styleId="Kpr">
    <w:name w:val="Hyperlink"/>
    <w:basedOn w:val="VarsaylanParagrafYazTipi"/>
    <w:uiPriority w:val="99"/>
    <w:unhideWhenUsed/>
    <w:rsid w:val="00C4090B"/>
    <w:rPr>
      <w:color w:val="0563C1" w:themeColor="hyperlink"/>
      <w:u w:val="single"/>
    </w:rPr>
  </w:style>
  <w:style w:type="character" w:styleId="zmlenmeyenBahsetme">
    <w:name w:val="Unresolved Mention"/>
    <w:basedOn w:val="VarsaylanParagrafYazTipi"/>
    <w:uiPriority w:val="99"/>
    <w:semiHidden/>
    <w:unhideWhenUsed/>
    <w:rsid w:val="00C4090B"/>
    <w:rPr>
      <w:color w:val="605E5C"/>
      <w:shd w:val="clear" w:color="auto" w:fill="E1DFDD"/>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AralkYok">
    <w:name w:val="No Spacing"/>
    <w:uiPriority w:val="1"/>
    <w:qFormat/>
    <w:rsid w:val="0060694A"/>
    <w:pPr>
      <w:spacing w:after="0" w:line="240" w:lineRule="auto"/>
    </w:pPr>
  </w:style>
  <w:style w:type="table" w:styleId="TabloKlavuzu">
    <w:name w:val="Table Grid"/>
    <w:basedOn w:val="NormalTablo"/>
    <w:uiPriority w:val="39"/>
    <w:rsid w:val="00726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08440">
      <w:bodyDiv w:val="1"/>
      <w:marLeft w:val="0"/>
      <w:marRight w:val="0"/>
      <w:marTop w:val="0"/>
      <w:marBottom w:val="0"/>
      <w:divBdr>
        <w:top w:val="none" w:sz="0" w:space="0" w:color="auto"/>
        <w:left w:val="none" w:sz="0" w:space="0" w:color="auto"/>
        <w:bottom w:val="none" w:sz="0" w:space="0" w:color="auto"/>
        <w:right w:val="none" w:sz="0" w:space="0" w:color="auto"/>
      </w:divBdr>
    </w:div>
    <w:div w:id="973559127">
      <w:bodyDiv w:val="1"/>
      <w:marLeft w:val="0"/>
      <w:marRight w:val="0"/>
      <w:marTop w:val="0"/>
      <w:marBottom w:val="0"/>
      <w:divBdr>
        <w:top w:val="none" w:sz="0" w:space="0" w:color="auto"/>
        <w:left w:val="none" w:sz="0" w:space="0" w:color="auto"/>
        <w:bottom w:val="none" w:sz="0" w:space="0" w:color="auto"/>
        <w:right w:val="none" w:sz="0" w:space="0" w:color="auto"/>
      </w:divBdr>
    </w:div>
    <w:div w:id="1005279519">
      <w:bodyDiv w:val="1"/>
      <w:marLeft w:val="0"/>
      <w:marRight w:val="0"/>
      <w:marTop w:val="0"/>
      <w:marBottom w:val="0"/>
      <w:divBdr>
        <w:top w:val="none" w:sz="0" w:space="0" w:color="auto"/>
        <w:left w:val="none" w:sz="0" w:space="0" w:color="auto"/>
        <w:bottom w:val="none" w:sz="0" w:space="0" w:color="auto"/>
        <w:right w:val="none" w:sz="0" w:space="0" w:color="auto"/>
      </w:divBdr>
    </w:div>
    <w:div w:id="1484396536">
      <w:bodyDiv w:val="1"/>
      <w:marLeft w:val="0"/>
      <w:marRight w:val="0"/>
      <w:marTop w:val="0"/>
      <w:marBottom w:val="0"/>
      <w:divBdr>
        <w:top w:val="none" w:sz="0" w:space="0" w:color="auto"/>
        <w:left w:val="none" w:sz="0" w:space="0" w:color="auto"/>
        <w:bottom w:val="none" w:sz="0" w:space="0" w:color="auto"/>
        <w:right w:val="none" w:sz="0" w:space="0" w:color="auto"/>
      </w:divBdr>
    </w:div>
    <w:div w:id="2085955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nci.gen.tr/" TargetMode="External"/><Relationship Id="rId13" Type="http://schemas.openxmlformats.org/officeDocument/2006/relationships/hyperlink" Target="https://www.fenkurdu.gen.tr/" TargetMode="External"/><Relationship Id="rId18" Type="http://schemas.openxmlformats.org/officeDocument/2006/relationships/hyperlink" Target="https://www.facebook.com/groups/fenkurdu" TargetMode="External"/><Relationship Id="rId3" Type="http://schemas.openxmlformats.org/officeDocument/2006/relationships/settings" Target="settings.xml"/><Relationship Id="rId7" Type="http://schemas.openxmlformats.org/officeDocument/2006/relationships/hyperlink" Target="https://www.fenkurdu.gen.tr/" TargetMode="External"/><Relationship Id="rId12" Type="http://schemas.openxmlformats.org/officeDocument/2006/relationships/hyperlink" Target="https://www.fenci.gen.tr/"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fenci.gen.tr/" TargetMode="External"/><Relationship Id="rId11" Type="http://schemas.openxmlformats.org/officeDocument/2006/relationships/hyperlink" Target="https://www.fenkurdu.gen.tr/" TargetMode="External"/><Relationship Id="rId5" Type="http://schemas.openxmlformats.org/officeDocument/2006/relationships/hyperlink" Target="https://www.fenkurdu.gen.tr/" TargetMode="External"/><Relationship Id="rId15" Type="http://schemas.openxmlformats.org/officeDocument/2006/relationships/image" Target="media/image1.png"/><Relationship Id="rId10" Type="http://schemas.openxmlformats.org/officeDocument/2006/relationships/hyperlink" Target="https://www.fenci.gen.t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enkurdu.gen.tr/" TargetMode="External"/><Relationship Id="rId14" Type="http://schemas.openxmlformats.org/officeDocument/2006/relationships/hyperlink" Target="https://www.fenci.gen.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4FwsJgktrNhrSILJyw+vbjvprw==">AMUW2mVHD/P4atanlGpBcLm1vWCFB49DaNZvvBfEleYSHn+grETSpFpYVtMdfhzBk4Fs9SWbrWQC9fL8/QAONBIxQXcG8e1ITTFB85xWKruyrdmVSqsw1hxaE5FJ5dGXoT3PKYKfGqfy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2451</Words>
  <Characters>13973</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https://www.fenkurdu.gen.tr/</dc:title>
  <cp:keywords>https:/www.fenkurdu.gen.tr</cp:keywords>
  <dc:description>https://www.fenkurdu.gen.tr/</dc:description>
  <cp:lastModifiedBy>Fikret ÜNLÜ</cp:lastModifiedBy>
  <cp:revision>3</cp:revision>
  <dcterms:created xsi:type="dcterms:W3CDTF">2021-08-22T20:52:00Z</dcterms:created>
  <dcterms:modified xsi:type="dcterms:W3CDTF">2023-07-12T14:02:00Z</dcterms:modified>
</cp:coreProperties>
</file>