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54"/>
        <w:gridCol w:w="6634"/>
        <w:gridCol w:w="2438"/>
        <w:gridCol w:w="1134"/>
      </w:tblGrid>
      <w:tr w:rsidR="00032B1A" w14:paraId="4121A112" w14:textId="77777777" w:rsidTr="00EB5937">
        <w:tc>
          <w:tcPr>
            <w:tcW w:w="7655" w:type="dxa"/>
            <w:gridSpan w:val="3"/>
          </w:tcPr>
          <w:p w14:paraId="6A4A9AAB" w14:textId="4B77D9CE" w:rsidR="00032B1A" w:rsidRDefault="00032B1A" w:rsidP="00AF450B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</w:t>
            </w:r>
            <w:r w:rsidR="00B5091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</w:t>
            </w:r>
            <w:r w:rsidR="001213D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8E0886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EB5937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A74F41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8E0886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A74F41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</w:t>
            </w:r>
            <w:r w:rsidR="006576E9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14:paraId="4B1C6FB5" w14:textId="77777777"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</w:t>
            </w:r>
            <w:r w:rsidR="001213D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</w:t>
            </w:r>
            <w:r w:rsidR="00DA4A9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  <w:r w:rsidR="00DA4A9F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  ………………………………………….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ORTA</w:t>
            </w:r>
            <w:r w:rsidR="00B50918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OKULU </w:t>
            </w:r>
          </w:p>
          <w:p w14:paraId="1CF64793" w14:textId="77777777"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</w:t>
            </w:r>
            <w:r w:rsidR="001213D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</w:t>
            </w:r>
            <w:r w:rsidR="00B5091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270927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="001213D4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14:paraId="2F249D8F" w14:textId="77777777" w:rsidR="00032B1A" w:rsidRDefault="00032B1A" w:rsidP="00AF450B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</w:t>
            </w:r>
            <w:r w:rsidR="00C46E9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</w:t>
            </w:r>
            <w:r w:rsidR="00B304A2">
              <w:rPr>
                <w:rFonts w:ascii="Calibri" w:hAnsi="Calibri"/>
                <w:b/>
                <w:color w:val="000000"/>
                <w:sz w:val="21"/>
                <w:szCs w:val="21"/>
              </w:rPr>
              <w:t>. DÖNEM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  <w:r w:rsidR="00C46E93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(BEP)</w:t>
            </w:r>
          </w:p>
        </w:tc>
        <w:tc>
          <w:tcPr>
            <w:tcW w:w="3572" w:type="dxa"/>
            <w:gridSpan w:val="2"/>
          </w:tcPr>
          <w:p w14:paraId="2ABD318B" w14:textId="77777777" w:rsidR="000B20B4" w:rsidRPr="00FB5126" w:rsidRDefault="000B20B4" w:rsidP="00AF450B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37227CFC" w14:textId="77777777" w:rsidR="00032B1A" w:rsidRDefault="00032B1A" w:rsidP="00AF450B"/>
        </w:tc>
      </w:tr>
      <w:tr w:rsidR="00084D62" w14:paraId="69DACF43" w14:textId="77777777" w:rsidTr="00EB5937">
        <w:tc>
          <w:tcPr>
            <w:tcW w:w="11227" w:type="dxa"/>
            <w:gridSpan w:val="5"/>
          </w:tcPr>
          <w:p w14:paraId="422CFAFE" w14:textId="77777777" w:rsidR="00084D62" w:rsidRPr="00084D62" w:rsidRDefault="00084D62" w:rsidP="00084D6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D62">
              <w:rPr>
                <w:rFonts w:ascii="Arial" w:hAnsi="Arial" w:cs="Arial"/>
                <w:b/>
                <w:bCs/>
                <w:sz w:val="22"/>
                <w:szCs w:val="22"/>
              </w:rPr>
              <w:t>Aşağıda verilen bilgiler doğru ise yay ayraç içine “D”, yanlış ise “Y” yazınız.</w:t>
            </w:r>
            <w:r w:rsidR="001213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(</w:t>
            </w:r>
            <w:r w:rsidR="002709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C46E93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213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Puan)</w:t>
            </w:r>
          </w:p>
          <w:p w14:paraId="52A5B8BD" w14:textId="77777777" w:rsidR="00270927" w:rsidRPr="00270927" w:rsidRDefault="003516F6" w:rsidP="00270927">
            <w:pPr>
              <w:pStyle w:val="Pa861"/>
              <w:spacing w:before="160"/>
              <w:ind w:left="1180" w:hanging="78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r w:rsidR="00270927" w:rsidRPr="00270927">
              <w:rPr>
                <w:rFonts w:ascii="Arial" w:hAnsi="Arial" w:cs="Arial"/>
                <w:color w:val="000000"/>
              </w:rPr>
              <w:t xml:space="preserve">Atomun çekirdeğinde proton ve elektron bulunur. </w:t>
            </w:r>
          </w:p>
          <w:p w14:paraId="3AAD1C07" w14:textId="77777777" w:rsidR="00270927" w:rsidRPr="00270927" w:rsidRDefault="003516F6" w:rsidP="00270927">
            <w:pPr>
              <w:pStyle w:val="Pa861"/>
              <w:spacing w:before="160"/>
              <w:ind w:left="1180" w:hanging="78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  <w:color w:val="000000"/>
              </w:rPr>
              <w:t xml:space="preserve">2. </w:t>
            </w:r>
            <w:r w:rsidR="00270927" w:rsidRPr="00270927">
              <w:rPr>
                <w:rFonts w:ascii="Arial" w:hAnsi="Arial" w:cs="Arial"/>
                <w:color w:val="000000"/>
              </w:rPr>
              <w:t xml:space="preserve">Karışımlar formülle gösterilir. </w:t>
            </w:r>
          </w:p>
          <w:p w14:paraId="1E190B91" w14:textId="77777777" w:rsidR="00270927" w:rsidRPr="00270927" w:rsidRDefault="003516F6" w:rsidP="00270927">
            <w:pPr>
              <w:pStyle w:val="Pa861"/>
              <w:spacing w:before="160"/>
              <w:ind w:left="1180" w:hanging="78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  <w:color w:val="000000"/>
              </w:rPr>
              <w:t xml:space="preserve">3. </w:t>
            </w:r>
            <w:r w:rsidR="00270927" w:rsidRPr="00270927">
              <w:rPr>
                <w:rFonts w:ascii="Arial" w:hAnsi="Arial" w:cs="Arial"/>
                <w:color w:val="000000"/>
              </w:rPr>
              <w:t xml:space="preserve">Çözeltiyi karıştırmak, çözünen maddenin çözünme hızını artırır. </w:t>
            </w:r>
          </w:p>
          <w:p w14:paraId="41DD770B" w14:textId="77777777" w:rsidR="00270927" w:rsidRPr="00270927" w:rsidRDefault="003516F6" w:rsidP="00270927">
            <w:pPr>
              <w:pStyle w:val="Pa105"/>
              <w:spacing w:before="180"/>
              <w:ind w:left="1180" w:hanging="78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</w:rPr>
              <w:t xml:space="preserve">4. </w:t>
            </w:r>
            <w:r w:rsidR="00270927" w:rsidRPr="00270927">
              <w:rPr>
                <w:rFonts w:ascii="Arial" w:hAnsi="Arial" w:cs="Arial"/>
              </w:rPr>
              <w:t xml:space="preserve">Çukur aynaya paralel gelen ışınlar dağılarak yansır. </w:t>
            </w:r>
          </w:p>
          <w:p w14:paraId="682CB1C4" w14:textId="77777777" w:rsidR="00270927" w:rsidRPr="00270927" w:rsidRDefault="003516F6" w:rsidP="00270927">
            <w:pPr>
              <w:pStyle w:val="Pa105"/>
              <w:spacing w:before="180"/>
              <w:ind w:left="1180" w:hanging="78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</w:rPr>
              <w:t xml:space="preserve">5. </w:t>
            </w:r>
            <w:r w:rsidR="00270927" w:rsidRPr="00270927">
              <w:rPr>
                <w:rFonts w:ascii="Arial" w:hAnsi="Arial" w:cs="Arial"/>
              </w:rPr>
              <w:t xml:space="preserve">Üzerine ışık düşen maddenin sıcaklığında bir değişme olmaz. </w:t>
            </w:r>
          </w:p>
          <w:p w14:paraId="15ACA511" w14:textId="77777777" w:rsidR="00270927" w:rsidRPr="00270927" w:rsidRDefault="003516F6" w:rsidP="00270927">
            <w:pPr>
              <w:pStyle w:val="Pa105"/>
              <w:spacing w:before="180"/>
              <w:ind w:left="1180" w:hanging="78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</w:rPr>
              <w:t xml:space="preserve">6. </w:t>
            </w:r>
            <w:r w:rsidR="00270927" w:rsidRPr="00270927">
              <w:rPr>
                <w:rFonts w:ascii="Arial" w:hAnsi="Arial" w:cs="Arial"/>
              </w:rPr>
              <w:t xml:space="preserve">Araba farlarında tümsek aynalar kullanılır. </w:t>
            </w:r>
          </w:p>
          <w:p w14:paraId="1B453021" w14:textId="77777777" w:rsidR="00270927" w:rsidRPr="00270927" w:rsidRDefault="003516F6" w:rsidP="00270927">
            <w:pPr>
              <w:pStyle w:val="Pa992"/>
              <w:spacing w:before="160"/>
              <w:ind w:left="1180" w:hanging="78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  <w:color w:val="000000"/>
              </w:rPr>
              <w:t xml:space="preserve">7. </w:t>
            </w:r>
            <w:r w:rsidR="00270927" w:rsidRPr="00270927">
              <w:rPr>
                <w:rFonts w:ascii="Arial" w:hAnsi="Arial" w:cs="Arial"/>
                <w:color w:val="000000"/>
              </w:rPr>
              <w:t xml:space="preserve">Döllenmiş yumurtaya zigot denir. </w:t>
            </w:r>
          </w:p>
          <w:p w14:paraId="4854293F" w14:textId="77777777" w:rsidR="00270927" w:rsidRPr="00270927" w:rsidRDefault="003516F6" w:rsidP="00270927">
            <w:pPr>
              <w:pStyle w:val="Pa992"/>
              <w:spacing w:before="160"/>
              <w:ind w:left="1180" w:hanging="78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  <w:color w:val="000000"/>
              </w:rPr>
              <w:t xml:space="preserve">8. </w:t>
            </w:r>
            <w:r w:rsidR="00270927" w:rsidRPr="00270927">
              <w:rPr>
                <w:rFonts w:ascii="Arial" w:hAnsi="Arial" w:cs="Arial"/>
                <w:color w:val="000000"/>
              </w:rPr>
              <w:t xml:space="preserve">Erkek üreme organı spermdir. </w:t>
            </w:r>
          </w:p>
          <w:p w14:paraId="5FBF25C2" w14:textId="77777777" w:rsidR="00270927" w:rsidRPr="00270927" w:rsidRDefault="003516F6" w:rsidP="00270927">
            <w:pPr>
              <w:pStyle w:val="Pa992"/>
              <w:spacing w:before="160"/>
              <w:ind w:left="1180" w:hanging="78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  <w:color w:val="000000"/>
              </w:rPr>
              <w:t xml:space="preserve">9. </w:t>
            </w:r>
            <w:r w:rsidR="00270927" w:rsidRPr="00270927">
              <w:rPr>
                <w:rFonts w:ascii="Arial" w:hAnsi="Arial" w:cs="Arial"/>
                <w:color w:val="000000"/>
              </w:rPr>
              <w:t xml:space="preserve">Yumurta hücresi hareketli, sperm hücresi hareketsizdir. </w:t>
            </w:r>
          </w:p>
          <w:p w14:paraId="43187571" w14:textId="77777777" w:rsidR="00270927" w:rsidRPr="00270927" w:rsidRDefault="003516F6" w:rsidP="00270927">
            <w:pPr>
              <w:pStyle w:val="Pa992"/>
              <w:spacing w:before="160"/>
              <w:ind w:left="1180" w:hanging="78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270927" w:rsidRPr="00270927">
              <w:rPr>
                <w:rFonts w:ascii="Arial" w:hAnsi="Arial" w:cs="Arial"/>
                <w:b/>
                <w:bCs/>
                <w:color w:val="000000"/>
              </w:rPr>
              <w:t xml:space="preserve">10. </w:t>
            </w:r>
            <w:r w:rsidR="00270927" w:rsidRPr="00270927">
              <w:rPr>
                <w:rFonts w:ascii="Arial" w:hAnsi="Arial" w:cs="Arial"/>
                <w:color w:val="000000"/>
              </w:rPr>
              <w:t xml:space="preserve">Anne adayları sağlıklı ve stresten uzak yaşamalıdır. </w:t>
            </w:r>
          </w:p>
          <w:p w14:paraId="1C5E5475" w14:textId="77777777" w:rsidR="00084D62" w:rsidRPr="00C46E93" w:rsidRDefault="00084D62" w:rsidP="00C46E9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84D62" w14:paraId="40519306" w14:textId="77777777" w:rsidTr="00EB5937">
        <w:tc>
          <w:tcPr>
            <w:tcW w:w="11227" w:type="dxa"/>
            <w:gridSpan w:val="5"/>
          </w:tcPr>
          <w:p w14:paraId="0A4E377A" w14:textId="77777777" w:rsidR="00084D62" w:rsidRPr="00084D62" w:rsidRDefault="00084D62" w:rsidP="00084D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084D62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Aşağıdaki cümlelerde boş bırakılan yerlere kutucukların içinde bulunan kelimelerden</w:t>
            </w:r>
          </w:p>
          <w:p w14:paraId="75B2F9A4" w14:textId="77777777" w:rsidR="00084D62" w:rsidRDefault="00084D62" w:rsidP="00084D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proofErr w:type="gramStart"/>
            <w:r w:rsidRPr="00084D62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uygun</w:t>
            </w:r>
            <w:proofErr w:type="gramEnd"/>
            <w:r w:rsidRPr="00084D62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 olanları yazınız.</w:t>
            </w:r>
            <w:r w:rsidR="001213D4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 </w:t>
            </w:r>
            <w:r w:rsidR="001213D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27092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46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  <w:r w:rsidR="001213D4">
              <w:rPr>
                <w:rFonts w:ascii="Arial" w:hAnsi="Arial" w:cs="Arial"/>
                <w:b/>
                <w:bCs/>
                <w:sz w:val="22"/>
                <w:szCs w:val="22"/>
              </w:rPr>
              <w:t>Puan)</w:t>
            </w:r>
            <w:r>
              <w:rPr>
                <w:rFonts w:ascii="Helvetica-Bold" w:hAnsi="Helvetica-Bold" w:cs="Helvetica-Bold"/>
                <w:b/>
                <w:bCs/>
              </w:rPr>
              <w:t xml:space="preserve">  </w:t>
            </w:r>
          </w:p>
          <w:p w14:paraId="6E1FFCDD" w14:textId="77777777" w:rsidR="00270927" w:rsidRDefault="00270927" w:rsidP="00084D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  <w:p w14:paraId="5C34A6E4" w14:textId="77777777" w:rsidR="00270927" w:rsidRPr="00084D62" w:rsidRDefault="00270927" w:rsidP="00084D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</w:rPr>
              <w:t>[başkalaşım-tozlaşma- buharlaştırma-siyah-çukur ayna]</w:t>
            </w:r>
          </w:p>
          <w:p w14:paraId="6AF3555D" w14:textId="77777777" w:rsidR="00270927" w:rsidRPr="003516F6" w:rsidRDefault="00270927" w:rsidP="00270927">
            <w:pPr>
              <w:pStyle w:val="Pa882"/>
              <w:spacing w:before="100"/>
              <w:ind w:left="780" w:hanging="380"/>
              <w:jc w:val="both"/>
              <w:rPr>
                <w:rFonts w:ascii="Arial" w:hAnsi="Arial" w:cs="Arial"/>
                <w:color w:val="000000"/>
              </w:rPr>
            </w:pPr>
            <w:r w:rsidRPr="003516F6"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r w:rsidRPr="003516F6">
              <w:rPr>
                <w:rFonts w:ascii="Arial" w:hAnsi="Arial" w:cs="Arial"/>
                <w:color w:val="000000"/>
              </w:rPr>
              <w:t xml:space="preserve">Tuzlu suyu ayırmak için kullanılan yöntem ..................................... </w:t>
            </w:r>
          </w:p>
          <w:p w14:paraId="141EB724" w14:textId="77777777" w:rsidR="00270927" w:rsidRPr="003516F6" w:rsidRDefault="00270927" w:rsidP="00270927">
            <w:pPr>
              <w:pStyle w:val="Pa109"/>
              <w:spacing w:before="160"/>
              <w:ind w:left="780" w:hanging="380"/>
              <w:jc w:val="both"/>
              <w:rPr>
                <w:rFonts w:ascii="Arial" w:hAnsi="Arial" w:cs="Arial"/>
                <w:b/>
                <w:bCs/>
              </w:rPr>
            </w:pPr>
            <w:r w:rsidRPr="003516F6">
              <w:rPr>
                <w:rFonts w:ascii="Arial" w:hAnsi="Arial" w:cs="Arial"/>
                <w:b/>
                <w:bCs/>
              </w:rPr>
              <w:t xml:space="preserve">2. </w:t>
            </w:r>
            <w:r w:rsidRPr="003516F6">
              <w:rPr>
                <w:rFonts w:ascii="Arial" w:hAnsi="Arial" w:cs="Arial"/>
              </w:rPr>
              <w:t>Kırmızı renkli bir cisme yeşil ışık altında bakılırsa cisim .................................... görünür.</w:t>
            </w:r>
            <w:r w:rsidRPr="003516F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649859" w14:textId="77777777" w:rsidR="00270927" w:rsidRPr="003516F6" w:rsidRDefault="00270927" w:rsidP="00270927">
            <w:pPr>
              <w:pStyle w:val="Pa109"/>
              <w:spacing w:before="160"/>
              <w:ind w:left="780" w:hanging="380"/>
              <w:jc w:val="both"/>
              <w:rPr>
                <w:rFonts w:ascii="Arial" w:hAnsi="Arial" w:cs="Arial"/>
              </w:rPr>
            </w:pPr>
            <w:r w:rsidRPr="003516F6">
              <w:rPr>
                <w:rFonts w:ascii="Arial" w:hAnsi="Arial" w:cs="Arial"/>
                <w:b/>
                <w:bCs/>
              </w:rPr>
              <w:t xml:space="preserve">3. </w:t>
            </w:r>
            <w:r w:rsidRPr="003516F6">
              <w:rPr>
                <w:rFonts w:ascii="Arial" w:hAnsi="Arial" w:cs="Arial"/>
              </w:rPr>
              <w:t xml:space="preserve">Makyaj aynasında .................................... kullanılır. </w:t>
            </w:r>
          </w:p>
          <w:p w14:paraId="233577FC" w14:textId="77777777" w:rsidR="00270927" w:rsidRPr="003516F6" w:rsidRDefault="00270927" w:rsidP="00270927">
            <w:pPr>
              <w:pStyle w:val="Default"/>
              <w:spacing w:before="220" w:line="201" w:lineRule="atLeast"/>
              <w:ind w:left="780" w:hanging="380"/>
              <w:jc w:val="both"/>
              <w:rPr>
                <w:rFonts w:ascii="Arial" w:hAnsi="Arial" w:cs="Arial"/>
              </w:rPr>
            </w:pPr>
            <w:r w:rsidRPr="003516F6">
              <w:rPr>
                <w:rFonts w:ascii="Arial" w:hAnsi="Arial" w:cs="Arial"/>
                <w:b/>
                <w:bCs/>
              </w:rPr>
              <w:t xml:space="preserve">4. </w:t>
            </w:r>
            <w:r w:rsidRPr="003516F6">
              <w:rPr>
                <w:rFonts w:ascii="Arial" w:hAnsi="Arial" w:cs="Arial"/>
              </w:rPr>
              <w:t xml:space="preserve">Böcekler ............................... </w:t>
            </w:r>
            <w:proofErr w:type="gramStart"/>
            <w:r w:rsidRPr="003516F6">
              <w:rPr>
                <w:rFonts w:ascii="Arial" w:hAnsi="Arial" w:cs="Arial"/>
              </w:rPr>
              <w:t>geçirir</w:t>
            </w:r>
            <w:proofErr w:type="gramEnd"/>
            <w:r w:rsidRPr="003516F6">
              <w:rPr>
                <w:rFonts w:ascii="Arial" w:hAnsi="Arial" w:cs="Arial"/>
              </w:rPr>
              <w:t xml:space="preserve">. </w:t>
            </w:r>
          </w:p>
          <w:p w14:paraId="5548B684" w14:textId="77777777" w:rsidR="00270927" w:rsidRPr="003516F6" w:rsidRDefault="00270927" w:rsidP="00270927">
            <w:pPr>
              <w:pStyle w:val="Pa103"/>
              <w:spacing w:before="140"/>
              <w:ind w:left="780" w:hanging="380"/>
              <w:jc w:val="both"/>
              <w:rPr>
                <w:rFonts w:ascii="Arial" w:hAnsi="Arial" w:cs="Arial"/>
                <w:color w:val="000000"/>
              </w:rPr>
            </w:pPr>
            <w:r w:rsidRPr="003516F6">
              <w:rPr>
                <w:rFonts w:ascii="Arial" w:hAnsi="Arial" w:cs="Arial"/>
                <w:b/>
                <w:bCs/>
                <w:color w:val="000000"/>
              </w:rPr>
              <w:t xml:space="preserve">5. </w:t>
            </w:r>
            <w:r w:rsidRPr="003516F6">
              <w:rPr>
                <w:rFonts w:ascii="Arial" w:hAnsi="Arial" w:cs="Arial"/>
                <w:color w:val="000000"/>
              </w:rPr>
              <w:t xml:space="preserve">Erkek organda oluşan polenlerin dişi organa gelmesine ............................... </w:t>
            </w:r>
            <w:proofErr w:type="gramStart"/>
            <w:r w:rsidRPr="003516F6">
              <w:rPr>
                <w:rFonts w:ascii="Arial" w:hAnsi="Arial" w:cs="Arial"/>
                <w:color w:val="000000"/>
              </w:rPr>
              <w:t>denir</w:t>
            </w:r>
            <w:proofErr w:type="gramEnd"/>
            <w:r w:rsidRPr="003516F6">
              <w:rPr>
                <w:rFonts w:ascii="Arial" w:hAnsi="Arial" w:cs="Arial"/>
                <w:color w:val="000000"/>
              </w:rPr>
              <w:t xml:space="preserve">. </w:t>
            </w:r>
          </w:p>
          <w:p w14:paraId="618EDA17" w14:textId="77777777" w:rsidR="00084D62" w:rsidRPr="00C46E93" w:rsidRDefault="00084D62" w:rsidP="00C46E93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084D62" w14:paraId="3270DAF2" w14:textId="77777777" w:rsidTr="00EB5937">
        <w:tc>
          <w:tcPr>
            <w:tcW w:w="11227" w:type="dxa"/>
            <w:gridSpan w:val="5"/>
          </w:tcPr>
          <w:p w14:paraId="148231E3" w14:textId="77777777" w:rsidR="00084D62" w:rsidRDefault="00084D62" w:rsidP="00C46E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D62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Aşağıdaki çoktan seçmeli sorularda doğru seçeneği işaretleyiniz.</w:t>
            </w:r>
            <w:r w:rsidR="001213D4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 </w:t>
            </w:r>
            <w:r w:rsidR="001213D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46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40 </w:t>
            </w:r>
            <w:r w:rsidR="001213D4">
              <w:rPr>
                <w:rFonts w:ascii="Arial" w:hAnsi="Arial" w:cs="Arial"/>
                <w:b/>
                <w:bCs/>
                <w:sz w:val="22"/>
                <w:szCs w:val="22"/>
              </w:rPr>
              <w:t>Puan)</w:t>
            </w:r>
          </w:p>
          <w:p w14:paraId="61C089BC" w14:textId="77777777" w:rsidR="00C46E93" w:rsidRPr="00084D62" w:rsidRDefault="00C46E93" w:rsidP="00C46E9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C3D7E" w14:paraId="3AD3A611" w14:textId="77777777" w:rsidTr="00EB5937">
        <w:tc>
          <w:tcPr>
            <w:tcW w:w="567" w:type="dxa"/>
          </w:tcPr>
          <w:p w14:paraId="2E8C541A" w14:textId="77777777" w:rsidR="005C3D7E" w:rsidRPr="00333A21" w:rsidRDefault="00084D62" w:rsidP="00084D6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660" w:type="dxa"/>
            <w:gridSpan w:val="4"/>
          </w:tcPr>
          <w:p w14:paraId="58832948" w14:textId="77777777" w:rsidR="005C3D7E" w:rsidRDefault="00270927" w:rsidP="00084D62">
            <w:pPr>
              <w:spacing w:line="360" w:lineRule="auto"/>
            </w:pPr>
            <w:r w:rsidRPr="00270927">
              <w:rPr>
                <w:noProof/>
              </w:rPr>
              <w:drawing>
                <wp:inline distT="0" distB="0" distL="0" distR="0" wp14:anchorId="673C0E50" wp14:editId="05FE0DF3">
                  <wp:extent cx="6676390" cy="2085975"/>
                  <wp:effectExtent l="0" t="0" r="0" b="9525"/>
                  <wp:docPr id="1" name="Resim 1" descr="C:\Users\fikret\Desktop\7 madde\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7 madde\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316" cy="209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E93" w14:paraId="1D2CAF42" w14:textId="77777777" w:rsidTr="00EB5937">
        <w:tc>
          <w:tcPr>
            <w:tcW w:w="567" w:type="dxa"/>
          </w:tcPr>
          <w:p w14:paraId="6496BE21" w14:textId="77777777" w:rsidR="00C46E93" w:rsidRDefault="00C46E93" w:rsidP="00084D6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660" w:type="dxa"/>
            <w:gridSpan w:val="4"/>
          </w:tcPr>
          <w:p w14:paraId="0608DDAB" w14:textId="77777777" w:rsidR="00C46E93" w:rsidRPr="00A724DD" w:rsidRDefault="00270927" w:rsidP="00084D62">
            <w:pPr>
              <w:spacing w:line="360" w:lineRule="auto"/>
              <w:rPr>
                <w:noProof/>
              </w:rPr>
            </w:pPr>
            <w:r w:rsidRPr="00270927">
              <w:rPr>
                <w:noProof/>
              </w:rPr>
              <w:drawing>
                <wp:inline distT="0" distB="0" distL="0" distR="0" wp14:anchorId="7E69D28E" wp14:editId="3CBF8307">
                  <wp:extent cx="6629400" cy="764931"/>
                  <wp:effectExtent l="0" t="0" r="0" b="0"/>
                  <wp:docPr id="2" name="Resim 2" descr="C:\Users\fikret\Desktop\7 madde\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7 madde\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298" cy="76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D7E" w14:paraId="35B8D514" w14:textId="77777777" w:rsidTr="00EB5937">
        <w:tc>
          <w:tcPr>
            <w:tcW w:w="567" w:type="dxa"/>
          </w:tcPr>
          <w:p w14:paraId="564C2B0D" w14:textId="77777777" w:rsidR="005C3D7E" w:rsidRPr="000B20B4" w:rsidRDefault="00C46E93" w:rsidP="00084D6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10660" w:type="dxa"/>
            <w:gridSpan w:val="4"/>
          </w:tcPr>
          <w:p w14:paraId="431C74C7" w14:textId="77777777" w:rsidR="005C3D7E" w:rsidRDefault="00270927" w:rsidP="00084D62">
            <w:pPr>
              <w:spacing w:line="360" w:lineRule="auto"/>
            </w:pPr>
            <w:r w:rsidRPr="00270927">
              <w:rPr>
                <w:noProof/>
              </w:rPr>
              <w:drawing>
                <wp:inline distT="0" distB="0" distL="0" distR="0" wp14:anchorId="1A127DAF" wp14:editId="526C69C1">
                  <wp:extent cx="6686550" cy="2095324"/>
                  <wp:effectExtent l="0" t="0" r="0" b="635"/>
                  <wp:docPr id="3" name="Resim 3" descr="C:\Users\fikret\Desktop\7 ışık\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7 ışık\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280" cy="211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D7E" w14:paraId="431689A6" w14:textId="77777777" w:rsidTr="00EB5937">
        <w:tc>
          <w:tcPr>
            <w:tcW w:w="567" w:type="dxa"/>
          </w:tcPr>
          <w:p w14:paraId="0ED3317E" w14:textId="77777777" w:rsidR="005C3D7E" w:rsidRPr="00333A21" w:rsidRDefault="00C46E93" w:rsidP="00084D62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660" w:type="dxa"/>
            <w:gridSpan w:val="4"/>
          </w:tcPr>
          <w:p w14:paraId="571E5E5A" w14:textId="77777777" w:rsidR="005C3D7E" w:rsidRDefault="00270927" w:rsidP="00084D62">
            <w:pPr>
              <w:spacing w:line="480" w:lineRule="auto"/>
            </w:pPr>
            <w:r w:rsidRPr="00270927">
              <w:rPr>
                <w:noProof/>
              </w:rPr>
              <w:drawing>
                <wp:inline distT="0" distB="0" distL="0" distR="0" wp14:anchorId="24220062" wp14:editId="47757F53">
                  <wp:extent cx="6686550" cy="1753708"/>
                  <wp:effectExtent l="0" t="0" r="0" b="0"/>
                  <wp:docPr id="5" name="Resim 5" descr="C:\Users\fikret\Desktop\7 üreme\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7 üreme\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88" cy="176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D62" w14:paraId="08FE85C4" w14:textId="77777777" w:rsidTr="00EB5937">
        <w:tc>
          <w:tcPr>
            <w:tcW w:w="567" w:type="dxa"/>
          </w:tcPr>
          <w:p w14:paraId="52AB6ECF" w14:textId="77777777" w:rsidR="00084D62" w:rsidRPr="000B20B4" w:rsidRDefault="00C46E93" w:rsidP="00084D62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660" w:type="dxa"/>
            <w:gridSpan w:val="4"/>
          </w:tcPr>
          <w:p w14:paraId="15C6DC4F" w14:textId="77777777" w:rsidR="00084D62" w:rsidRDefault="00270927" w:rsidP="00084D62">
            <w:pPr>
              <w:spacing w:line="480" w:lineRule="auto"/>
            </w:pPr>
            <w:r w:rsidRPr="00270927">
              <w:rPr>
                <w:noProof/>
              </w:rPr>
              <w:drawing>
                <wp:inline distT="0" distB="0" distL="0" distR="0" wp14:anchorId="01A27730" wp14:editId="50C30C5B">
                  <wp:extent cx="6705600" cy="1235872"/>
                  <wp:effectExtent l="0" t="0" r="0" b="2540"/>
                  <wp:docPr id="11" name="Resim 11" descr="C:\Users\fikret\Desktop\7 üreme\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7 üreme\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673" cy="125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937" w14:paraId="75530F38" w14:textId="77777777" w:rsidTr="00EB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1" w:type="dxa"/>
          <w:wAfter w:w="1134" w:type="dxa"/>
        </w:trPr>
        <w:tc>
          <w:tcPr>
            <w:tcW w:w="9072" w:type="dxa"/>
            <w:gridSpan w:val="2"/>
            <w:hideMark/>
          </w:tcPr>
          <w:p w14:paraId="5CCE6705" w14:textId="76971334" w:rsidR="00EB5937" w:rsidRDefault="00EB593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580F3A6" wp14:editId="0B632BE1">
                  <wp:extent cx="3200400" cy="41910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937" w14:paraId="3C938F70" w14:textId="77777777" w:rsidTr="00EB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1" w:type="dxa"/>
          <w:wAfter w:w="1134" w:type="dxa"/>
        </w:trPr>
        <w:tc>
          <w:tcPr>
            <w:tcW w:w="9072" w:type="dxa"/>
            <w:gridSpan w:val="2"/>
            <w:hideMark/>
          </w:tcPr>
          <w:p w14:paraId="0E7BC079" w14:textId="7FE78E14" w:rsidR="00EB5937" w:rsidRDefault="00EB593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F0FC833" wp14:editId="3835B82E">
                  <wp:extent cx="3200400" cy="53340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937" w14:paraId="7437E840" w14:textId="77777777" w:rsidTr="00EB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1" w:type="dxa"/>
          <w:wAfter w:w="1134" w:type="dxa"/>
        </w:trPr>
        <w:tc>
          <w:tcPr>
            <w:tcW w:w="9072" w:type="dxa"/>
            <w:gridSpan w:val="2"/>
          </w:tcPr>
          <w:p w14:paraId="03F29F59" w14:textId="222C7214" w:rsidR="00EB5937" w:rsidRDefault="00EB5937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B801C66" wp14:editId="5283B7BB">
                  <wp:extent cx="1276350" cy="120967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7BCC7" w14:textId="77777777" w:rsidR="00EB5937" w:rsidRDefault="00EB5937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3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2871CE8C" w14:textId="77777777" w:rsidR="00EB5937" w:rsidRDefault="00EB5937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310DA9CD" w14:textId="77777777" w:rsidR="00EB5937" w:rsidRDefault="00EB5937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0EEE4E3C" w14:textId="77777777" w:rsidR="003024E3" w:rsidRDefault="003024E3" w:rsidP="0099098D">
      <w:pPr>
        <w:spacing w:line="600" w:lineRule="auto"/>
        <w:jc w:val="center"/>
      </w:pPr>
    </w:p>
    <w:sectPr w:rsidR="003024E3" w:rsidSect="00B304A2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M">
    <w:altName w:val="HelveticaTM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A"/>
    <w:rsid w:val="00015235"/>
    <w:rsid w:val="00032B1A"/>
    <w:rsid w:val="0003575B"/>
    <w:rsid w:val="000414AA"/>
    <w:rsid w:val="00084D62"/>
    <w:rsid w:val="00092AA7"/>
    <w:rsid w:val="000B20B4"/>
    <w:rsid w:val="00104F4A"/>
    <w:rsid w:val="001213D4"/>
    <w:rsid w:val="00150153"/>
    <w:rsid w:val="001B77FA"/>
    <w:rsid w:val="001B78B3"/>
    <w:rsid w:val="00221C05"/>
    <w:rsid w:val="00270927"/>
    <w:rsid w:val="00301E8B"/>
    <w:rsid w:val="003024E3"/>
    <w:rsid w:val="00303FEC"/>
    <w:rsid w:val="00333A21"/>
    <w:rsid w:val="003516F6"/>
    <w:rsid w:val="003A2A35"/>
    <w:rsid w:val="003A7DF7"/>
    <w:rsid w:val="003B0847"/>
    <w:rsid w:val="003B2DD0"/>
    <w:rsid w:val="003B7CC9"/>
    <w:rsid w:val="004B3DDF"/>
    <w:rsid w:val="005701FD"/>
    <w:rsid w:val="005C3D7E"/>
    <w:rsid w:val="00654666"/>
    <w:rsid w:val="006576E9"/>
    <w:rsid w:val="00660ECD"/>
    <w:rsid w:val="0073658C"/>
    <w:rsid w:val="007B0D18"/>
    <w:rsid w:val="007C1DDA"/>
    <w:rsid w:val="008C35BF"/>
    <w:rsid w:val="008D10A8"/>
    <w:rsid w:val="008E0886"/>
    <w:rsid w:val="00962FA8"/>
    <w:rsid w:val="0099098D"/>
    <w:rsid w:val="00A724DD"/>
    <w:rsid w:val="00A74F41"/>
    <w:rsid w:val="00AC22E0"/>
    <w:rsid w:val="00AC30D6"/>
    <w:rsid w:val="00AF450B"/>
    <w:rsid w:val="00B137DC"/>
    <w:rsid w:val="00B304A2"/>
    <w:rsid w:val="00B50918"/>
    <w:rsid w:val="00BC44C6"/>
    <w:rsid w:val="00BE2E6E"/>
    <w:rsid w:val="00C3386A"/>
    <w:rsid w:val="00C46E93"/>
    <w:rsid w:val="00CA61D6"/>
    <w:rsid w:val="00CA7BF6"/>
    <w:rsid w:val="00CD602A"/>
    <w:rsid w:val="00CD6801"/>
    <w:rsid w:val="00D24BCD"/>
    <w:rsid w:val="00DA4A9F"/>
    <w:rsid w:val="00DC53DD"/>
    <w:rsid w:val="00DD789B"/>
    <w:rsid w:val="00EB5937"/>
    <w:rsid w:val="00EF1C27"/>
    <w:rsid w:val="00F579ED"/>
    <w:rsid w:val="00F8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D4FE"/>
  <w15:docId w15:val="{28948F91-632F-4F52-83C6-CF11F3A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99098D"/>
    <w:rPr>
      <w:color w:val="0000FF"/>
      <w:u w:val="single"/>
    </w:rPr>
  </w:style>
  <w:style w:type="paragraph" w:customStyle="1" w:styleId="Pa861">
    <w:name w:val="Pa86+1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Pa105">
    <w:name w:val="Pa105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Pa992">
    <w:name w:val="Pa99+2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Pa882">
    <w:name w:val="Pa88+2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Pa109">
    <w:name w:val="Pa109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Default">
    <w:name w:val="Default"/>
    <w:rsid w:val="00270927"/>
    <w:pPr>
      <w:autoSpaceDE w:val="0"/>
      <w:autoSpaceDN w:val="0"/>
      <w:adjustRightInd w:val="0"/>
      <w:spacing w:after="0" w:line="240" w:lineRule="auto"/>
    </w:pPr>
    <w:rPr>
      <w:rFonts w:ascii="HelveticaTM" w:hAnsi="HelveticaTM" w:cs="HelveticaTM"/>
      <w:color w:val="000000"/>
      <w:sz w:val="24"/>
      <w:szCs w:val="24"/>
    </w:rPr>
  </w:style>
  <w:style w:type="paragraph" w:customStyle="1" w:styleId="Pa103">
    <w:name w:val="Pa103"/>
    <w:basedOn w:val="Default"/>
    <w:next w:val="Default"/>
    <w:uiPriority w:val="99"/>
    <w:rsid w:val="00270927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C6919-6714-476A-9540-FA68937B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14</cp:revision>
  <cp:lastPrinted>2017-12-03T11:12:00Z</cp:lastPrinted>
  <dcterms:created xsi:type="dcterms:W3CDTF">2019-05-09T18:00:00Z</dcterms:created>
  <dcterms:modified xsi:type="dcterms:W3CDTF">2022-11-20T11:48:00Z</dcterms:modified>
</cp:coreProperties>
</file>